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46" w:rsidRPr="00ED2CD1" w:rsidRDefault="00DC2C46" w:rsidP="00DC2C46">
      <w:pPr>
        <w:rPr>
          <w:b/>
          <w:sz w:val="22"/>
          <w:lang w:val="en-US"/>
        </w:rPr>
      </w:pPr>
      <w:bookmarkStart w:id="0" w:name="_Hlk115173932"/>
      <w:r w:rsidRPr="00ED2CD1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4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A87" w:rsidRPr="00ED2CD1" w:rsidRDefault="00757A87" w:rsidP="00757A87">
      <w:pPr>
        <w:spacing w:line="276" w:lineRule="auto"/>
        <w:jc w:val="center"/>
        <w:rPr>
          <w:b/>
          <w:sz w:val="27"/>
          <w:szCs w:val="27"/>
          <w:lang w:val="en-US"/>
        </w:rPr>
      </w:pPr>
      <w:bookmarkStart w:id="1" w:name="_GoBack"/>
      <w:bookmarkEnd w:id="0"/>
      <w:bookmarkEnd w:id="1"/>
      <w:r w:rsidRPr="00ED2CD1">
        <w:rPr>
          <w:b/>
          <w:sz w:val="27"/>
          <w:szCs w:val="27"/>
          <w:lang w:val="en-US"/>
        </w:rPr>
        <w:t xml:space="preserve">REPUBLIC OF ALBANIA </w:t>
      </w:r>
    </w:p>
    <w:p w:rsidR="00757A87" w:rsidRPr="00ED2CD1" w:rsidRDefault="00757A87" w:rsidP="00757A87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 xml:space="preserve">THE SCHOOL OF MAGISTRATES </w:t>
      </w:r>
    </w:p>
    <w:p w:rsidR="00757A87" w:rsidRPr="00ED2CD1" w:rsidRDefault="00757A87" w:rsidP="00757A87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STEERING COUNCIL</w:t>
      </w:r>
    </w:p>
    <w:p w:rsidR="00757A87" w:rsidRPr="00ED2CD1" w:rsidRDefault="00757A87" w:rsidP="00757A87">
      <w:pPr>
        <w:rPr>
          <w:sz w:val="27"/>
          <w:szCs w:val="27"/>
          <w:lang w:val="en-US"/>
        </w:rPr>
      </w:pPr>
    </w:p>
    <w:p w:rsidR="009E4717" w:rsidRPr="00ED2CD1" w:rsidRDefault="00DC2C46" w:rsidP="00757A87">
      <w:pPr>
        <w:spacing w:line="360" w:lineRule="auto"/>
        <w:rPr>
          <w:b/>
          <w:iCs/>
          <w:sz w:val="22"/>
          <w:lang w:val="en-US"/>
        </w:rPr>
      </w:pPr>
      <w:r w:rsidRPr="00ED2CD1">
        <w:rPr>
          <w:b/>
          <w:iCs/>
          <w:szCs w:val="28"/>
          <w:lang w:val="en-US"/>
        </w:rPr>
        <w:tab/>
      </w:r>
      <w:r w:rsidRPr="00ED2CD1">
        <w:rPr>
          <w:b/>
          <w:iCs/>
          <w:szCs w:val="28"/>
          <w:lang w:val="en-US"/>
        </w:rPr>
        <w:tab/>
      </w:r>
      <w:r w:rsidRPr="00ED2CD1">
        <w:rPr>
          <w:b/>
          <w:iCs/>
          <w:szCs w:val="28"/>
          <w:lang w:val="en-US"/>
        </w:rPr>
        <w:tab/>
      </w:r>
      <w:r w:rsidRPr="00ED2CD1">
        <w:rPr>
          <w:b/>
          <w:iCs/>
          <w:szCs w:val="28"/>
          <w:lang w:val="en-US"/>
        </w:rPr>
        <w:tab/>
      </w:r>
      <w:r w:rsidRPr="00ED2CD1">
        <w:rPr>
          <w:b/>
          <w:iCs/>
          <w:szCs w:val="28"/>
          <w:lang w:val="en-US"/>
        </w:rPr>
        <w:tab/>
        <w:t xml:space="preserve">           </w:t>
      </w:r>
      <w:r w:rsidRPr="00ED2CD1">
        <w:rPr>
          <w:b/>
          <w:iCs/>
          <w:sz w:val="22"/>
          <w:lang w:val="en-US"/>
        </w:rPr>
        <w:tab/>
      </w:r>
    </w:p>
    <w:p w:rsidR="009E4717" w:rsidRPr="00ED2CD1" w:rsidRDefault="009E4717" w:rsidP="00DC2C46">
      <w:pPr>
        <w:spacing w:line="360" w:lineRule="auto"/>
        <w:jc w:val="center"/>
        <w:rPr>
          <w:b/>
          <w:sz w:val="28"/>
          <w:lang w:val="en-US"/>
        </w:rPr>
      </w:pPr>
    </w:p>
    <w:p w:rsidR="00757A87" w:rsidRPr="00ED2CD1" w:rsidRDefault="00757A87" w:rsidP="00757A87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DECISION</w:t>
      </w:r>
    </w:p>
    <w:p w:rsidR="00DC2C46" w:rsidRPr="00ED2CD1" w:rsidRDefault="003B03FB" w:rsidP="00DC2C46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No</w:t>
      </w:r>
      <w:r w:rsidR="00DC2C46" w:rsidRPr="00ED2CD1">
        <w:rPr>
          <w:b/>
          <w:sz w:val="27"/>
          <w:szCs w:val="27"/>
          <w:lang w:val="en-US"/>
        </w:rPr>
        <w:t>. 6</w:t>
      </w:r>
      <w:r w:rsidRPr="00ED2CD1">
        <w:rPr>
          <w:b/>
          <w:sz w:val="27"/>
          <w:szCs w:val="27"/>
          <w:lang w:val="en-US"/>
        </w:rPr>
        <w:t>, date</w:t>
      </w:r>
      <w:r w:rsidR="00DC2C46" w:rsidRPr="00ED2CD1">
        <w:rPr>
          <w:b/>
          <w:sz w:val="27"/>
          <w:szCs w:val="27"/>
          <w:lang w:val="en-US"/>
        </w:rPr>
        <w:t xml:space="preserve"> 29.03.2022</w:t>
      </w:r>
    </w:p>
    <w:p w:rsidR="00DC2C46" w:rsidRPr="00ED2CD1" w:rsidRDefault="00DC2C46" w:rsidP="00DC2C46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DC2C46" w:rsidRPr="00ED2CD1" w:rsidRDefault="004361C7" w:rsidP="00DC2C46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 xml:space="preserve">ON THE APPROVAL OF THE DATE </w:t>
      </w:r>
      <w:r w:rsidR="00ED2CD1" w:rsidRPr="00ED2CD1">
        <w:rPr>
          <w:b/>
          <w:sz w:val="27"/>
          <w:szCs w:val="27"/>
          <w:lang w:val="en-US"/>
        </w:rPr>
        <w:t>OF THE</w:t>
      </w:r>
      <w:r w:rsidRPr="00ED2CD1">
        <w:rPr>
          <w:b/>
          <w:sz w:val="27"/>
          <w:szCs w:val="27"/>
          <w:lang w:val="en-US"/>
        </w:rPr>
        <w:t xml:space="preserve"> ADMISSION TEST IN THE SCHOOL OF </w:t>
      </w:r>
      <w:r w:rsidR="00ED2CD1" w:rsidRPr="00ED2CD1">
        <w:rPr>
          <w:b/>
          <w:sz w:val="27"/>
          <w:szCs w:val="27"/>
          <w:lang w:val="en-US"/>
        </w:rPr>
        <w:t>MAGISTRATES FOR</w:t>
      </w:r>
      <w:r w:rsidRPr="00ED2CD1">
        <w:rPr>
          <w:b/>
          <w:sz w:val="27"/>
          <w:szCs w:val="27"/>
          <w:lang w:val="en-US"/>
        </w:rPr>
        <w:t xml:space="preserve"> THE ACADEMIC </w:t>
      </w:r>
      <w:r w:rsidR="00ED2CD1" w:rsidRPr="00ED2CD1">
        <w:rPr>
          <w:b/>
          <w:sz w:val="27"/>
          <w:szCs w:val="27"/>
          <w:lang w:val="en-US"/>
        </w:rPr>
        <w:t>YEAR 2022</w:t>
      </w:r>
      <w:r w:rsidRPr="00ED2CD1">
        <w:rPr>
          <w:b/>
          <w:sz w:val="27"/>
          <w:szCs w:val="27"/>
          <w:lang w:val="en-US"/>
        </w:rPr>
        <w:t>-2023</w:t>
      </w:r>
    </w:p>
    <w:p w:rsidR="00DC2C46" w:rsidRPr="00ED2CD1" w:rsidRDefault="00DC2C46" w:rsidP="00DC2C46">
      <w:pPr>
        <w:spacing w:line="360" w:lineRule="auto"/>
        <w:jc w:val="both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ab/>
      </w:r>
      <w:r w:rsidRPr="00ED2CD1">
        <w:rPr>
          <w:b/>
          <w:sz w:val="27"/>
          <w:szCs w:val="27"/>
          <w:lang w:val="en-US"/>
        </w:rPr>
        <w:tab/>
        <w:t xml:space="preserve">               </w:t>
      </w:r>
      <w:r w:rsidRPr="00ED2CD1">
        <w:rPr>
          <w:b/>
          <w:sz w:val="27"/>
          <w:szCs w:val="27"/>
          <w:lang w:val="en-US"/>
        </w:rPr>
        <w:tab/>
      </w:r>
      <w:r w:rsidRPr="00ED2CD1">
        <w:rPr>
          <w:b/>
          <w:sz w:val="27"/>
          <w:szCs w:val="27"/>
          <w:lang w:val="en-US"/>
        </w:rPr>
        <w:tab/>
      </w:r>
    </w:p>
    <w:p w:rsidR="00DC2C46" w:rsidRPr="00ED2CD1" w:rsidRDefault="00DC2C46" w:rsidP="00DC2C46">
      <w:pPr>
        <w:spacing w:line="360" w:lineRule="auto"/>
        <w:jc w:val="both"/>
        <w:rPr>
          <w:b/>
          <w:sz w:val="27"/>
          <w:szCs w:val="27"/>
          <w:lang w:val="en-US"/>
        </w:rPr>
      </w:pPr>
    </w:p>
    <w:p w:rsidR="00DC2C46" w:rsidRPr="00ED2CD1" w:rsidRDefault="00026C60" w:rsidP="00AC25B2">
      <w:pPr>
        <w:pStyle w:val="NoSpacing"/>
        <w:jc w:val="both"/>
        <w:rPr>
          <w:sz w:val="27"/>
          <w:szCs w:val="27"/>
          <w:lang w:val="en-US"/>
        </w:rPr>
      </w:pPr>
      <w:r w:rsidRPr="00ED2CD1">
        <w:rPr>
          <w:sz w:val="27"/>
          <w:szCs w:val="27"/>
          <w:lang w:val="en-US"/>
        </w:rPr>
        <w:t xml:space="preserve">In the application of the Article 30, point 1, law no. 96/2016, </w:t>
      </w:r>
      <w:r w:rsidRPr="00ED2CD1">
        <w:rPr>
          <w:i/>
          <w:sz w:val="27"/>
          <w:szCs w:val="27"/>
          <w:lang w:val="en-US"/>
        </w:rPr>
        <w:t>on the status of judges and prosecutor in the Republic of Albania</w:t>
      </w:r>
      <w:r w:rsidRPr="00ED2CD1">
        <w:rPr>
          <w:sz w:val="27"/>
          <w:szCs w:val="27"/>
          <w:lang w:val="en-US"/>
        </w:rPr>
        <w:t xml:space="preserve">, of law no. 115/2016, </w:t>
      </w:r>
      <w:r w:rsidRPr="00ED2CD1">
        <w:rPr>
          <w:i/>
          <w:sz w:val="27"/>
          <w:szCs w:val="27"/>
          <w:lang w:val="en-US"/>
        </w:rPr>
        <w:t xml:space="preserve">on the organs of the management of the system of justice, </w:t>
      </w:r>
      <w:r w:rsidRPr="00ED2CD1">
        <w:rPr>
          <w:sz w:val="27"/>
          <w:szCs w:val="27"/>
          <w:lang w:val="en-US"/>
        </w:rPr>
        <w:t>of the Internal Regulation of the School of Magistrates, The Steering Council of the School of Magistrates, decided: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326EC4" w:rsidRPr="00ED2CD1" w:rsidRDefault="00326EC4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326EC4" w:rsidP="00AC25B2">
      <w:pPr>
        <w:pStyle w:val="NoSpacing"/>
        <w:jc w:val="both"/>
        <w:rPr>
          <w:sz w:val="27"/>
          <w:szCs w:val="27"/>
          <w:lang w:val="en-US"/>
        </w:rPr>
      </w:pPr>
      <w:r w:rsidRPr="00ED2CD1">
        <w:rPr>
          <w:rFonts w:eastAsia="Times New Roman"/>
          <w:sz w:val="27"/>
          <w:szCs w:val="27"/>
          <w:lang w:val="en-US"/>
        </w:rPr>
        <w:t xml:space="preserve">To announce </w:t>
      </w:r>
      <w:r w:rsidRPr="00ED2CD1">
        <w:rPr>
          <w:sz w:val="27"/>
          <w:szCs w:val="27"/>
          <w:lang w:val="en-US"/>
        </w:rPr>
        <w:t xml:space="preserve">the </w:t>
      </w:r>
      <w:r w:rsidRPr="00ED2CD1">
        <w:rPr>
          <w:rFonts w:eastAsia="Times New Roman"/>
          <w:sz w:val="27"/>
          <w:szCs w:val="27"/>
          <w:lang w:val="en-US"/>
        </w:rPr>
        <w:t xml:space="preserve">date </w:t>
      </w:r>
      <w:r w:rsidR="00DC2C46" w:rsidRPr="00ED2CD1">
        <w:rPr>
          <w:sz w:val="27"/>
          <w:szCs w:val="27"/>
          <w:lang w:val="en-US"/>
        </w:rPr>
        <w:t xml:space="preserve">20 </w:t>
      </w:r>
      <w:r w:rsidRPr="00ED2CD1">
        <w:rPr>
          <w:rFonts w:eastAsia="Times New Roman"/>
          <w:sz w:val="27"/>
          <w:szCs w:val="27"/>
          <w:lang w:val="en-US"/>
        </w:rPr>
        <w:t>April,</w:t>
      </w:r>
      <w:r w:rsidR="00DC2C46" w:rsidRPr="00ED2CD1">
        <w:rPr>
          <w:sz w:val="27"/>
          <w:szCs w:val="27"/>
          <w:lang w:val="en-US"/>
        </w:rPr>
        <w:t xml:space="preserve"> 2022</w:t>
      </w:r>
      <w:r w:rsidR="001C2363" w:rsidRPr="00ED2CD1">
        <w:rPr>
          <w:sz w:val="27"/>
          <w:szCs w:val="27"/>
          <w:lang w:val="en-US"/>
        </w:rPr>
        <w:t>, (</w:t>
      </w:r>
      <w:r w:rsidRPr="00ED2CD1">
        <w:rPr>
          <w:rFonts w:eastAsia="Times New Roman"/>
          <w:sz w:val="27"/>
          <w:szCs w:val="27"/>
          <w:lang w:val="en-US"/>
        </w:rPr>
        <w:t>first phase) an</w:t>
      </w:r>
      <w:r w:rsidRPr="00ED2CD1">
        <w:rPr>
          <w:sz w:val="27"/>
          <w:szCs w:val="27"/>
          <w:lang w:val="en-US"/>
        </w:rPr>
        <w:t xml:space="preserve">d the date </w:t>
      </w:r>
      <w:r w:rsidRPr="00ED2CD1">
        <w:rPr>
          <w:rFonts w:eastAsia="Times New Roman"/>
          <w:sz w:val="27"/>
          <w:szCs w:val="27"/>
          <w:lang w:val="en-US"/>
        </w:rPr>
        <w:t>22 April,</w:t>
      </w:r>
      <w:r w:rsidRPr="00ED2CD1">
        <w:rPr>
          <w:sz w:val="27"/>
          <w:szCs w:val="27"/>
          <w:lang w:val="en-US"/>
        </w:rPr>
        <w:t xml:space="preserve"> </w:t>
      </w:r>
      <w:proofErr w:type="gramStart"/>
      <w:r w:rsidR="00DC2C46" w:rsidRPr="00ED2CD1">
        <w:rPr>
          <w:sz w:val="27"/>
          <w:szCs w:val="27"/>
          <w:lang w:val="en-US"/>
        </w:rPr>
        <w:t xml:space="preserve">2022 </w:t>
      </w:r>
      <w:r w:rsidR="005725D5" w:rsidRPr="00ED2CD1">
        <w:rPr>
          <w:rFonts w:eastAsia="Times New Roman"/>
          <w:sz w:val="27"/>
          <w:szCs w:val="27"/>
          <w:lang w:val="en-US"/>
        </w:rPr>
        <w:t xml:space="preserve"> (</w:t>
      </w:r>
      <w:proofErr w:type="gramEnd"/>
      <w:r w:rsidR="005725D5" w:rsidRPr="00ED2CD1">
        <w:rPr>
          <w:rFonts w:eastAsia="Times New Roman"/>
          <w:sz w:val="27"/>
          <w:szCs w:val="27"/>
          <w:lang w:val="en-US"/>
        </w:rPr>
        <w:t>second phase), for the organization of the admission test in th</w:t>
      </w:r>
      <w:r w:rsidR="005725D5" w:rsidRPr="00ED2CD1">
        <w:rPr>
          <w:sz w:val="27"/>
          <w:szCs w:val="27"/>
          <w:lang w:val="en-US"/>
        </w:rPr>
        <w:t xml:space="preserve">e School of Magistrates, for the academic year </w:t>
      </w:r>
      <w:r w:rsidR="00DC2C46" w:rsidRPr="00ED2CD1">
        <w:rPr>
          <w:sz w:val="27"/>
          <w:szCs w:val="27"/>
          <w:lang w:val="en-US"/>
        </w:rPr>
        <w:t xml:space="preserve"> 2022-2023;</w:t>
      </w:r>
    </w:p>
    <w:p w:rsidR="00DC2C46" w:rsidRPr="00ED2CD1" w:rsidRDefault="00DC2C46" w:rsidP="00AC25B2">
      <w:pPr>
        <w:pStyle w:val="NoSpacing"/>
        <w:jc w:val="both"/>
        <w:rPr>
          <w:sz w:val="27"/>
          <w:szCs w:val="27"/>
          <w:lang w:val="en-US"/>
        </w:rPr>
      </w:pPr>
    </w:p>
    <w:p w:rsidR="00DC2C46" w:rsidRPr="00ED2CD1" w:rsidRDefault="00DC2C46" w:rsidP="00AC25B2">
      <w:pPr>
        <w:pStyle w:val="NoSpacing"/>
        <w:jc w:val="both"/>
        <w:rPr>
          <w:sz w:val="27"/>
          <w:szCs w:val="27"/>
          <w:lang w:val="en-US"/>
        </w:rPr>
      </w:pPr>
    </w:p>
    <w:p w:rsidR="00E8062B" w:rsidRPr="00ED2CD1" w:rsidRDefault="00E8062B" w:rsidP="00AC25B2">
      <w:pPr>
        <w:pStyle w:val="NoSpacing"/>
        <w:jc w:val="both"/>
        <w:rPr>
          <w:rFonts w:eastAsia="Times New Roman"/>
          <w:sz w:val="27"/>
          <w:szCs w:val="27"/>
          <w:lang w:val="en-US"/>
        </w:rPr>
      </w:pPr>
      <w:r w:rsidRPr="00ED2CD1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E8062B" w:rsidP="00AC25B2">
      <w:pPr>
        <w:pStyle w:val="NoSpacing"/>
        <w:jc w:val="both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 xml:space="preserve">THE STEERING COUNCIL </w:t>
      </w:r>
    </w:p>
    <w:p w:rsidR="00E8062B" w:rsidRPr="00ED2CD1" w:rsidRDefault="00E8062B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OLSIAN ÇELA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ARBEN RAKIPI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NAUREDA LLAGAMI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ALFRED BALLA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GENTI DOKOLLARI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ULSI MANJA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ADEA PIRDENI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lastRenderedPageBreak/>
        <w:t>ODISE MOÇKA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MAKSIM HAXHIA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AURELA ANASTASI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MARIANA SEMINI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SOKOL BERBERI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>ARTAN HAJDARI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it-IT"/>
        </w:rPr>
      </w:pPr>
      <w:r w:rsidRPr="00ED2CD1">
        <w:rPr>
          <w:b/>
          <w:sz w:val="27"/>
          <w:szCs w:val="27"/>
          <w:lang w:val="it-IT"/>
        </w:rPr>
        <w:t xml:space="preserve">DASHAMIR KORE 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LEDIO SALI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  <w:r w:rsidRPr="00ED2CD1">
        <w:rPr>
          <w:b/>
          <w:sz w:val="27"/>
          <w:szCs w:val="27"/>
          <w:lang w:val="en-US"/>
        </w:rPr>
        <w:t>INA YZELLARI</w:t>
      </w: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DC2C46" w:rsidP="00AC25B2">
      <w:pPr>
        <w:pStyle w:val="NoSpacing"/>
        <w:jc w:val="both"/>
        <w:rPr>
          <w:b/>
          <w:sz w:val="27"/>
          <w:szCs w:val="27"/>
          <w:lang w:val="en-US"/>
        </w:rPr>
      </w:pPr>
    </w:p>
    <w:p w:rsidR="00DC2C46" w:rsidRPr="00ED2CD1" w:rsidRDefault="00DC2C46" w:rsidP="00AC25B2">
      <w:pPr>
        <w:pStyle w:val="NoSpacing"/>
        <w:jc w:val="both"/>
        <w:rPr>
          <w:sz w:val="27"/>
          <w:szCs w:val="27"/>
          <w:lang w:val="en-US"/>
        </w:rPr>
      </w:pPr>
    </w:p>
    <w:p w:rsidR="006F6DE7" w:rsidRPr="00ED2CD1" w:rsidRDefault="008C114E" w:rsidP="00AC25B2">
      <w:pPr>
        <w:pStyle w:val="NoSpacing"/>
        <w:jc w:val="both"/>
        <w:rPr>
          <w:sz w:val="27"/>
          <w:szCs w:val="27"/>
          <w:lang w:val="en-US"/>
        </w:rPr>
      </w:pPr>
    </w:p>
    <w:sectPr w:rsidR="006F6DE7" w:rsidRPr="00ED2CD1" w:rsidSect="006F45C9">
      <w:footerReference w:type="default" r:id="rId8"/>
      <w:pgSz w:w="12240" w:h="15840"/>
      <w:pgMar w:top="45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14E" w:rsidRDefault="008C114E" w:rsidP="00AE19B5">
      <w:r>
        <w:separator/>
      </w:r>
    </w:p>
  </w:endnote>
  <w:endnote w:type="continuationSeparator" w:id="0">
    <w:p w:rsidR="008C114E" w:rsidRDefault="008C114E" w:rsidP="00AE1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C9" w:rsidRPr="00BC08E4" w:rsidRDefault="00DC2C46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BC08E4">
      <w:rPr>
        <w:sz w:val="18"/>
        <w:szCs w:val="18"/>
      </w:rPr>
      <w:t xml:space="preserve">            </w:t>
    </w:r>
  </w:p>
  <w:p w:rsidR="006F45C9" w:rsidRDefault="008C114E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</w:p>
  <w:p w:rsidR="006F45C9" w:rsidRDefault="008C114E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</w:p>
  <w:p w:rsidR="006F45C9" w:rsidRPr="006C37D0" w:rsidRDefault="00DC2C46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6F45C9" w:rsidRPr="006C37D0" w:rsidRDefault="00DC2C46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p w:rsidR="006F45C9" w:rsidRDefault="008C11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14E" w:rsidRDefault="008C114E" w:rsidP="00AE19B5">
      <w:r>
        <w:separator/>
      </w:r>
    </w:p>
  </w:footnote>
  <w:footnote w:type="continuationSeparator" w:id="0">
    <w:p w:rsidR="008C114E" w:rsidRDefault="008C114E" w:rsidP="00AE19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3E283F54"/>
    <w:multiLevelType w:val="hybridMultilevel"/>
    <w:tmpl w:val="65587E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2C46"/>
    <w:rsid w:val="00005DC6"/>
    <w:rsid w:val="00026C60"/>
    <w:rsid w:val="00031DC5"/>
    <w:rsid w:val="001C2363"/>
    <w:rsid w:val="0025723A"/>
    <w:rsid w:val="00295316"/>
    <w:rsid w:val="002F0BB2"/>
    <w:rsid w:val="0030717C"/>
    <w:rsid w:val="0032391B"/>
    <w:rsid w:val="00326EC4"/>
    <w:rsid w:val="00365316"/>
    <w:rsid w:val="00385340"/>
    <w:rsid w:val="003B03FB"/>
    <w:rsid w:val="004361C7"/>
    <w:rsid w:val="0051719B"/>
    <w:rsid w:val="005717E7"/>
    <w:rsid w:val="005725D5"/>
    <w:rsid w:val="00636D5C"/>
    <w:rsid w:val="00671930"/>
    <w:rsid w:val="006B1A97"/>
    <w:rsid w:val="006C5B00"/>
    <w:rsid w:val="00757A87"/>
    <w:rsid w:val="007B6AE8"/>
    <w:rsid w:val="008C114E"/>
    <w:rsid w:val="008C6E99"/>
    <w:rsid w:val="008F7E1E"/>
    <w:rsid w:val="00937F19"/>
    <w:rsid w:val="0097798D"/>
    <w:rsid w:val="009B0E3A"/>
    <w:rsid w:val="009C33E1"/>
    <w:rsid w:val="009E4717"/>
    <w:rsid w:val="00A20775"/>
    <w:rsid w:val="00AC25B2"/>
    <w:rsid w:val="00AE19B5"/>
    <w:rsid w:val="00B20D78"/>
    <w:rsid w:val="00B637B7"/>
    <w:rsid w:val="00BA2576"/>
    <w:rsid w:val="00CD3415"/>
    <w:rsid w:val="00CE749E"/>
    <w:rsid w:val="00CF3909"/>
    <w:rsid w:val="00DC2C46"/>
    <w:rsid w:val="00DF279A"/>
    <w:rsid w:val="00E100A5"/>
    <w:rsid w:val="00E22652"/>
    <w:rsid w:val="00E8062B"/>
    <w:rsid w:val="00EA11EE"/>
    <w:rsid w:val="00ED2CD1"/>
    <w:rsid w:val="00FB0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C4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DC2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qFormat/>
    <w:rsid w:val="00DC2C4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C2C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C46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DC2C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C46"/>
    <w:rPr>
      <w:rFonts w:ascii="Tahoma" w:eastAsia="MS Mincho" w:hAnsi="Tahoma" w:cs="Tahoma"/>
      <w:sz w:val="16"/>
      <w:szCs w:val="16"/>
      <w:lang w:val="sq-AL"/>
    </w:rPr>
  </w:style>
  <w:style w:type="character" w:customStyle="1" w:styleId="ListParagraphChar">
    <w:name w:val="List Paragraph Char"/>
    <w:aliases w:val="List Paragraph2 Char"/>
    <w:link w:val="ListParagraph"/>
    <w:rsid w:val="00E8062B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AC25B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27</cp:revision>
  <dcterms:created xsi:type="dcterms:W3CDTF">2024-01-26T08:25:00Z</dcterms:created>
  <dcterms:modified xsi:type="dcterms:W3CDTF">2024-01-26T13:13:00Z</dcterms:modified>
</cp:coreProperties>
</file>