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A4A" w:rsidRPr="00FC5AB5" w:rsidRDefault="00902A4A" w:rsidP="00902A4A">
      <w:pPr>
        <w:rPr>
          <w:sz w:val="27"/>
          <w:szCs w:val="27"/>
        </w:rPr>
      </w:pPr>
      <w:r w:rsidRPr="00FC5AB5">
        <w:rPr>
          <w:noProof/>
          <w:sz w:val="27"/>
          <w:szCs w:val="27"/>
          <w:lang w:val="en-US" w:eastAsia="en-US"/>
        </w:rPr>
        <w:drawing>
          <wp:inline distT="0" distB="0" distL="0" distR="0">
            <wp:extent cx="5810250" cy="1190625"/>
            <wp:effectExtent l="0" t="0" r="0" b="9525"/>
            <wp:docPr id="7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4A" w:rsidRPr="00FC5AB5" w:rsidRDefault="00902A4A" w:rsidP="00902A4A">
      <w:pPr>
        <w:rPr>
          <w:sz w:val="27"/>
          <w:szCs w:val="27"/>
        </w:rPr>
      </w:pPr>
    </w:p>
    <w:p w:rsidR="00A601ED" w:rsidRPr="00FC5AB5" w:rsidRDefault="00A601ED" w:rsidP="00A601ED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FC5AB5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A601ED" w:rsidRPr="00FC5AB5" w:rsidRDefault="00A601ED" w:rsidP="00A601ED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FC5AB5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902A4A" w:rsidRPr="00FC5AB5" w:rsidRDefault="00902A4A" w:rsidP="00902A4A">
      <w:pPr>
        <w:rPr>
          <w:sz w:val="27"/>
          <w:szCs w:val="27"/>
          <w:lang w:val="en-US"/>
        </w:rPr>
      </w:pPr>
    </w:p>
    <w:p w:rsidR="00902A4A" w:rsidRPr="00FC5AB5" w:rsidRDefault="00902A4A" w:rsidP="00902A4A">
      <w:pPr>
        <w:rPr>
          <w:sz w:val="27"/>
          <w:szCs w:val="27"/>
        </w:rPr>
      </w:pPr>
    </w:p>
    <w:p w:rsidR="00A601ED" w:rsidRPr="00FC5AB5" w:rsidRDefault="00A601ED" w:rsidP="00A601ED">
      <w:pPr>
        <w:spacing w:line="276" w:lineRule="auto"/>
        <w:rPr>
          <w:b/>
          <w:sz w:val="27"/>
          <w:szCs w:val="27"/>
        </w:rPr>
      </w:pPr>
      <w:proofErr w:type="spellStart"/>
      <w:r w:rsidRPr="00FC5AB5">
        <w:rPr>
          <w:b/>
          <w:sz w:val="27"/>
          <w:szCs w:val="27"/>
        </w:rPr>
        <w:t>II</w:t>
      </w:r>
      <w:r w:rsidRPr="00FC5AB5">
        <w:rPr>
          <w:b/>
          <w:sz w:val="27"/>
          <w:szCs w:val="27"/>
          <w:vertAlign w:val="superscript"/>
        </w:rPr>
        <w:t>nd</w:t>
      </w:r>
      <w:proofErr w:type="spellEnd"/>
      <w:r w:rsidRPr="00FC5AB5">
        <w:rPr>
          <w:b/>
          <w:sz w:val="27"/>
          <w:szCs w:val="27"/>
        </w:rPr>
        <w:t xml:space="preserve"> year</w:t>
      </w:r>
    </w:p>
    <w:p w:rsidR="00A601ED" w:rsidRPr="00FC5AB5" w:rsidRDefault="00A601ED" w:rsidP="00A601ED">
      <w:pPr>
        <w:spacing w:line="276" w:lineRule="auto"/>
        <w:rPr>
          <w:b/>
          <w:i/>
          <w:sz w:val="27"/>
          <w:szCs w:val="27"/>
        </w:rPr>
      </w:pPr>
      <w:r w:rsidRPr="00FC5AB5">
        <w:rPr>
          <w:b/>
          <w:i/>
          <w:sz w:val="27"/>
          <w:szCs w:val="27"/>
        </w:rPr>
        <w:t>2023-2024</w:t>
      </w:r>
    </w:p>
    <w:p w:rsidR="00902A4A" w:rsidRPr="00FC5AB5" w:rsidRDefault="00902A4A" w:rsidP="00902A4A">
      <w:pPr>
        <w:spacing w:line="276" w:lineRule="auto"/>
        <w:rPr>
          <w:b/>
          <w:i/>
          <w:sz w:val="27"/>
          <w:szCs w:val="27"/>
        </w:rPr>
      </w:pPr>
    </w:p>
    <w:p w:rsidR="00902A4A" w:rsidRPr="00FC5AB5" w:rsidRDefault="00902A4A" w:rsidP="00902A4A">
      <w:pPr>
        <w:spacing w:line="276" w:lineRule="auto"/>
        <w:jc w:val="center"/>
        <w:rPr>
          <w:sz w:val="27"/>
          <w:szCs w:val="27"/>
        </w:rPr>
      </w:pPr>
    </w:p>
    <w:p w:rsidR="00A601ED" w:rsidRPr="00FC5AB5" w:rsidRDefault="00A601ED" w:rsidP="00902A4A">
      <w:pPr>
        <w:jc w:val="center"/>
        <w:rPr>
          <w:b/>
          <w:sz w:val="27"/>
          <w:szCs w:val="27"/>
        </w:rPr>
      </w:pPr>
    </w:p>
    <w:p w:rsidR="00902A4A" w:rsidRPr="00FC5AB5" w:rsidRDefault="00902A4A" w:rsidP="00902A4A">
      <w:pPr>
        <w:jc w:val="center"/>
        <w:rPr>
          <w:b/>
          <w:sz w:val="27"/>
          <w:szCs w:val="27"/>
        </w:rPr>
      </w:pPr>
    </w:p>
    <w:p w:rsidR="004F7BBF" w:rsidRPr="00FC5AB5" w:rsidRDefault="004F7BBF" w:rsidP="004F7BBF">
      <w:pPr>
        <w:jc w:val="center"/>
        <w:rPr>
          <w:b/>
          <w:sz w:val="27"/>
          <w:szCs w:val="27"/>
        </w:rPr>
      </w:pPr>
      <w:r w:rsidRPr="00FC5AB5">
        <w:rPr>
          <w:b/>
          <w:sz w:val="27"/>
          <w:szCs w:val="27"/>
        </w:rPr>
        <w:t>CRIMINAL MOCK TRIAL</w:t>
      </w:r>
    </w:p>
    <w:p w:rsidR="00902A4A" w:rsidRPr="00FC5AB5" w:rsidRDefault="00902A4A" w:rsidP="00902A4A">
      <w:pPr>
        <w:jc w:val="center"/>
        <w:rPr>
          <w:b/>
          <w:sz w:val="27"/>
          <w:szCs w:val="27"/>
        </w:rPr>
      </w:pPr>
    </w:p>
    <w:p w:rsidR="00902A4A" w:rsidRPr="00FC5AB5" w:rsidRDefault="00902A4A" w:rsidP="00902A4A">
      <w:pPr>
        <w:jc w:val="center"/>
        <w:rPr>
          <w:b/>
          <w:sz w:val="27"/>
          <w:szCs w:val="27"/>
        </w:rPr>
      </w:pPr>
    </w:p>
    <w:p w:rsidR="00902A4A" w:rsidRPr="00FC5AB5" w:rsidRDefault="004F7BBF" w:rsidP="00902A4A">
      <w:pPr>
        <w:spacing w:after="160" w:line="276" w:lineRule="auto"/>
        <w:jc w:val="both"/>
        <w:rPr>
          <w:sz w:val="27"/>
          <w:szCs w:val="27"/>
        </w:rPr>
      </w:pPr>
      <w:r w:rsidRPr="00FC5AB5">
        <w:rPr>
          <w:sz w:val="27"/>
          <w:szCs w:val="27"/>
        </w:rPr>
        <w:t>On</w:t>
      </w:r>
      <w:r w:rsidRPr="00FC5AB5">
        <w:rPr>
          <w:rFonts w:eastAsiaTheme="minorHAnsi"/>
          <w:sz w:val="27"/>
          <w:szCs w:val="27"/>
          <w:lang w:eastAsia="en-US"/>
        </w:rPr>
        <w:t xml:space="preserve"> </w:t>
      </w:r>
      <w:r w:rsidR="00902A4A" w:rsidRPr="00FC5AB5">
        <w:rPr>
          <w:rFonts w:eastAsiaTheme="minorHAnsi"/>
          <w:sz w:val="27"/>
          <w:szCs w:val="27"/>
          <w:lang w:eastAsia="en-US"/>
        </w:rPr>
        <w:t xml:space="preserve">02 </w:t>
      </w:r>
      <w:r w:rsidRPr="00FC5AB5">
        <w:rPr>
          <w:rFonts w:eastAsiaTheme="minorHAnsi"/>
          <w:sz w:val="27"/>
          <w:szCs w:val="27"/>
          <w:lang w:eastAsia="en-US"/>
        </w:rPr>
        <w:t xml:space="preserve">February, </w:t>
      </w:r>
      <w:r w:rsidR="00902A4A" w:rsidRPr="00FC5AB5">
        <w:rPr>
          <w:rFonts w:eastAsiaTheme="minorHAnsi"/>
          <w:sz w:val="27"/>
          <w:szCs w:val="27"/>
          <w:lang w:eastAsia="en-US"/>
        </w:rPr>
        <w:t xml:space="preserve">2024, </w:t>
      </w:r>
      <w:r w:rsidR="009C00F5" w:rsidRPr="00FC5AB5">
        <w:rPr>
          <w:sz w:val="27"/>
          <w:szCs w:val="27"/>
        </w:rPr>
        <w:t xml:space="preserve">candidates for magistrate of the second year, under the mentorship of </w:t>
      </w:r>
      <w:r w:rsidR="00902A4A" w:rsidRPr="00FC5AB5">
        <w:rPr>
          <w:rFonts w:eastAsiaTheme="minorHAnsi"/>
          <w:sz w:val="27"/>
          <w:szCs w:val="27"/>
          <w:lang w:eastAsia="en-US"/>
        </w:rPr>
        <w:t xml:space="preserve">Prof. </w:t>
      </w:r>
      <w:proofErr w:type="spellStart"/>
      <w:r w:rsidR="00902A4A" w:rsidRPr="00FC5AB5">
        <w:rPr>
          <w:rFonts w:eastAsiaTheme="minorHAnsi"/>
          <w:sz w:val="27"/>
          <w:szCs w:val="27"/>
          <w:lang w:eastAsia="en-US"/>
        </w:rPr>
        <w:t>Amarildo</w:t>
      </w:r>
      <w:proofErr w:type="spellEnd"/>
      <w:r w:rsidR="00902A4A" w:rsidRPr="00FC5AB5">
        <w:rPr>
          <w:rFonts w:eastAsiaTheme="minorHAnsi"/>
          <w:sz w:val="27"/>
          <w:szCs w:val="27"/>
          <w:lang w:eastAsia="en-US"/>
        </w:rPr>
        <w:t xml:space="preserve"> </w:t>
      </w:r>
      <w:proofErr w:type="spellStart"/>
      <w:r w:rsidR="00902A4A" w:rsidRPr="00FC5AB5">
        <w:rPr>
          <w:rFonts w:eastAsiaTheme="minorHAnsi"/>
          <w:sz w:val="27"/>
          <w:szCs w:val="27"/>
          <w:lang w:eastAsia="en-US"/>
        </w:rPr>
        <w:t>Laçi</w:t>
      </w:r>
      <w:proofErr w:type="spellEnd"/>
      <w:r w:rsidR="00902A4A" w:rsidRPr="00FC5AB5">
        <w:rPr>
          <w:rFonts w:eastAsiaTheme="minorHAnsi"/>
          <w:sz w:val="27"/>
          <w:szCs w:val="27"/>
          <w:lang w:eastAsia="en-US"/>
        </w:rPr>
        <w:t xml:space="preserve">, </w:t>
      </w:r>
      <w:r w:rsidR="001C5CD6" w:rsidRPr="00FC5AB5">
        <w:rPr>
          <w:sz w:val="27"/>
          <w:szCs w:val="27"/>
        </w:rPr>
        <w:t xml:space="preserve">organized the mock trial in criminal law.  The case chosen by the candidates was:   </w:t>
      </w:r>
    </w:p>
    <w:p w:rsidR="001C5CD6" w:rsidRPr="00FC5AB5" w:rsidRDefault="001C5CD6" w:rsidP="00902A4A">
      <w:pPr>
        <w:spacing w:after="160" w:line="276" w:lineRule="auto"/>
        <w:jc w:val="both"/>
        <w:rPr>
          <w:rFonts w:eastAsiaTheme="minorHAnsi"/>
          <w:sz w:val="27"/>
          <w:szCs w:val="27"/>
          <w:lang w:eastAsia="en-US"/>
        </w:rPr>
      </w:pPr>
    </w:p>
    <w:p w:rsidR="00902A4A" w:rsidRPr="00FC5AB5" w:rsidRDefault="00902A4A" w:rsidP="00902A4A">
      <w:pPr>
        <w:spacing w:after="160" w:line="276" w:lineRule="auto"/>
        <w:jc w:val="both"/>
        <w:rPr>
          <w:rFonts w:eastAsiaTheme="minorHAnsi"/>
          <w:i/>
          <w:sz w:val="27"/>
          <w:szCs w:val="27"/>
          <w:lang w:eastAsia="en-US"/>
        </w:rPr>
      </w:pPr>
      <w:r w:rsidRPr="00FC5AB5">
        <w:rPr>
          <w:rFonts w:eastAsiaTheme="minorHAnsi"/>
          <w:i/>
          <w:sz w:val="27"/>
          <w:szCs w:val="27"/>
          <w:lang w:eastAsia="en-US"/>
        </w:rPr>
        <w:t>“</w:t>
      </w:r>
      <w:r w:rsidR="001C5CD6" w:rsidRPr="00FC5AB5">
        <w:rPr>
          <w:rFonts w:eastAsiaTheme="minorHAnsi"/>
          <w:i/>
          <w:sz w:val="27"/>
          <w:szCs w:val="27"/>
          <w:lang w:eastAsia="en-US"/>
        </w:rPr>
        <w:t>Violent robbery in cooperation, foreseen by the Articles</w:t>
      </w:r>
      <w:r w:rsidRPr="00FC5AB5">
        <w:rPr>
          <w:rFonts w:eastAsiaTheme="minorHAnsi"/>
          <w:i/>
          <w:sz w:val="27"/>
          <w:szCs w:val="27"/>
          <w:lang w:eastAsia="en-US"/>
        </w:rPr>
        <w:t xml:space="preserve"> 139 </w:t>
      </w:r>
      <w:r w:rsidR="00FC5AB5" w:rsidRPr="00FC5AB5">
        <w:rPr>
          <w:rFonts w:eastAsiaTheme="minorHAnsi"/>
          <w:i/>
          <w:sz w:val="27"/>
          <w:szCs w:val="27"/>
          <w:lang w:eastAsia="en-US"/>
        </w:rPr>
        <w:t>and 25</w:t>
      </w:r>
      <w:r w:rsidRPr="00FC5AB5">
        <w:rPr>
          <w:rFonts w:eastAsiaTheme="minorHAnsi"/>
          <w:i/>
          <w:sz w:val="27"/>
          <w:szCs w:val="27"/>
          <w:lang w:eastAsia="en-US"/>
        </w:rPr>
        <w:t xml:space="preserve"> </w:t>
      </w:r>
      <w:r w:rsidR="001C5CD6" w:rsidRPr="00FC5AB5">
        <w:rPr>
          <w:rFonts w:eastAsiaTheme="minorHAnsi"/>
          <w:i/>
          <w:sz w:val="27"/>
          <w:szCs w:val="27"/>
          <w:lang w:eastAsia="en-US"/>
        </w:rPr>
        <w:t xml:space="preserve">of the Criminal Code.” </w:t>
      </w:r>
    </w:p>
    <w:p w:rsidR="001C5CD6" w:rsidRPr="00FC5AB5" w:rsidRDefault="001C5CD6" w:rsidP="00902A4A">
      <w:pPr>
        <w:spacing w:after="160" w:line="276" w:lineRule="auto"/>
        <w:jc w:val="both"/>
        <w:rPr>
          <w:rFonts w:eastAsiaTheme="minorHAnsi"/>
          <w:sz w:val="27"/>
          <w:szCs w:val="27"/>
          <w:lang w:eastAsia="en-US"/>
        </w:rPr>
      </w:pPr>
    </w:p>
    <w:p w:rsidR="00902A4A" w:rsidRPr="00FC5AB5" w:rsidRDefault="005D08E0" w:rsidP="00902A4A">
      <w:pPr>
        <w:spacing w:after="160" w:line="276" w:lineRule="auto"/>
        <w:jc w:val="both"/>
        <w:rPr>
          <w:rFonts w:eastAsiaTheme="minorHAnsi"/>
          <w:sz w:val="27"/>
          <w:szCs w:val="27"/>
          <w:lang w:eastAsia="en-US"/>
        </w:rPr>
      </w:pPr>
      <w:r w:rsidRPr="00FC5AB5">
        <w:rPr>
          <w:sz w:val="27"/>
          <w:szCs w:val="27"/>
        </w:rPr>
        <w:t>In this mock trial, candidates for magistrate elaborated different procedural issues such as</w:t>
      </w:r>
      <w:r w:rsidR="00902A4A" w:rsidRPr="00FC5AB5">
        <w:rPr>
          <w:rFonts w:eastAsiaTheme="minorHAnsi"/>
          <w:sz w:val="27"/>
          <w:szCs w:val="27"/>
          <w:lang w:eastAsia="en-US"/>
        </w:rPr>
        <w:t xml:space="preserve">: </w:t>
      </w:r>
      <w:r w:rsidR="009C700A" w:rsidRPr="00FC5AB5">
        <w:rPr>
          <w:rFonts w:eastAsiaTheme="minorHAnsi"/>
          <w:sz w:val="27"/>
          <w:szCs w:val="27"/>
          <w:lang w:eastAsia="en-US"/>
        </w:rPr>
        <w:t xml:space="preserve">the invalidity of the acts and the uselessness of proofs in preliminary hearing, the restitution of the acts to the prosecutor ordering him to formulate a charge and to make an application </w:t>
      </w:r>
      <w:r w:rsidR="00786E8A" w:rsidRPr="00FC5AB5">
        <w:rPr>
          <w:rFonts w:eastAsiaTheme="minorHAnsi"/>
          <w:sz w:val="27"/>
          <w:szCs w:val="27"/>
          <w:lang w:eastAsia="en-US"/>
        </w:rPr>
        <w:t xml:space="preserve">for the judgment of the case by the judge of the preliminary hearing; the application for the uselessness of a proof represented in the basic trial after being refused in the preliminary hearing.  </w:t>
      </w:r>
    </w:p>
    <w:p w:rsidR="00902A4A" w:rsidRPr="00FC5AB5" w:rsidRDefault="00902A4A" w:rsidP="00902A4A">
      <w:pPr>
        <w:rPr>
          <w:b/>
          <w:sz w:val="27"/>
          <w:szCs w:val="27"/>
        </w:rPr>
      </w:pPr>
    </w:p>
    <w:p w:rsidR="00902A4A" w:rsidRPr="00FC5AB5" w:rsidRDefault="00503984" w:rsidP="00902A4A">
      <w:pPr>
        <w:spacing w:after="160"/>
        <w:jc w:val="both"/>
        <w:rPr>
          <w:rFonts w:eastAsiaTheme="minorHAnsi"/>
          <w:sz w:val="27"/>
          <w:szCs w:val="27"/>
          <w:lang w:val="en-US" w:eastAsia="en-US"/>
        </w:rPr>
      </w:pPr>
      <w:r w:rsidRPr="00FC5AB5">
        <w:rPr>
          <w:sz w:val="27"/>
          <w:szCs w:val="27"/>
        </w:rPr>
        <w:t>The mock trial, in all its phases, applies procedural rules sanctioned in the Code of Criminal Procedure as well as respected the solemnity of the trial.</w:t>
      </w:r>
    </w:p>
    <w:p w:rsidR="00902A4A" w:rsidRPr="00FC5AB5" w:rsidRDefault="00902A4A" w:rsidP="00902A4A">
      <w:pPr>
        <w:spacing w:after="160"/>
        <w:jc w:val="both"/>
        <w:rPr>
          <w:rFonts w:eastAsiaTheme="minorHAnsi"/>
          <w:sz w:val="27"/>
          <w:szCs w:val="27"/>
          <w:lang w:val="en-US" w:eastAsia="en-US"/>
        </w:rPr>
      </w:pPr>
    </w:p>
    <w:p w:rsidR="00902A4A" w:rsidRPr="00FC5AB5" w:rsidRDefault="00902A4A" w:rsidP="00902A4A">
      <w:pPr>
        <w:spacing w:after="160"/>
        <w:jc w:val="both"/>
        <w:rPr>
          <w:rFonts w:eastAsiaTheme="minorHAnsi"/>
          <w:sz w:val="27"/>
          <w:szCs w:val="27"/>
          <w:lang w:val="en-US" w:eastAsia="en-US"/>
        </w:rPr>
      </w:pPr>
      <w:r w:rsidRPr="00FC5AB5">
        <w:rPr>
          <w:rFonts w:eastAsiaTheme="minorHAnsi"/>
          <w:noProof/>
          <w:sz w:val="27"/>
          <w:szCs w:val="27"/>
          <w:lang w:val="en-US" w:eastAsia="en-US"/>
        </w:rPr>
        <w:drawing>
          <wp:inline distT="0" distB="0" distL="0" distR="0">
            <wp:extent cx="4432300" cy="3324225"/>
            <wp:effectExtent l="0" t="0" r="6350" b="9525"/>
            <wp:docPr id="8" name="Picture 4" descr="C:\Users\User\Desktop\VITET AKADEMIKE DOKUMENTA\2023-2024\VITI II 23-24\Gjyq Imitues\Foto nga gjyqet Imituese\Gjyqi Imitues Penal 02.02.2024\IMG_3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ITET AKADEMIKE DOKUMENTA\2023-2024\VITI II 23-24\Gjyq Imitues\Foto nga gjyqet Imituese\Gjyqi Imitues Penal 02.02.2024\IMG_30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4A" w:rsidRPr="00FC5AB5" w:rsidRDefault="00902A4A" w:rsidP="00FC5AB5">
      <w:pPr>
        <w:spacing w:after="160"/>
        <w:jc w:val="both"/>
        <w:rPr>
          <w:sz w:val="27"/>
          <w:szCs w:val="27"/>
          <w:lang w:val="en-US"/>
        </w:rPr>
      </w:pPr>
      <w:r w:rsidRPr="00FC5AB5">
        <w:rPr>
          <w:rFonts w:eastAsiaTheme="minorHAnsi"/>
          <w:sz w:val="27"/>
          <w:szCs w:val="27"/>
          <w:lang w:val="en-US" w:eastAsia="en-US"/>
        </w:rPr>
        <w:t xml:space="preserve">                             </w:t>
      </w:r>
      <w:r w:rsidR="00FC5AB5" w:rsidRPr="00FC5AB5">
        <w:rPr>
          <w:i/>
          <w:sz w:val="27"/>
          <w:szCs w:val="27"/>
        </w:rPr>
        <w:t xml:space="preserve">Photo of the mock trial, </w:t>
      </w:r>
      <w:proofErr w:type="spellStart"/>
      <w:r w:rsidR="00FC5AB5" w:rsidRPr="00FC5AB5">
        <w:rPr>
          <w:i/>
          <w:sz w:val="27"/>
          <w:szCs w:val="27"/>
        </w:rPr>
        <w:t>II</w:t>
      </w:r>
      <w:r w:rsidR="00FC5AB5" w:rsidRPr="00FC5AB5">
        <w:rPr>
          <w:i/>
          <w:sz w:val="27"/>
          <w:szCs w:val="27"/>
          <w:vertAlign w:val="superscript"/>
        </w:rPr>
        <w:t>nd</w:t>
      </w:r>
      <w:proofErr w:type="spellEnd"/>
      <w:r w:rsidR="00FC5AB5" w:rsidRPr="00FC5AB5">
        <w:rPr>
          <w:i/>
          <w:sz w:val="27"/>
          <w:szCs w:val="27"/>
        </w:rPr>
        <w:t xml:space="preserve"> year</w:t>
      </w:r>
    </w:p>
    <w:p w:rsidR="00902A4A" w:rsidRPr="00FC5AB5" w:rsidRDefault="00902A4A" w:rsidP="00902A4A">
      <w:pPr>
        <w:rPr>
          <w:sz w:val="27"/>
          <w:szCs w:val="27"/>
        </w:rPr>
      </w:pPr>
      <w:r w:rsidRPr="00FC5AB5">
        <w:rPr>
          <w:noProof/>
          <w:sz w:val="27"/>
          <w:szCs w:val="27"/>
          <w:lang w:val="en-US" w:eastAsia="en-US"/>
        </w:rPr>
        <w:drawing>
          <wp:inline distT="0" distB="0" distL="0" distR="0">
            <wp:extent cx="4450926" cy="3338195"/>
            <wp:effectExtent l="0" t="0" r="6985" b="0"/>
            <wp:docPr id="9" name="Picture 5" descr="C:\Users\User\Desktop\VITET AKADEMIKE DOKUMENTA\2023-2024\VITI II 23-24\Gjyq Imitues\Foto nga gjyqet Imituese\Gjyqi Imitues Penal 02.02.2024\IMG_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ITET AKADEMIKE DOKUMENTA\2023-2024\VITI II 23-24\Gjyq Imitues\Foto nga gjyqet Imituese\Gjyqi Imitues Penal 02.02.2024\IMG_30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100" cy="334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4A" w:rsidRPr="00FC5AB5" w:rsidRDefault="00902A4A" w:rsidP="00902A4A">
      <w:pPr>
        <w:spacing w:after="160" w:line="259" w:lineRule="auto"/>
        <w:jc w:val="both"/>
        <w:rPr>
          <w:rFonts w:ascii="Georgia" w:hAnsi="Georgia"/>
          <w:i/>
          <w:sz w:val="27"/>
          <w:szCs w:val="27"/>
        </w:rPr>
      </w:pPr>
    </w:p>
    <w:p w:rsidR="00902A4A" w:rsidRPr="00FC5AB5" w:rsidRDefault="00902A4A" w:rsidP="00FC5AB5">
      <w:pPr>
        <w:spacing w:after="160" w:line="259" w:lineRule="auto"/>
        <w:jc w:val="both"/>
        <w:rPr>
          <w:sz w:val="27"/>
          <w:szCs w:val="27"/>
          <w:lang w:val="en-US"/>
        </w:rPr>
      </w:pPr>
      <w:r w:rsidRPr="00FC5AB5">
        <w:rPr>
          <w:rFonts w:ascii="Georgia" w:hAnsi="Georgia"/>
          <w:i/>
          <w:sz w:val="27"/>
          <w:szCs w:val="27"/>
          <w:lang w:val="en-US"/>
        </w:rPr>
        <w:t xml:space="preserve">                                     </w:t>
      </w:r>
      <w:r w:rsidR="00FC5AB5" w:rsidRPr="00FC5AB5">
        <w:rPr>
          <w:i/>
          <w:sz w:val="27"/>
          <w:szCs w:val="27"/>
        </w:rPr>
        <w:t xml:space="preserve">Photo of the mock trial, </w:t>
      </w:r>
      <w:proofErr w:type="spellStart"/>
      <w:r w:rsidR="00FC5AB5" w:rsidRPr="00FC5AB5">
        <w:rPr>
          <w:i/>
          <w:sz w:val="27"/>
          <w:szCs w:val="27"/>
        </w:rPr>
        <w:t>II</w:t>
      </w:r>
      <w:r w:rsidR="00FC5AB5" w:rsidRPr="00FC5AB5">
        <w:rPr>
          <w:i/>
          <w:sz w:val="27"/>
          <w:szCs w:val="27"/>
          <w:vertAlign w:val="superscript"/>
        </w:rPr>
        <w:t>nd</w:t>
      </w:r>
      <w:proofErr w:type="spellEnd"/>
      <w:r w:rsidR="00FC5AB5" w:rsidRPr="00FC5AB5">
        <w:rPr>
          <w:i/>
          <w:sz w:val="27"/>
          <w:szCs w:val="27"/>
        </w:rPr>
        <w:t xml:space="preserve"> year</w:t>
      </w:r>
    </w:p>
    <w:p w:rsidR="006F6DE7" w:rsidRPr="00FC5AB5" w:rsidRDefault="00FC5AB5">
      <w:pPr>
        <w:rPr>
          <w:sz w:val="27"/>
          <w:szCs w:val="27"/>
          <w:lang w:val="en-US"/>
        </w:rPr>
      </w:pPr>
    </w:p>
    <w:p w:rsidR="00FC5AB5" w:rsidRPr="00FC5AB5" w:rsidRDefault="00FC5AB5">
      <w:pPr>
        <w:rPr>
          <w:sz w:val="27"/>
          <w:szCs w:val="27"/>
          <w:lang w:val="en-US"/>
        </w:rPr>
      </w:pPr>
    </w:p>
    <w:sectPr w:rsidR="00FC5AB5" w:rsidRPr="00FC5AB5" w:rsidSect="00607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02A4A"/>
    <w:rsid w:val="00005DC6"/>
    <w:rsid w:val="00053AFC"/>
    <w:rsid w:val="000E28B2"/>
    <w:rsid w:val="001C5CD6"/>
    <w:rsid w:val="002F0BB2"/>
    <w:rsid w:val="0030717C"/>
    <w:rsid w:val="0032391B"/>
    <w:rsid w:val="00365316"/>
    <w:rsid w:val="00385340"/>
    <w:rsid w:val="004F7BBF"/>
    <w:rsid w:val="00503984"/>
    <w:rsid w:val="005717E7"/>
    <w:rsid w:val="005D08E0"/>
    <w:rsid w:val="00671930"/>
    <w:rsid w:val="006B1A97"/>
    <w:rsid w:val="006C5B00"/>
    <w:rsid w:val="00786E8A"/>
    <w:rsid w:val="007B6AE8"/>
    <w:rsid w:val="008C6E99"/>
    <w:rsid w:val="008F7E1E"/>
    <w:rsid w:val="00902A4A"/>
    <w:rsid w:val="00937F19"/>
    <w:rsid w:val="009B0E3A"/>
    <w:rsid w:val="009C00F5"/>
    <w:rsid w:val="009C700A"/>
    <w:rsid w:val="009D27E3"/>
    <w:rsid w:val="00A601ED"/>
    <w:rsid w:val="00B20D78"/>
    <w:rsid w:val="00B637B7"/>
    <w:rsid w:val="00BA2576"/>
    <w:rsid w:val="00CE749E"/>
    <w:rsid w:val="00CF3909"/>
    <w:rsid w:val="00DF279A"/>
    <w:rsid w:val="00E100A5"/>
    <w:rsid w:val="00E22652"/>
    <w:rsid w:val="00EA11EE"/>
    <w:rsid w:val="00FC5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A4A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Spacing">
    <w:name w:val="No Spacing"/>
    <w:uiPriority w:val="1"/>
    <w:qFormat/>
    <w:rsid w:val="00A601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11</cp:revision>
  <dcterms:created xsi:type="dcterms:W3CDTF">2024-02-09T12:24:00Z</dcterms:created>
  <dcterms:modified xsi:type="dcterms:W3CDTF">2024-02-09T13:55:00Z</dcterms:modified>
</cp:coreProperties>
</file>