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5A7" w:rsidRPr="002F262E" w:rsidRDefault="00A115A7" w:rsidP="00A115A7">
      <w:pPr>
        <w:rPr>
          <w:lang w:val="en-US"/>
        </w:rPr>
      </w:pPr>
      <w:r w:rsidRPr="002F262E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4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5A7" w:rsidRPr="002F262E" w:rsidRDefault="00A115A7" w:rsidP="00A115A7">
      <w:pPr>
        <w:rPr>
          <w:lang w:val="en-US"/>
        </w:rPr>
      </w:pPr>
    </w:p>
    <w:p w:rsidR="00997E70" w:rsidRPr="002F262E" w:rsidRDefault="00997E70" w:rsidP="00997E70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2F262E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997E70" w:rsidRPr="002F262E" w:rsidRDefault="00997E70" w:rsidP="00997E70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2F262E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997E70" w:rsidRPr="002F262E" w:rsidRDefault="00997E70" w:rsidP="00997E70">
      <w:pPr>
        <w:spacing w:line="276" w:lineRule="auto"/>
        <w:rPr>
          <w:b/>
          <w:sz w:val="28"/>
          <w:szCs w:val="28"/>
          <w:lang w:val="en-US"/>
        </w:rPr>
      </w:pPr>
      <w:r w:rsidRPr="002F262E">
        <w:rPr>
          <w:b/>
          <w:sz w:val="28"/>
          <w:szCs w:val="28"/>
          <w:lang w:val="en-US"/>
        </w:rPr>
        <w:t>II</w:t>
      </w:r>
      <w:r w:rsidRPr="002F262E">
        <w:rPr>
          <w:b/>
          <w:sz w:val="28"/>
          <w:szCs w:val="28"/>
          <w:vertAlign w:val="superscript"/>
          <w:lang w:val="en-US"/>
        </w:rPr>
        <w:t>nd</w:t>
      </w:r>
      <w:r w:rsidRPr="002F262E">
        <w:rPr>
          <w:b/>
          <w:sz w:val="28"/>
          <w:szCs w:val="28"/>
          <w:lang w:val="en-US"/>
        </w:rPr>
        <w:t xml:space="preserve"> year</w:t>
      </w:r>
    </w:p>
    <w:p w:rsidR="00997E70" w:rsidRPr="002F262E" w:rsidRDefault="00997E70" w:rsidP="00997E70">
      <w:pPr>
        <w:spacing w:line="276" w:lineRule="auto"/>
        <w:rPr>
          <w:b/>
          <w:i/>
          <w:sz w:val="28"/>
          <w:szCs w:val="28"/>
          <w:lang w:val="en-US"/>
        </w:rPr>
      </w:pPr>
      <w:r w:rsidRPr="002F262E">
        <w:rPr>
          <w:b/>
          <w:i/>
          <w:sz w:val="28"/>
          <w:szCs w:val="28"/>
          <w:lang w:val="en-US"/>
        </w:rPr>
        <w:t>2023-2024</w:t>
      </w:r>
    </w:p>
    <w:p w:rsidR="00A115A7" w:rsidRPr="002F262E" w:rsidRDefault="00A115A7" w:rsidP="00A115A7">
      <w:pPr>
        <w:spacing w:line="276" w:lineRule="auto"/>
        <w:jc w:val="center"/>
        <w:rPr>
          <w:sz w:val="28"/>
          <w:szCs w:val="28"/>
          <w:lang w:val="en-US"/>
        </w:rPr>
      </w:pPr>
    </w:p>
    <w:p w:rsidR="00997E70" w:rsidRPr="002F262E" w:rsidRDefault="00997E70" w:rsidP="00997E70">
      <w:pPr>
        <w:jc w:val="center"/>
        <w:rPr>
          <w:b/>
          <w:sz w:val="27"/>
          <w:szCs w:val="27"/>
          <w:lang w:val="en-US"/>
        </w:rPr>
      </w:pPr>
      <w:r w:rsidRPr="002F262E">
        <w:rPr>
          <w:b/>
          <w:sz w:val="27"/>
          <w:szCs w:val="27"/>
          <w:lang w:val="en-US"/>
        </w:rPr>
        <w:t>CRIMINAL MOCK TRIAL</w:t>
      </w:r>
    </w:p>
    <w:p w:rsidR="00A115A7" w:rsidRPr="002F262E" w:rsidRDefault="00A115A7" w:rsidP="00A115A7">
      <w:pPr>
        <w:jc w:val="center"/>
        <w:rPr>
          <w:b/>
          <w:sz w:val="28"/>
          <w:szCs w:val="28"/>
          <w:lang w:val="en-US"/>
        </w:rPr>
      </w:pPr>
    </w:p>
    <w:p w:rsidR="00A115A7" w:rsidRPr="002F262E" w:rsidRDefault="00A115A7" w:rsidP="00A115A7">
      <w:pPr>
        <w:jc w:val="center"/>
        <w:rPr>
          <w:b/>
          <w:sz w:val="28"/>
          <w:szCs w:val="28"/>
          <w:lang w:val="en-US"/>
        </w:rPr>
      </w:pPr>
    </w:p>
    <w:p w:rsidR="00997E70" w:rsidRPr="002F262E" w:rsidRDefault="00997E70" w:rsidP="00A115A7">
      <w:pPr>
        <w:jc w:val="center"/>
        <w:rPr>
          <w:b/>
          <w:sz w:val="28"/>
          <w:szCs w:val="28"/>
          <w:lang w:val="en-US"/>
        </w:rPr>
      </w:pPr>
    </w:p>
    <w:p w:rsidR="00A115A7" w:rsidRPr="002F262E" w:rsidRDefault="00324ED6" w:rsidP="00A115A7">
      <w:pPr>
        <w:spacing w:after="160" w:line="259" w:lineRule="auto"/>
        <w:jc w:val="both"/>
        <w:rPr>
          <w:rFonts w:eastAsiaTheme="minorHAnsi"/>
          <w:sz w:val="27"/>
          <w:szCs w:val="27"/>
          <w:lang w:val="en-US" w:eastAsia="en-US"/>
        </w:rPr>
      </w:pPr>
      <w:r w:rsidRPr="002F262E">
        <w:rPr>
          <w:sz w:val="27"/>
          <w:szCs w:val="27"/>
          <w:lang w:val="en-US"/>
        </w:rPr>
        <w:t>On 03 November</w:t>
      </w:r>
      <w:r w:rsidR="007F26CC" w:rsidRPr="002F262E">
        <w:rPr>
          <w:sz w:val="27"/>
          <w:szCs w:val="27"/>
          <w:lang w:val="en-US"/>
        </w:rPr>
        <w:t xml:space="preserve">, 2023, candidates for magistrate of the second year, under the mentorship of Prof. </w:t>
      </w:r>
      <w:proofErr w:type="spellStart"/>
      <w:r w:rsidR="007F26CC" w:rsidRPr="002F262E">
        <w:rPr>
          <w:sz w:val="27"/>
          <w:szCs w:val="27"/>
          <w:lang w:val="en-US"/>
        </w:rPr>
        <w:t>Henrik</w:t>
      </w:r>
      <w:proofErr w:type="spellEnd"/>
      <w:r w:rsidR="007F26CC" w:rsidRPr="002F262E">
        <w:rPr>
          <w:sz w:val="27"/>
          <w:szCs w:val="27"/>
          <w:lang w:val="en-US"/>
        </w:rPr>
        <w:t xml:space="preserve"> </w:t>
      </w:r>
      <w:proofErr w:type="spellStart"/>
      <w:r w:rsidR="007F26CC" w:rsidRPr="002F262E">
        <w:rPr>
          <w:sz w:val="27"/>
          <w:szCs w:val="27"/>
          <w:lang w:val="en-US"/>
        </w:rPr>
        <w:t>Ligori</w:t>
      </w:r>
      <w:proofErr w:type="spellEnd"/>
      <w:r w:rsidR="007F26CC" w:rsidRPr="002F262E">
        <w:rPr>
          <w:sz w:val="27"/>
          <w:szCs w:val="27"/>
          <w:lang w:val="en-US"/>
        </w:rPr>
        <w:t>, organized the criminal mock trial. The case chosen by the candidates was</w:t>
      </w:r>
      <w:r w:rsidR="00A115A7" w:rsidRPr="002F262E">
        <w:rPr>
          <w:rFonts w:eastAsiaTheme="minorHAnsi"/>
          <w:sz w:val="27"/>
          <w:szCs w:val="27"/>
          <w:lang w:val="en-US" w:eastAsia="en-US"/>
        </w:rPr>
        <w:t>:</w:t>
      </w:r>
    </w:p>
    <w:p w:rsidR="00A115A7" w:rsidRPr="002F262E" w:rsidRDefault="00A115A7" w:rsidP="00A115A7">
      <w:pPr>
        <w:spacing w:after="160" w:line="259" w:lineRule="auto"/>
        <w:jc w:val="both"/>
        <w:rPr>
          <w:rFonts w:eastAsiaTheme="minorHAnsi"/>
          <w:i/>
          <w:sz w:val="27"/>
          <w:szCs w:val="27"/>
          <w:lang w:val="en-US" w:eastAsia="en-US"/>
        </w:rPr>
      </w:pPr>
      <w:r w:rsidRPr="002F262E">
        <w:rPr>
          <w:rFonts w:eastAsiaTheme="minorHAnsi"/>
          <w:i/>
          <w:sz w:val="27"/>
          <w:szCs w:val="27"/>
          <w:lang w:val="en-US" w:eastAsia="en-US"/>
        </w:rPr>
        <w:t>“</w:t>
      </w:r>
      <w:r w:rsidR="0070699F" w:rsidRPr="002F262E">
        <w:rPr>
          <w:rFonts w:eastAsiaTheme="minorHAnsi"/>
          <w:i/>
          <w:sz w:val="27"/>
          <w:szCs w:val="27"/>
          <w:lang w:val="en-US" w:eastAsia="en-US"/>
        </w:rPr>
        <w:t xml:space="preserve">The criminal offense of the intentionally grievous bodily harm, </w:t>
      </w:r>
      <w:r w:rsidR="00DA53B0" w:rsidRPr="002F262E">
        <w:rPr>
          <w:rFonts w:eastAsiaTheme="minorHAnsi"/>
          <w:i/>
          <w:sz w:val="27"/>
          <w:szCs w:val="27"/>
          <w:lang w:val="en-US" w:eastAsia="en-US"/>
        </w:rPr>
        <w:t xml:space="preserve">illegal possession of firearms and </w:t>
      </w:r>
      <w:r w:rsidR="007B1957" w:rsidRPr="002F262E">
        <w:rPr>
          <w:rFonts w:eastAsiaTheme="minorHAnsi"/>
          <w:i/>
          <w:sz w:val="27"/>
          <w:szCs w:val="27"/>
          <w:lang w:val="en-US" w:eastAsia="en-US"/>
        </w:rPr>
        <w:t>the non-denunciation of the crime</w:t>
      </w:r>
      <w:proofErr w:type="gramStart"/>
      <w:r w:rsidR="007B1957" w:rsidRPr="002F262E">
        <w:rPr>
          <w:rFonts w:eastAsiaTheme="minorHAnsi"/>
          <w:i/>
          <w:sz w:val="27"/>
          <w:szCs w:val="27"/>
          <w:lang w:val="en-US" w:eastAsia="en-US"/>
        </w:rPr>
        <w:t xml:space="preserve">. </w:t>
      </w:r>
      <w:r w:rsidRPr="002F262E">
        <w:rPr>
          <w:rFonts w:eastAsiaTheme="minorHAnsi"/>
          <w:i/>
          <w:sz w:val="27"/>
          <w:szCs w:val="27"/>
          <w:lang w:val="en-US" w:eastAsia="en-US"/>
        </w:rPr>
        <w:t>”</w:t>
      </w:r>
      <w:proofErr w:type="gramEnd"/>
      <w:r w:rsidRPr="002F262E">
        <w:rPr>
          <w:rFonts w:eastAsiaTheme="minorHAnsi"/>
          <w:i/>
          <w:sz w:val="27"/>
          <w:szCs w:val="27"/>
          <w:lang w:val="en-US" w:eastAsia="en-US"/>
        </w:rPr>
        <w:t xml:space="preserve"> </w:t>
      </w:r>
    </w:p>
    <w:p w:rsidR="007F26CC" w:rsidRPr="002F262E" w:rsidRDefault="007F26CC" w:rsidP="00A115A7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</w:p>
    <w:p w:rsidR="00A115A7" w:rsidRPr="002F262E" w:rsidRDefault="00FA6962" w:rsidP="00A115A7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  <w:r w:rsidRPr="002F262E">
        <w:rPr>
          <w:sz w:val="27"/>
          <w:szCs w:val="27"/>
          <w:lang w:val="en-US"/>
        </w:rPr>
        <w:t xml:space="preserve">In this mock trial, candidates for magistrate elaborated </w:t>
      </w:r>
      <w:r w:rsidR="00A009B2" w:rsidRPr="002F262E">
        <w:rPr>
          <w:sz w:val="27"/>
          <w:szCs w:val="27"/>
          <w:lang w:val="en-US"/>
        </w:rPr>
        <w:t xml:space="preserve">different procedural issues of the interrogation of the person arrested during the phase of preliminary investigations, </w:t>
      </w:r>
      <w:r w:rsidR="008651A9" w:rsidRPr="002F262E">
        <w:rPr>
          <w:sz w:val="27"/>
          <w:szCs w:val="27"/>
          <w:lang w:val="en-US"/>
        </w:rPr>
        <w:t>of the invalidity of the acts and of the non-use of evidences in the preliminary hearing, of the civil lawsuit in the criminal process and of the primary judgment.</w:t>
      </w:r>
      <w:r w:rsidR="00A115A7" w:rsidRPr="002F262E">
        <w:rPr>
          <w:rFonts w:eastAsiaTheme="minorHAnsi"/>
          <w:sz w:val="27"/>
          <w:szCs w:val="27"/>
          <w:lang w:val="en-US" w:eastAsia="en-US"/>
        </w:rPr>
        <w:t xml:space="preserve"> </w:t>
      </w:r>
    </w:p>
    <w:p w:rsidR="00A115A7" w:rsidRPr="002F262E" w:rsidRDefault="00D40884" w:rsidP="00A115A7">
      <w:pPr>
        <w:spacing w:after="160"/>
        <w:jc w:val="both"/>
        <w:rPr>
          <w:rFonts w:eastAsiaTheme="minorHAnsi"/>
          <w:sz w:val="27"/>
          <w:szCs w:val="27"/>
          <w:lang w:val="en-US" w:eastAsia="en-US"/>
        </w:rPr>
      </w:pPr>
      <w:r w:rsidRPr="002F262E">
        <w:rPr>
          <w:rFonts w:eastAsiaTheme="minorHAnsi"/>
          <w:sz w:val="27"/>
          <w:szCs w:val="27"/>
          <w:lang w:val="en-US" w:eastAsia="en-US"/>
        </w:rPr>
        <w:t xml:space="preserve">The mock trial, in all its phases applied the procedural rules sanctioned by the Code of Criminal Procedure as well as respected the solemnity of the trial.  </w:t>
      </w:r>
    </w:p>
    <w:p w:rsidR="00A115A7" w:rsidRPr="002F262E" w:rsidRDefault="00A115A7" w:rsidP="00A115A7">
      <w:pPr>
        <w:spacing w:after="160"/>
        <w:jc w:val="both"/>
        <w:rPr>
          <w:rFonts w:eastAsiaTheme="minorHAnsi"/>
          <w:lang w:val="en-US" w:eastAsia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  <w:r w:rsidRPr="002F262E">
        <w:rPr>
          <w:noProof/>
          <w:lang w:val="en-US" w:eastAsia="en-US"/>
        </w:rPr>
        <w:lastRenderedPageBreak/>
        <w:drawing>
          <wp:inline distT="0" distB="0" distL="0" distR="0">
            <wp:extent cx="4991100" cy="3050540"/>
            <wp:effectExtent l="0" t="0" r="0" b="0"/>
            <wp:docPr id="5" name="Picture 3" descr="C:\Users\User\Desktop\VITET AKADEMIKE DOKUMENTA\2023-2024\VITI II 23-24\Gjyq Imitues\Foto nga gjyqet Imituese\Gjyq Imitues Penal 03.11.202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 Imitues Penal 03.11.2023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630" cy="306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E70" w:rsidRPr="002F262E" w:rsidRDefault="00997E70" w:rsidP="00997E70">
      <w:pPr>
        <w:spacing w:after="160" w:line="259" w:lineRule="auto"/>
        <w:jc w:val="center"/>
        <w:rPr>
          <w:rFonts w:eastAsiaTheme="minorHAnsi"/>
          <w:sz w:val="22"/>
          <w:szCs w:val="22"/>
          <w:lang w:val="en-US" w:eastAsia="en-US"/>
        </w:rPr>
      </w:pPr>
      <w:r w:rsidRPr="002F262E">
        <w:rPr>
          <w:rFonts w:eastAsiaTheme="minorHAnsi"/>
          <w:i/>
          <w:sz w:val="22"/>
          <w:szCs w:val="22"/>
          <w:lang w:val="en-US" w:eastAsia="en-US"/>
        </w:rPr>
        <w:t>Photo of the mock trial, II</w:t>
      </w:r>
      <w:r w:rsidRPr="002F262E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r w:rsidRPr="002F262E">
        <w:rPr>
          <w:rFonts w:eastAsiaTheme="minorHAnsi"/>
          <w:i/>
          <w:sz w:val="22"/>
          <w:szCs w:val="22"/>
          <w:lang w:val="en-US" w:eastAsia="en-US"/>
        </w:rPr>
        <w:t xml:space="preserve"> year</w:t>
      </w:r>
    </w:p>
    <w:p w:rsidR="00A115A7" w:rsidRPr="002F262E" w:rsidRDefault="00A115A7" w:rsidP="00A115A7">
      <w:pPr>
        <w:spacing w:after="160" w:line="259" w:lineRule="auto"/>
        <w:jc w:val="both"/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  <w:bookmarkStart w:id="0" w:name="_GoBack"/>
      <w:bookmarkEnd w:id="0"/>
    </w:p>
    <w:p w:rsidR="00A115A7" w:rsidRPr="002F262E" w:rsidRDefault="00A115A7" w:rsidP="00A115A7">
      <w:pPr>
        <w:rPr>
          <w:lang w:val="en-US"/>
        </w:rPr>
      </w:pPr>
      <w:r w:rsidRPr="002F262E">
        <w:rPr>
          <w:noProof/>
          <w:lang w:val="en-US" w:eastAsia="en-US"/>
        </w:rPr>
        <w:drawing>
          <wp:inline distT="0" distB="0" distL="0" distR="0">
            <wp:extent cx="5105400" cy="3173095"/>
            <wp:effectExtent l="0" t="0" r="0" b="8255"/>
            <wp:docPr id="6" name="Picture 2" descr="C:\Users\User\Desktop\VITET AKADEMIKE DOKUMENTA\2023-2024\VITI II 23-24\Gjyq Imitues\Foto nga gjyqet Imituese\Gjyq Imitues Penal 03.11.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 Imitues Penal 03.11.2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702" cy="318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E70" w:rsidRPr="002F262E" w:rsidRDefault="00997E70" w:rsidP="00997E70">
      <w:pPr>
        <w:spacing w:after="160" w:line="259" w:lineRule="auto"/>
        <w:jc w:val="center"/>
        <w:rPr>
          <w:rFonts w:eastAsiaTheme="minorHAnsi"/>
          <w:sz w:val="22"/>
          <w:szCs w:val="22"/>
          <w:lang w:val="en-US" w:eastAsia="en-US"/>
        </w:rPr>
      </w:pPr>
      <w:r w:rsidRPr="002F262E">
        <w:rPr>
          <w:rFonts w:eastAsiaTheme="minorHAnsi"/>
          <w:i/>
          <w:sz w:val="22"/>
          <w:szCs w:val="22"/>
          <w:lang w:val="en-US" w:eastAsia="en-US"/>
        </w:rPr>
        <w:t>Photo of the mock trial, II</w:t>
      </w:r>
      <w:r w:rsidRPr="002F262E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r w:rsidRPr="002F262E">
        <w:rPr>
          <w:rFonts w:eastAsiaTheme="minorHAnsi"/>
          <w:i/>
          <w:sz w:val="22"/>
          <w:szCs w:val="22"/>
          <w:lang w:val="en-US" w:eastAsia="en-US"/>
        </w:rPr>
        <w:t xml:space="preserve"> year</w:t>
      </w:r>
    </w:p>
    <w:p w:rsidR="00A115A7" w:rsidRPr="002F262E" w:rsidRDefault="00A115A7" w:rsidP="00A115A7">
      <w:pPr>
        <w:spacing w:after="160" w:line="259" w:lineRule="auto"/>
        <w:jc w:val="both"/>
        <w:rPr>
          <w:lang w:val="en-US"/>
        </w:rPr>
      </w:pPr>
    </w:p>
    <w:p w:rsidR="00A115A7" w:rsidRPr="002F262E" w:rsidRDefault="00A115A7" w:rsidP="00A115A7">
      <w:pPr>
        <w:rPr>
          <w:lang w:val="en-US"/>
        </w:rPr>
      </w:pPr>
    </w:p>
    <w:p w:rsidR="006F6DE7" w:rsidRPr="002F262E" w:rsidRDefault="000B091E">
      <w:pPr>
        <w:rPr>
          <w:lang w:val="en-US"/>
        </w:rPr>
      </w:pPr>
    </w:p>
    <w:sectPr w:rsidR="006F6DE7" w:rsidRPr="002F262E" w:rsidSect="00CA613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91E" w:rsidRDefault="000B091E" w:rsidP="00A115A7">
      <w:r>
        <w:separator/>
      </w:r>
    </w:p>
  </w:endnote>
  <w:endnote w:type="continuationSeparator" w:id="0">
    <w:p w:rsidR="000B091E" w:rsidRDefault="000B091E" w:rsidP="00A11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4450"/>
      <w:docPartObj>
        <w:docPartGallery w:val="Page Numbers (Bottom of Page)"/>
        <w:docPartUnique/>
      </w:docPartObj>
    </w:sdtPr>
    <w:sdtContent>
      <w:p w:rsidR="00A115A7" w:rsidRDefault="007943F3">
        <w:pPr>
          <w:pStyle w:val="Footer"/>
          <w:jc w:val="center"/>
        </w:pPr>
        <w:fldSimple w:instr=" PAGE   \* MERGEFORMAT ">
          <w:r w:rsidR="002F262E">
            <w:rPr>
              <w:noProof/>
            </w:rPr>
            <w:t>3</w:t>
          </w:r>
        </w:fldSimple>
      </w:p>
    </w:sdtContent>
  </w:sdt>
  <w:p w:rsidR="00A115A7" w:rsidRDefault="00A115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91E" w:rsidRDefault="000B091E" w:rsidP="00A115A7">
      <w:r>
        <w:separator/>
      </w:r>
    </w:p>
  </w:footnote>
  <w:footnote w:type="continuationSeparator" w:id="0">
    <w:p w:rsidR="000B091E" w:rsidRDefault="000B091E" w:rsidP="00A115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15A7"/>
    <w:rsid w:val="00005DC6"/>
    <w:rsid w:val="000B091E"/>
    <w:rsid w:val="002F0BB2"/>
    <w:rsid w:val="002F262E"/>
    <w:rsid w:val="0030717C"/>
    <w:rsid w:val="0032391B"/>
    <w:rsid w:val="00324ED6"/>
    <w:rsid w:val="00365316"/>
    <w:rsid w:val="00385340"/>
    <w:rsid w:val="005717E7"/>
    <w:rsid w:val="00671930"/>
    <w:rsid w:val="006B1A97"/>
    <w:rsid w:val="006C5B00"/>
    <w:rsid w:val="0070699F"/>
    <w:rsid w:val="007943F3"/>
    <w:rsid w:val="007B1957"/>
    <w:rsid w:val="007B6AE8"/>
    <w:rsid w:val="007F26CC"/>
    <w:rsid w:val="008651A9"/>
    <w:rsid w:val="008C6E99"/>
    <w:rsid w:val="008F7E1E"/>
    <w:rsid w:val="00937F19"/>
    <w:rsid w:val="00997E70"/>
    <w:rsid w:val="009B0E3A"/>
    <w:rsid w:val="009D1F18"/>
    <w:rsid w:val="00A009B2"/>
    <w:rsid w:val="00A115A7"/>
    <w:rsid w:val="00B20D78"/>
    <w:rsid w:val="00B637B7"/>
    <w:rsid w:val="00BA2576"/>
    <w:rsid w:val="00CA5A3F"/>
    <w:rsid w:val="00CE749E"/>
    <w:rsid w:val="00CF3909"/>
    <w:rsid w:val="00D40884"/>
    <w:rsid w:val="00DA53B0"/>
    <w:rsid w:val="00DF279A"/>
    <w:rsid w:val="00E100A5"/>
    <w:rsid w:val="00E22652"/>
    <w:rsid w:val="00EA11EE"/>
    <w:rsid w:val="00F20CF3"/>
    <w:rsid w:val="00F879D2"/>
    <w:rsid w:val="00FA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5A7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A115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5A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115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5A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997E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31</cp:revision>
  <dcterms:created xsi:type="dcterms:W3CDTF">2023-11-08T11:41:00Z</dcterms:created>
  <dcterms:modified xsi:type="dcterms:W3CDTF">2023-11-08T12:32:00Z</dcterms:modified>
</cp:coreProperties>
</file>