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6D1" w:rsidRPr="004E397B" w:rsidRDefault="009B26D1" w:rsidP="009B26D1">
      <w:pPr>
        <w:rPr>
          <w:sz w:val="27"/>
          <w:szCs w:val="27"/>
          <w:lang w:val="en-US"/>
        </w:rPr>
      </w:pPr>
      <w:r w:rsidRPr="004E397B">
        <w:rPr>
          <w:noProof/>
          <w:sz w:val="27"/>
          <w:szCs w:val="27"/>
          <w:lang w:val="en-US" w:eastAsia="en-US"/>
        </w:rPr>
        <w:drawing>
          <wp:inline distT="0" distB="0" distL="0" distR="0">
            <wp:extent cx="5810250" cy="1190625"/>
            <wp:effectExtent l="0" t="0" r="0" b="9525"/>
            <wp:docPr id="5" name="Picture 1" descr="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ext&#10;&#10;Description automatically generated"/>
                    <pic:cNvPicPr>
                      <a:picLocks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10250" cy="1190625"/>
                    </a:xfrm>
                    <a:prstGeom prst="rect">
                      <a:avLst/>
                    </a:prstGeom>
                    <a:noFill/>
                    <a:ln>
                      <a:noFill/>
                    </a:ln>
                  </pic:spPr>
                </pic:pic>
              </a:graphicData>
            </a:graphic>
          </wp:inline>
        </w:drawing>
      </w:r>
    </w:p>
    <w:p w:rsidR="009B26D1" w:rsidRPr="004E397B" w:rsidRDefault="009B26D1" w:rsidP="009B26D1">
      <w:pPr>
        <w:rPr>
          <w:sz w:val="27"/>
          <w:szCs w:val="27"/>
          <w:lang w:val="en-US"/>
        </w:rPr>
      </w:pPr>
    </w:p>
    <w:p w:rsidR="009B26D1" w:rsidRPr="004E397B" w:rsidRDefault="009B26D1" w:rsidP="009B26D1">
      <w:pPr>
        <w:rPr>
          <w:sz w:val="27"/>
          <w:szCs w:val="27"/>
          <w:lang w:val="en-US"/>
        </w:rPr>
      </w:pPr>
    </w:p>
    <w:p w:rsidR="000A15E2" w:rsidRPr="004E397B" w:rsidRDefault="000A15E2" w:rsidP="000A15E2">
      <w:pPr>
        <w:spacing w:line="276" w:lineRule="auto"/>
        <w:rPr>
          <w:rFonts w:eastAsia="Arial"/>
          <w:b/>
          <w:sz w:val="27"/>
          <w:szCs w:val="27"/>
        </w:rPr>
      </w:pPr>
    </w:p>
    <w:p w:rsidR="000A15E2" w:rsidRPr="004E397B" w:rsidRDefault="000A15E2" w:rsidP="000A15E2">
      <w:pPr>
        <w:pStyle w:val="NoSpacing"/>
        <w:rPr>
          <w:rFonts w:ascii="Times New Roman" w:hAnsi="Times New Roman"/>
          <w:b/>
          <w:sz w:val="27"/>
          <w:szCs w:val="27"/>
        </w:rPr>
      </w:pPr>
      <w:r w:rsidRPr="004E397B">
        <w:rPr>
          <w:rFonts w:ascii="Times New Roman" w:hAnsi="Times New Roman"/>
          <w:b/>
          <w:sz w:val="27"/>
          <w:szCs w:val="27"/>
        </w:rPr>
        <w:t>THE SCHOOL OF MAGISTRATES</w:t>
      </w:r>
    </w:p>
    <w:p w:rsidR="000A15E2" w:rsidRPr="004E397B" w:rsidRDefault="000A15E2" w:rsidP="000A15E2">
      <w:pPr>
        <w:pStyle w:val="NoSpacing"/>
        <w:rPr>
          <w:rFonts w:ascii="Times New Roman" w:hAnsi="Times New Roman"/>
          <w:b/>
          <w:sz w:val="27"/>
          <w:szCs w:val="27"/>
        </w:rPr>
      </w:pPr>
      <w:r w:rsidRPr="004E397B">
        <w:rPr>
          <w:rFonts w:ascii="Times New Roman" w:hAnsi="Times New Roman"/>
          <w:b/>
          <w:sz w:val="27"/>
          <w:szCs w:val="27"/>
        </w:rPr>
        <w:t>OF THE REPUBLIC OF ALBANIA</w:t>
      </w:r>
    </w:p>
    <w:p w:rsidR="000A15E2" w:rsidRPr="004E397B" w:rsidRDefault="000A15E2" w:rsidP="000A15E2">
      <w:pPr>
        <w:rPr>
          <w:sz w:val="27"/>
          <w:szCs w:val="27"/>
        </w:rPr>
      </w:pPr>
    </w:p>
    <w:p w:rsidR="000A15E2" w:rsidRPr="004E397B" w:rsidRDefault="000A15E2" w:rsidP="000A15E2">
      <w:pPr>
        <w:rPr>
          <w:sz w:val="27"/>
          <w:szCs w:val="27"/>
        </w:rPr>
      </w:pPr>
    </w:p>
    <w:p w:rsidR="000A15E2" w:rsidRPr="004E397B" w:rsidRDefault="000A15E2" w:rsidP="000A15E2">
      <w:pPr>
        <w:spacing w:line="276" w:lineRule="auto"/>
        <w:rPr>
          <w:b/>
          <w:sz w:val="27"/>
          <w:szCs w:val="27"/>
        </w:rPr>
      </w:pPr>
      <w:proofErr w:type="spellStart"/>
      <w:r w:rsidRPr="004E397B">
        <w:rPr>
          <w:b/>
          <w:sz w:val="27"/>
          <w:szCs w:val="27"/>
        </w:rPr>
        <w:t>II</w:t>
      </w:r>
      <w:r w:rsidRPr="004E397B">
        <w:rPr>
          <w:b/>
          <w:sz w:val="27"/>
          <w:szCs w:val="27"/>
          <w:vertAlign w:val="superscript"/>
        </w:rPr>
        <w:t>nd</w:t>
      </w:r>
      <w:proofErr w:type="spellEnd"/>
      <w:r w:rsidRPr="004E397B">
        <w:rPr>
          <w:b/>
          <w:sz w:val="27"/>
          <w:szCs w:val="27"/>
        </w:rPr>
        <w:t xml:space="preserve"> year</w:t>
      </w:r>
    </w:p>
    <w:p w:rsidR="000A15E2" w:rsidRPr="004E397B" w:rsidRDefault="000A15E2" w:rsidP="000A15E2">
      <w:pPr>
        <w:spacing w:line="276" w:lineRule="auto"/>
        <w:rPr>
          <w:b/>
          <w:i/>
          <w:sz w:val="27"/>
          <w:szCs w:val="27"/>
        </w:rPr>
      </w:pPr>
      <w:r w:rsidRPr="004E397B">
        <w:rPr>
          <w:b/>
          <w:i/>
          <w:sz w:val="27"/>
          <w:szCs w:val="27"/>
        </w:rPr>
        <w:t>2023-2024</w:t>
      </w:r>
    </w:p>
    <w:p w:rsidR="009B26D1" w:rsidRPr="004E397B" w:rsidRDefault="009B26D1" w:rsidP="009B26D1">
      <w:pPr>
        <w:spacing w:line="276" w:lineRule="auto"/>
        <w:jc w:val="center"/>
        <w:rPr>
          <w:sz w:val="27"/>
          <w:szCs w:val="27"/>
          <w:lang w:val="en-US"/>
        </w:rPr>
      </w:pPr>
    </w:p>
    <w:p w:rsidR="000A15E2" w:rsidRPr="004E397B" w:rsidRDefault="000A15E2" w:rsidP="009B26D1">
      <w:pPr>
        <w:spacing w:line="276" w:lineRule="auto"/>
        <w:jc w:val="center"/>
        <w:rPr>
          <w:sz w:val="27"/>
          <w:szCs w:val="27"/>
          <w:lang w:val="en-US"/>
        </w:rPr>
      </w:pPr>
    </w:p>
    <w:p w:rsidR="000A15E2" w:rsidRPr="004E397B" w:rsidRDefault="000A15E2" w:rsidP="000A15E2">
      <w:pPr>
        <w:jc w:val="center"/>
        <w:rPr>
          <w:b/>
          <w:sz w:val="27"/>
          <w:szCs w:val="27"/>
        </w:rPr>
      </w:pPr>
      <w:r w:rsidRPr="004E397B">
        <w:rPr>
          <w:b/>
          <w:sz w:val="27"/>
          <w:szCs w:val="27"/>
        </w:rPr>
        <w:t xml:space="preserve">CRIMINAL MOCK TRIAL </w:t>
      </w:r>
    </w:p>
    <w:p w:rsidR="009B26D1" w:rsidRPr="004E397B" w:rsidRDefault="009B26D1" w:rsidP="009B26D1">
      <w:pPr>
        <w:jc w:val="center"/>
        <w:rPr>
          <w:b/>
          <w:sz w:val="27"/>
          <w:szCs w:val="27"/>
          <w:lang w:val="en-US"/>
        </w:rPr>
      </w:pPr>
    </w:p>
    <w:p w:rsidR="009B26D1" w:rsidRPr="004E397B" w:rsidRDefault="009B26D1" w:rsidP="009B26D1">
      <w:pPr>
        <w:jc w:val="center"/>
        <w:rPr>
          <w:b/>
          <w:sz w:val="27"/>
          <w:szCs w:val="27"/>
          <w:lang w:val="en-US"/>
        </w:rPr>
      </w:pPr>
    </w:p>
    <w:p w:rsidR="00E749A8" w:rsidRPr="004E397B" w:rsidRDefault="00E749A8" w:rsidP="009B26D1">
      <w:pPr>
        <w:jc w:val="center"/>
        <w:rPr>
          <w:b/>
          <w:sz w:val="27"/>
          <w:szCs w:val="27"/>
          <w:lang w:val="en-US"/>
        </w:rPr>
      </w:pPr>
    </w:p>
    <w:p w:rsidR="009B26D1" w:rsidRPr="004E397B" w:rsidRDefault="000A15E2" w:rsidP="009B26D1">
      <w:pPr>
        <w:jc w:val="both"/>
        <w:rPr>
          <w:sz w:val="27"/>
          <w:szCs w:val="27"/>
          <w:lang w:val="en-US"/>
        </w:rPr>
      </w:pPr>
      <w:r w:rsidRPr="004E397B">
        <w:rPr>
          <w:sz w:val="27"/>
          <w:szCs w:val="27"/>
        </w:rPr>
        <w:t>On</w:t>
      </w:r>
      <w:r w:rsidRPr="004E397B">
        <w:rPr>
          <w:sz w:val="27"/>
          <w:szCs w:val="27"/>
          <w:lang w:val="en-US"/>
        </w:rPr>
        <w:t xml:space="preserve"> </w:t>
      </w:r>
      <w:r w:rsidR="009B26D1" w:rsidRPr="004E397B">
        <w:rPr>
          <w:sz w:val="27"/>
          <w:szCs w:val="27"/>
          <w:lang w:val="en-US"/>
        </w:rPr>
        <w:t xml:space="preserve">18 </w:t>
      </w:r>
      <w:r w:rsidRPr="004E397B">
        <w:rPr>
          <w:sz w:val="27"/>
          <w:szCs w:val="27"/>
          <w:lang w:val="en-US"/>
        </w:rPr>
        <w:t>December,</w:t>
      </w:r>
      <w:r w:rsidR="009B26D1" w:rsidRPr="004E397B">
        <w:rPr>
          <w:sz w:val="27"/>
          <w:szCs w:val="27"/>
          <w:lang w:val="en-US"/>
        </w:rPr>
        <w:t xml:space="preserve"> 2023, </w:t>
      </w:r>
      <w:r w:rsidRPr="004E397B">
        <w:rPr>
          <w:sz w:val="27"/>
          <w:szCs w:val="27"/>
        </w:rPr>
        <w:t xml:space="preserve">candidates for magistrate of the second year, under the mentorship </w:t>
      </w:r>
      <w:proofErr w:type="gramStart"/>
      <w:r w:rsidRPr="004E397B">
        <w:rPr>
          <w:sz w:val="27"/>
          <w:szCs w:val="27"/>
        </w:rPr>
        <w:t xml:space="preserve">of  </w:t>
      </w:r>
      <w:r w:rsidR="009B26D1" w:rsidRPr="004E397B">
        <w:rPr>
          <w:sz w:val="27"/>
          <w:szCs w:val="27"/>
          <w:lang w:val="en-US"/>
        </w:rPr>
        <w:t>Prof</w:t>
      </w:r>
      <w:proofErr w:type="gramEnd"/>
      <w:r w:rsidR="009B26D1" w:rsidRPr="004E397B">
        <w:rPr>
          <w:sz w:val="27"/>
          <w:szCs w:val="27"/>
          <w:lang w:val="en-US"/>
        </w:rPr>
        <w:t>.</w:t>
      </w:r>
      <w:r w:rsidRPr="004E397B">
        <w:rPr>
          <w:sz w:val="27"/>
          <w:szCs w:val="27"/>
          <w:lang w:val="en-US"/>
        </w:rPr>
        <w:t xml:space="preserve"> </w:t>
      </w:r>
      <w:proofErr w:type="spellStart"/>
      <w:r w:rsidR="009B26D1" w:rsidRPr="004E397B">
        <w:rPr>
          <w:sz w:val="27"/>
          <w:szCs w:val="27"/>
          <w:lang w:val="en-US"/>
        </w:rPr>
        <w:t>Henrik</w:t>
      </w:r>
      <w:proofErr w:type="spellEnd"/>
      <w:r w:rsidR="009B26D1" w:rsidRPr="004E397B">
        <w:rPr>
          <w:sz w:val="27"/>
          <w:szCs w:val="27"/>
          <w:lang w:val="en-US"/>
        </w:rPr>
        <w:t xml:space="preserve"> </w:t>
      </w:r>
      <w:proofErr w:type="spellStart"/>
      <w:r w:rsidR="009B26D1" w:rsidRPr="004E397B">
        <w:rPr>
          <w:sz w:val="27"/>
          <w:szCs w:val="27"/>
          <w:lang w:val="en-US"/>
        </w:rPr>
        <w:t>Ligori</w:t>
      </w:r>
      <w:proofErr w:type="spellEnd"/>
      <w:r w:rsidRPr="004E397B">
        <w:rPr>
          <w:sz w:val="27"/>
          <w:szCs w:val="27"/>
          <w:lang w:val="en-US"/>
        </w:rPr>
        <w:t xml:space="preserve">, </w:t>
      </w:r>
      <w:r w:rsidRPr="004E397B">
        <w:rPr>
          <w:sz w:val="27"/>
          <w:szCs w:val="27"/>
        </w:rPr>
        <w:t xml:space="preserve">organized the first </w:t>
      </w:r>
      <w:r w:rsidR="009B26D1" w:rsidRPr="004E397B">
        <w:rPr>
          <w:sz w:val="27"/>
          <w:szCs w:val="27"/>
          <w:lang w:val="en-US"/>
        </w:rPr>
        <w:t xml:space="preserve"> </w:t>
      </w:r>
      <w:r w:rsidRPr="004E397B">
        <w:rPr>
          <w:sz w:val="27"/>
          <w:szCs w:val="27"/>
        </w:rPr>
        <w:t>mock trial in criminal law</w:t>
      </w:r>
      <w:r w:rsidR="009B26D1" w:rsidRPr="004E397B">
        <w:rPr>
          <w:sz w:val="27"/>
          <w:szCs w:val="27"/>
          <w:lang w:val="en-US"/>
        </w:rPr>
        <w:t xml:space="preserve">. </w:t>
      </w:r>
      <w:r w:rsidR="00496EE8" w:rsidRPr="004E397B">
        <w:rPr>
          <w:sz w:val="27"/>
          <w:szCs w:val="27"/>
        </w:rPr>
        <w:t>The case chosen by the candidates was</w:t>
      </w:r>
      <w:r w:rsidR="009B26D1" w:rsidRPr="004E397B">
        <w:rPr>
          <w:sz w:val="27"/>
          <w:szCs w:val="27"/>
          <w:lang w:val="en-US"/>
        </w:rPr>
        <w:t>:</w:t>
      </w:r>
      <w:r w:rsidRPr="004E397B">
        <w:rPr>
          <w:sz w:val="27"/>
          <w:szCs w:val="27"/>
          <w:lang w:val="en-US"/>
        </w:rPr>
        <w:t xml:space="preserve"> </w:t>
      </w:r>
      <w:r w:rsidR="00496EE8" w:rsidRPr="004E397B">
        <w:rPr>
          <w:sz w:val="27"/>
          <w:szCs w:val="27"/>
          <w:lang w:val="en-US"/>
        </w:rPr>
        <w:t xml:space="preserve">  </w:t>
      </w:r>
    </w:p>
    <w:p w:rsidR="009B26D1" w:rsidRPr="004E397B" w:rsidRDefault="009B26D1" w:rsidP="009B26D1">
      <w:pPr>
        <w:jc w:val="both"/>
        <w:rPr>
          <w:i/>
          <w:iCs/>
          <w:sz w:val="27"/>
          <w:szCs w:val="27"/>
          <w:lang w:val="en-US"/>
        </w:rPr>
      </w:pPr>
    </w:p>
    <w:p w:rsidR="009B26D1" w:rsidRPr="004E397B" w:rsidRDefault="009B26D1" w:rsidP="009B26D1">
      <w:pPr>
        <w:jc w:val="both"/>
        <w:rPr>
          <w:bCs/>
          <w:i/>
          <w:iCs/>
          <w:sz w:val="27"/>
          <w:szCs w:val="27"/>
          <w:lang w:val="en-US"/>
        </w:rPr>
      </w:pPr>
      <w:r w:rsidRPr="004E397B">
        <w:rPr>
          <w:bCs/>
          <w:i/>
          <w:iCs/>
          <w:sz w:val="27"/>
          <w:szCs w:val="27"/>
          <w:lang w:val="en-US"/>
        </w:rPr>
        <w:t>“</w:t>
      </w:r>
      <w:r w:rsidR="000A418B" w:rsidRPr="004E397B">
        <w:rPr>
          <w:bCs/>
          <w:i/>
          <w:iCs/>
          <w:sz w:val="27"/>
          <w:szCs w:val="27"/>
          <w:lang w:val="en-US"/>
        </w:rPr>
        <w:t xml:space="preserve">Criminal offenses of </w:t>
      </w:r>
      <w:r w:rsidR="00345715" w:rsidRPr="004E397B">
        <w:rPr>
          <w:i/>
          <w:sz w:val="27"/>
          <w:szCs w:val="27"/>
        </w:rPr>
        <w:t>premeditated murder</w:t>
      </w:r>
      <w:r w:rsidR="00345715" w:rsidRPr="004E397B">
        <w:rPr>
          <w:bCs/>
          <w:i/>
          <w:iCs/>
          <w:sz w:val="27"/>
          <w:szCs w:val="27"/>
          <w:lang w:val="en-US"/>
        </w:rPr>
        <w:t xml:space="preserve"> </w:t>
      </w:r>
      <w:r w:rsidR="000A418B" w:rsidRPr="004E397B">
        <w:rPr>
          <w:bCs/>
          <w:i/>
          <w:iCs/>
          <w:sz w:val="27"/>
          <w:szCs w:val="27"/>
          <w:lang w:val="en-US"/>
        </w:rPr>
        <w:t xml:space="preserve">committed in cooperation, </w:t>
      </w:r>
      <w:r w:rsidR="00496EE8" w:rsidRPr="004E397B">
        <w:rPr>
          <w:bCs/>
          <w:i/>
          <w:iCs/>
          <w:sz w:val="27"/>
          <w:szCs w:val="27"/>
          <w:lang w:val="en-US"/>
        </w:rPr>
        <w:t>and production</w:t>
      </w:r>
      <w:r w:rsidR="000A418B" w:rsidRPr="004E397B">
        <w:rPr>
          <w:bCs/>
          <w:i/>
          <w:iCs/>
          <w:sz w:val="27"/>
          <w:szCs w:val="27"/>
        </w:rPr>
        <w:t xml:space="preserve"> and possession out of permission of</w:t>
      </w:r>
      <w:r w:rsidR="000F3CE0" w:rsidRPr="004E397B">
        <w:rPr>
          <w:bCs/>
          <w:i/>
          <w:iCs/>
          <w:sz w:val="27"/>
          <w:szCs w:val="27"/>
        </w:rPr>
        <w:t xml:space="preserve"> sporting and hunting guns</w:t>
      </w:r>
      <w:r w:rsidR="000A418B" w:rsidRPr="004E397B">
        <w:rPr>
          <w:bCs/>
          <w:i/>
          <w:iCs/>
          <w:sz w:val="27"/>
          <w:szCs w:val="27"/>
        </w:rPr>
        <w:t xml:space="preserve">.” </w:t>
      </w:r>
    </w:p>
    <w:p w:rsidR="009B26D1" w:rsidRPr="004E397B" w:rsidRDefault="009B26D1" w:rsidP="009B26D1">
      <w:pPr>
        <w:jc w:val="both"/>
        <w:rPr>
          <w:sz w:val="27"/>
          <w:szCs w:val="27"/>
          <w:lang w:val="en-US"/>
        </w:rPr>
      </w:pPr>
    </w:p>
    <w:p w:rsidR="009B26D1" w:rsidRPr="004E397B" w:rsidRDefault="003A687A" w:rsidP="009B26D1">
      <w:pPr>
        <w:jc w:val="both"/>
        <w:rPr>
          <w:sz w:val="27"/>
          <w:szCs w:val="27"/>
          <w:lang w:val="en-US"/>
        </w:rPr>
      </w:pPr>
      <w:r w:rsidRPr="004E397B">
        <w:rPr>
          <w:sz w:val="27"/>
          <w:szCs w:val="27"/>
        </w:rPr>
        <w:t>In this mock trial, candidates for magistrate elaborated different procedural issues such as</w:t>
      </w:r>
      <w:r w:rsidR="009B26D1" w:rsidRPr="004E397B">
        <w:rPr>
          <w:sz w:val="27"/>
          <w:szCs w:val="27"/>
          <w:lang w:val="en-US"/>
        </w:rPr>
        <w:t xml:space="preserve">: </w:t>
      </w:r>
      <w:r w:rsidR="00AA441C" w:rsidRPr="004E397B">
        <w:rPr>
          <w:sz w:val="27"/>
          <w:szCs w:val="27"/>
        </w:rPr>
        <w:t>the interrogation of the arrested person during the phase of preliminary investigations</w:t>
      </w:r>
      <w:r w:rsidR="009B26D1" w:rsidRPr="004E397B">
        <w:rPr>
          <w:sz w:val="27"/>
          <w:szCs w:val="27"/>
          <w:lang w:val="en-US"/>
        </w:rPr>
        <w:t xml:space="preserve">, </w:t>
      </w:r>
      <w:r w:rsidR="00AA441C" w:rsidRPr="004E397B">
        <w:rPr>
          <w:sz w:val="27"/>
          <w:szCs w:val="27"/>
          <w:lang w:val="en-US"/>
        </w:rPr>
        <w:t xml:space="preserve">of the invalidity of acts and the non use of evidences in the preliminary hearing and interrogation of witnesses, partial opposition of evidence, the obtaining of atypical evidence, permissible readings in the trial on merits. </w:t>
      </w:r>
    </w:p>
    <w:p w:rsidR="009B26D1" w:rsidRPr="004E397B" w:rsidRDefault="009B26D1" w:rsidP="009B26D1">
      <w:pPr>
        <w:jc w:val="both"/>
        <w:rPr>
          <w:sz w:val="27"/>
          <w:szCs w:val="27"/>
          <w:lang w:val="en-US"/>
        </w:rPr>
      </w:pPr>
    </w:p>
    <w:p w:rsidR="009B26D1" w:rsidRPr="004E397B" w:rsidRDefault="00314101" w:rsidP="009B26D1">
      <w:pPr>
        <w:jc w:val="both"/>
        <w:rPr>
          <w:sz w:val="27"/>
          <w:szCs w:val="27"/>
          <w:lang w:val="en-US"/>
        </w:rPr>
      </w:pPr>
      <w:r w:rsidRPr="004E397B">
        <w:rPr>
          <w:sz w:val="27"/>
          <w:szCs w:val="27"/>
          <w:lang w:val="en-US"/>
        </w:rPr>
        <w:t xml:space="preserve">During the mock trial, the </w:t>
      </w:r>
      <w:proofErr w:type="gramStart"/>
      <w:r w:rsidRPr="004E397B">
        <w:rPr>
          <w:sz w:val="27"/>
          <w:szCs w:val="27"/>
          <w:lang w:val="en-US"/>
        </w:rPr>
        <w:t xml:space="preserve">group discussed on a number of elements of criminal procedural law </w:t>
      </w:r>
      <w:r w:rsidR="002358EE" w:rsidRPr="004E397B">
        <w:rPr>
          <w:sz w:val="27"/>
          <w:szCs w:val="27"/>
          <w:lang w:val="en-US"/>
        </w:rPr>
        <w:t>and of criminal material law</w:t>
      </w:r>
      <w:r w:rsidR="00E749A8" w:rsidRPr="004E397B">
        <w:rPr>
          <w:sz w:val="27"/>
          <w:szCs w:val="27"/>
          <w:lang w:val="en-US"/>
        </w:rPr>
        <w:t>,</w:t>
      </w:r>
      <w:r w:rsidR="002358EE" w:rsidRPr="004E397B">
        <w:rPr>
          <w:sz w:val="27"/>
          <w:szCs w:val="27"/>
          <w:lang w:val="en-US"/>
        </w:rPr>
        <w:t xml:space="preserve"> </w:t>
      </w:r>
      <w:r w:rsidR="00E749A8" w:rsidRPr="004E397B">
        <w:rPr>
          <w:sz w:val="27"/>
          <w:szCs w:val="27"/>
          <w:lang w:val="en-US"/>
        </w:rPr>
        <w:t>where in all the phases of this mock trial were</w:t>
      </w:r>
      <w:proofErr w:type="gramEnd"/>
      <w:r w:rsidR="00E749A8" w:rsidRPr="004E397B">
        <w:rPr>
          <w:sz w:val="27"/>
          <w:szCs w:val="27"/>
          <w:lang w:val="en-US"/>
        </w:rPr>
        <w:t xml:space="preserve"> respected rules foreseen by the Code of Criminal Procedure regarding the progress of the judicial process. All members of the group </w:t>
      </w:r>
      <w:r w:rsidR="0057027B" w:rsidRPr="004E397B">
        <w:rPr>
          <w:sz w:val="27"/>
          <w:szCs w:val="27"/>
        </w:rPr>
        <w:t>respected the solemnity of the trial</w:t>
      </w:r>
      <w:r w:rsidR="009B26D1" w:rsidRPr="004E397B">
        <w:rPr>
          <w:sz w:val="27"/>
          <w:szCs w:val="27"/>
          <w:lang w:val="en-US"/>
        </w:rPr>
        <w:t>.</w:t>
      </w:r>
    </w:p>
    <w:p w:rsidR="009B26D1" w:rsidRPr="004E397B" w:rsidRDefault="009B26D1" w:rsidP="009B26D1">
      <w:pPr>
        <w:jc w:val="center"/>
        <w:rPr>
          <w:b/>
          <w:sz w:val="27"/>
          <w:szCs w:val="27"/>
          <w:lang w:val="en-US"/>
        </w:rPr>
      </w:pPr>
    </w:p>
    <w:p w:rsidR="009B26D1" w:rsidRPr="004E397B" w:rsidRDefault="009B26D1" w:rsidP="009B26D1">
      <w:pPr>
        <w:jc w:val="center"/>
        <w:rPr>
          <w:b/>
          <w:sz w:val="27"/>
          <w:szCs w:val="27"/>
          <w:lang w:val="en-US"/>
        </w:rPr>
      </w:pPr>
    </w:p>
    <w:p w:rsidR="009B26D1" w:rsidRPr="004E397B" w:rsidRDefault="009B26D1" w:rsidP="009B26D1">
      <w:pPr>
        <w:jc w:val="center"/>
        <w:rPr>
          <w:b/>
          <w:sz w:val="27"/>
          <w:szCs w:val="27"/>
          <w:lang w:val="en-US"/>
        </w:rPr>
      </w:pPr>
    </w:p>
    <w:p w:rsidR="009B26D1" w:rsidRPr="004E397B" w:rsidRDefault="009B26D1" w:rsidP="009B26D1">
      <w:pPr>
        <w:spacing w:after="160"/>
        <w:jc w:val="both"/>
        <w:rPr>
          <w:rFonts w:eastAsiaTheme="minorHAnsi"/>
          <w:sz w:val="27"/>
          <w:szCs w:val="27"/>
          <w:lang w:val="en-US" w:eastAsia="en-US"/>
        </w:rPr>
      </w:pPr>
      <w:r w:rsidRPr="004E397B">
        <w:rPr>
          <w:rFonts w:eastAsiaTheme="minorHAnsi"/>
          <w:noProof/>
          <w:sz w:val="27"/>
          <w:szCs w:val="27"/>
          <w:lang w:val="en-US" w:eastAsia="en-US"/>
        </w:rPr>
        <w:drawing>
          <wp:inline distT="0" distB="0" distL="0" distR="0">
            <wp:extent cx="4676775" cy="3286125"/>
            <wp:effectExtent l="0" t="0" r="9525" b="9525"/>
            <wp:docPr id="6" name="Picture 4" descr="C:\Users\User\Desktop\VITET AKADEMIKE DOKUMENTA\2023-2024\VITI II 23-24\Gjyq Imitues\Foto nga gjyqet Imituese\Gjyqi Imitues Penal 18.12.2023\IMG_26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VITET AKADEMIKE DOKUMENTA\2023-2024\VITI II 23-24\Gjyq Imitues\Foto nga gjyqet Imituese\Gjyqi Imitues Penal 18.12.2023\IMG_2673.jpg"/>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76775" cy="3286125"/>
                    </a:xfrm>
                    <a:prstGeom prst="rect">
                      <a:avLst/>
                    </a:prstGeom>
                    <a:noFill/>
                    <a:ln>
                      <a:noFill/>
                    </a:ln>
                  </pic:spPr>
                </pic:pic>
              </a:graphicData>
            </a:graphic>
          </wp:inline>
        </w:drawing>
      </w:r>
    </w:p>
    <w:p w:rsidR="00345715" w:rsidRPr="004E397B" w:rsidRDefault="009B26D1" w:rsidP="00345715">
      <w:pPr>
        <w:spacing w:after="160" w:line="259" w:lineRule="auto"/>
        <w:jc w:val="center"/>
        <w:rPr>
          <w:i/>
          <w:sz w:val="20"/>
          <w:szCs w:val="16"/>
        </w:rPr>
      </w:pPr>
      <w:r w:rsidRPr="004E397B">
        <w:rPr>
          <w:rFonts w:eastAsiaTheme="minorHAnsi"/>
          <w:sz w:val="27"/>
          <w:szCs w:val="27"/>
          <w:lang w:val="en-US" w:eastAsia="en-US"/>
        </w:rPr>
        <w:t xml:space="preserve">                            </w:t>
      </w:r>
      <w:r w:rsidR="00345715" w:rsidRPr="004E397B">
        <w:rPr>
          <w:i/>
        </w:rPr>
        <w:t xml:space="preserve">Photo of the mock trial, </w:t>
      </w:r>
      <w:proofErr w:type="spellStart"/>
      <w:r w:rsidR="00345715" w:rsidRPr="004E397B">
        <w:rPr>
          <w:i/>
        </w:rPr>
        <w:t>II</w:t>
      </w:r>
      <w:r w:rsidR="00345715" w:rsidRPr="004E397B">
        <w:rPr>
          <w:i/>
          <w:vertAlign w:val="superscript"/>
        </w:rPr>
        <w:t>nd</w:t>
      </w:r>
      <w:proofErr w:type="spellEnd"/>
      <w:r w:rsidR="00345715" w:rsidRPr="004E397B">
        <w:rPr>
          <w:i/>
        </w:rPr>
        <w:t xml:space="preserve"> year</w:t>
      </w:r>
    </w:p>
    <w:p w:rsidR="009B26D1" w:rsidRPr="004E397B" w:rsidRDefault="009B26D1" w:rsidP="009B26D1">
      <w:pPr>
        <w:spacing w:after="160"/>
        <w:jc w:val="both"/>
        <w:rPr>
          <w:i/>
          <w:sz w:val="27"/>
          <w:szCs w:val="27"/>
        </w:rPr>
      </w:pPr>
    </w:p>
    <w:p w:rsidR="009B26D1" w:rsidRPr="004E397B" w:rsidRDefault="009B26D1" w:rsidP="009B26D1">
      <w:pPr>
        <w:spacing w:after="160"/>
        <w:jc w:val="both"/>
        <w:rPr>
          <w:rFonts w:eastAsiaTheme="minorHAnsi"/>
          <w:sz w:val="27"/>
          <w:szCs w:val="27"/>
          <w:lang w:val="en-US" w:eastAsia="en-US"/>
        </w:rPr>
      </w:pPr>
    </w:p>
    <w:p w:rsidR="009B26D1" w:rsidRPr="004E397B" w:rsidRDefault="009B26D1" w:rsidP="009B26D1">
      <w:pPr>
        <w:spacing w:after="160" w:line="259" w:lineRule="auto"/>
        <w:jc w:val="both"/>
        <w:rPr>
          <w:i/>
          <w:sz w:val="27"/>
          <w:szCs w:val="27"/>
          <w:lang w:val="en-US"/>
        </w:rPr>
      </w:pPr>
      <w:r w:rsidRPr="004E397B">
        <w:rPr>
          <w:i/>
          <w:noProof/>
          <w:sz w:val="27"/>
          <w:szCs w:val="27"/>
          <w:lang w:val="en-US" w:eastAsia="en-US"/>
        </w:rPr>
        <w:lastRenderedPageBreak/>
        <w:drawing>
          <wp:inline distT="0" distB="0" distL="0" distR="0">
            <wp:extent cx="4787900" cy="3590925"/>
            <wp:effectExtent l="0" t="0" r="0" b="9525"/>
            <wp:docPr id="7" name="Picture 6" descr="C:\Users\User\Desktop\VITET AKADEMIKE DOKUMENTA\2023-2024\VITI II 23-24\Gjyq Imitues\Foto nga gjyqet Imituese\Gjyqi Imitues Penal 18.12.2023\IMG_26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VITET AKADEMIKE DOKUMENTA\2023-2024\VITI II 23-24\Gjyq Imitues\Foto nga gjyqet Imituese\Gjyqi Imitues Penal 18.12.2023\IMG_2679.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87900" cy="3590925"/>
                    </a:xfrm>
                    <a:prstGeom prst="rect">
                      <a:avLst/>
                    </a:prstGeom>
                    <a:noFill/>
                    <a:ln>
                      <a:noFill/>
                    </a:ln>
                  </pic:spPr>
                </pic:pic>
              </a:graphicData>
            </a:graphic>
          </wp:inline>
        </w:drawing>
      </w:r>
    </w:p>
    <w:p w:rsidR="00345715" w:rsidRPr="004E397B" w:rsidRDefault="009B26D1" w:rsidP="00345715">
      <w:pPr>
        <w:spacing w:after="160" w:line="259" w:lineRule="auto"/>
        <w:jc w:val="center"/>
        <w:rPr>
          <w:i/>
          <w:sz w:val="20"/>
          <w:szCs w:val="16"/>
        </w:rPr>
      </w:pPr>
      <w:r w:rsidRPr="004E397B">
        <w:rPr>
          <w:i/>
          <w:sz w:val="27"/>
          <w:szCs w:val="27"/>
          <w:lang w:val="en-US"/>
        </w:rPr>
        <w:t xml:space="preserve">                                     </w:t>
      </w:r>
      <w:r w:rsidR="00345715" w:rsidRPr="004E397B">
        <w:rPr>
          <w:i/>
        </w:rPr>
        <w:t xml:space="preserve">Photo of the mock trial, </w:t>
      </w:r>
      <w:proofErr w:type="spellStart"/>
      <w:r w:rsidR="00345715" w:rsidRPr="004E397B">
        <w:rPr>
          <w:i/>
        </w:rPr>
        <w:t>II</w:t>
      </w:r>
      <w:r w:rsidR="00345715" w:rsidRPr="004E397B">
        <w:rPr>
          <w:i/>
          <w:vertAlign w:val="superscript"/>
        </w:rPr>
        <w:t>nd</w:t>
      </w:r>
      <w:proofErr w:type="spellEnd"/>
      <w:r w:rsidR="00345715" w:rsidRPr="004E397B">
        <w:rPr>
          <w:i/>
        </w:rPr>
        <w:t xml:space="preserve"> year</w:t>
      </w:r>
    </w:p>
    <w:p w:rsidR="009B26D1" w:rsidRPr="004E397B" w:rsidRDefault="009B26D1" w:rsidP="009B26D1">
      <w:pPr>
        <w:spacing w:after="160" w:line="259" w:lineRule="auto"/>
        <w:jc w:val="both"/>
        <w:rPr>
          <w:i/>
          <w:sz w:val="27"/>
          <w:szCs w:val="27"/>
        </w:rPr>
      </w:pPr>
    </w:p>
    <w:p w:rsidR="009B26D1" w:rsidRPr="004E397B" w:rsidRDefault="009B26D1" w:rsidP="009B26D1">
      <w:pPr>
        <w:spacing w:after="160" w:line="259" w:lineRule="auto"/>
        <w:jc w:val="both"/>
        <w:rPr>
          <w:i/>
          <w:sz w:val="27"/>
          <w:szCs w:val="27"/>
          <w:lang w:val="en-US"/>
        </w:rPr>
      </w:pPr>
      <w:bookmarkStart w:id="0" w:name="_GoBack"/>
      <w:bookmarkEnd w:id="0"/>
    </w:p>
    <w:p w:rsidR="009B26D1" w:rsidRPr="004E397B" w:rsidRDefault="009B26D1" w:rsidP="009B26D1">
      <w:pPr>
        <w:spacing w:after="160"/>
        <w:jc w:val="both"/>
        <w:rPr>
          <w:rFonts w:eastAsiaTheme="minorHAnsi"/>
          <w:sz w:val="27"/>
          <w:szCs w:val="27"/>
          <w:lang w:val="en-US" w:eastAsia="en-US"/>
        </w:rPr>
      </w:pPr>
    </w:p>
    <w:p w:rsidR="009B26D1" w:rsidRPr="004E397B" w:rsidRDefault="009B26D1" w:rsidP="009B26D1">
      <w:pPr>
        <w:spacing w:after="160"/>
        <w:jc w:val="both"/>
        <w:rPr>
          <w:rFonts w:eastAsiaTheme="minorHAnsi"/>
          <w:sz w:val="27"/>
          <w:szCs w:val="27"/>
          <w:lang w:val="en-US" w:eastAsia="en-US"/>
        </w:rPr>
      </w:pPr>
    </w:p>
    <w:p w:rsidR="009B26D1" w:rsidRPr="004E397B" w:rsidRDefault="009B26D1" w:rsidP="009B26D1">
      <w:pPr>
        <w:spacing w:after="160"/>
        <w:jc w:val="both"/>
        <w:rPr>
          <w:rFonts w:eastAsiaTheme="minorHAnsi"/>
          <w:sz w:val="27"/>
          <w:szCs w:val="27"/>
          <w:lang w:val="en-US" w:eastAsia="en-US"/>
        </w:rPr>
      </w:pPr>
    </w:p>
    <w:p w:rsidR="009B26D1" w:rsidRPr="004E397B" w:rsidRDefault="009B26D1" w:rsidP="009B26D1">
      <w:pPr>
        <w:rPr>
          <w:sz w:val="27"/>
          <w:szCs w:val="27"/>
          <w:lang w:val="en-US"/>
        </w:rPr>
      </w:pPr>
    </w:p>
    <w:p w:rsidR="009B26D1" w:rsidRPr="004E397B" w:rsidRDefault="009B26D1" w:rsidP="009B26D1">
      <w:pPr>
        <w:rPr>
          <w:sz w:val="27"/>
          <w:szCs w:val="27"/>
          <w:lang w:val="en-US"/>
        </w:rPr>
      </w:pPr>
    </w:p>
    <w:p w:rsidR="009B26D1" w:rsidRPr="004E397B" w:rsidRDefault="009B26D1" w:rsidP="009B26D1">
      <w:pPr>
        <w:spacing w:after="160" w:line="259" w:lineRule="auto"/>
        <w:jc w:val="both"/>
        <w:rPr>
          <w:sz w:val="27"/>
          <w:szCs w:val="27"/>
          <w:lang w:val="en-US"/>
        </w:rPr>
      </w:pPr>
      <w:r w:rsidRPr="004E397B">
        <w:rPr>
          <w:sz w:val="27"/>
          <w:szCs w:val="27"/>
          <w:lang w:val="en-US"/>
        </w:rPr>
        <w:t xml:space="preserve">                                  </w:t>
      </w:r>
    </w:p>
    <w:p w:rsidR="009B26D1" w:rsidRPr="004E397B" w:rsidRDefault="009B26D1" w:rsidP="009B26D1">
      <w:pPr>
        <w:rPr>
          <w:sz w:val="27"/>
          <w:szCs w:val="27"/>
          <w:lang w:val="en-US"/>
        </w:rPr>
      </w:pPr>
    </w:p>
    <w:p w:rsidR="009B26D1" w:rsidRPr="004E397B" w:rsidRDefault="009B26D1" w:rsidP="009B26D1">
      <w:pPr>
        <w:rPr>
          <w:sz w:val="27"/>
          <w:szCs w:val="27"/>
          <w:lang w:val="en-US"/>
        </w:rPr>
      </w:pPr>
    </w:p>
    <w:p w:rsidR="009B26D1" w:rsidRPr="004E397B" w:rsidRDefault="009B26D1" w:rsidP="009B26D1">
      <w:pPr>
        <w:rPr>
          <w:sz w:val="27"/>
          <w:szCs w:val="27"/>
          <w:lang w:val="en-US"/>
        </w:rPr>
      </w:pPr>
    </w:p>
    <w:p w:rsidR="009B26D1" w:rsidRPr="004E397B" w:rsidRDefault="009B26D1" w:rsidP="009B26D1">
      <w:pPr>
        <w:rPr>
          <w:sz w:val="27"/>
          <w:szCs w:val="27"/>
          <w:lang w:val="en-US"/>
        </w:rPr>
      </w:pPr>
    </w:p>
    <w:p w:rsidR="009B26D1" w:rsidRPr="004E397B" w:rsidRDefault="009B26D1" w:rsidP="009B26D1">
      <w:pPr>
        <w:rPr>
          <w:sz w:val="27"/>
          <w:szCs w:val="27"/>
          <w:lang w:val="en-US"/>
        </w:rPr>
      </w:pPr>
    </w:p>
    <w:p w:rsidR="009B26D1" w:rsidRPr="004E397B" w:rsidRDefault="009B26D1" w:rsidP="009B26D1">
      <w:pPr>
        <w:rPr>
          <w:sz w:val="27"/>
          <w:szCs w:val="27"/>
          <w:lang w:val="en-US"/>
        </w:rPr>
      </w:pPr>
    </w:p>
    <w:p w:rsidR="009B26D1" w:rsidRPr="004E397B" w:rsidRDefault="009B26D1" w:rsidP="009B26D1">
      <w:pPr>
        <w:rPr>
          <w:sz w:val="27"/>
          <w:szCs w:val="27"/>
          <w:lang w:val="en-US"/>
        </w:rPr>
      </w:pPr>
    </w:p>
    <w:p w:rsidR="0024531D" w:rsidRPr="004E397B" w:rsidRDefault="007B7D7A">
      <w:pPr>
        <w:rPr>
          <w:sz w:val="27"/>
          <w:szCs w:val="27"/>
          <w:lang w:val="en-US"/>
        </w:rPr>
      </w:pPr>
    </w:p>
    <w:p w:rsidR="000A15E2" w:rsidRPr="004E397B" w:rsidRDefault="000A15E2">
      <w:pPr>
        <w:rPr>
          <w:sz w:val="27"/>
          <w:szCs w:val="27"/>
          <w:lang w:val="en-US"/>
        </w:rPr>
      </w:pPr>
    </w:p>
    <w:sectPr w:rsidR="000A15E2" w:rsidRPr="004E397B" w:rsidSect="00E21FA2">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7D7A" w:rsidRDefault="007B7D7A" w:rsidP="009B26D1">
      <w:r>
        <w:separator/>
      </w:r>
    </w:p>
  </w:endnote>
  <w:endnote w:type="continuationSeparator" w:id="0">
    <w:p w:rsidR="007B7D7A" w:rsidRDefault="007B7D7A" w:rsidP="009B26D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1332"/>
      <w:docPartObj>
        <w:docPartGallery w:val="Page Numbers (Bottom of Page)"/>
        <w:docPartUnique/>
      </w:docPartObj>
    </w:sdtPr>
    <w:sdtContent>
      <w:p w:rsidR="009B26D1" w:rsidRDefault="00B04A94">
        <w:pPr>
          <w:pStyle w:val="Footer"/>
          <w:jc w:val="center"/>
        </w:pPr>
        <w:fldSimple w:instr=" PAGE   \* MERGEFORMAT ">
          <w:r w:rsidR="004E397B">
            <w:rPr>
              <w:noProof/>
            </w:rPr>
            <w:t>3</w:t>
          </w:r>
        </w:fldSimple>
      </w:p>
    </w:sdtContent>
  </w:sdt>
  <w:p w:rsidR="009B26D1" w:rsidRDefault="009B26D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7D7A" w:rsidRDefault="007B7D7A" w:rsidP="009B26D1">
      <w:r>
        <w:separator/>
      </w:r>
    </w:p>
  </w:footnote>
  <w:footnote w:type="continuationSeparator" w:id="0">
    <w:p w:rsidR="007B7D7A" w:rsidRDefault="007B7D7A" w:rsidP="009B26D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footnotePr>
    <w:footnote w:id="-1"/>
    <w:footnote w:id="0"/>
  </w:footnotePr>
  <w:endnotePr>
    <w:endnote w:id="-1"/>
    <w:endnote w:id="0"/>
  </w:endnotePr>
  <w:compat/>
  <w:rsids>
    <w:rsidRoot w:val="009B26D1"/>
    <w:rsid w:val="000A15E2"/>
    <w:rsid w:val="000A418B"/>
    <w:rsid w:val="000F3CE0"/>
    <w:rsid w:val="00231087"/>
    <w:rsid w:val="002358EE"/>
    <w:rsid w:val="00314101"/>
    <w:rsid w:val="00345715"/>
    <w:rsid w:val="003A687A"/>
    <w:rsid w:val="00496EE8"/>
    <w:rsid w:val="004E397B"/>
    <w:rsid w:val="00565015"/>
    <w:rsid w:val="0057027B"/>
    <w:rsid w:val="007B7D7A"/>
    <w:rsid w:val="008B5316"/>
    <w:rsid w:val="009B26D1"/>
    <w:rsid w:val="00AA441C"/>
    <w:rsid w:val="00B04A94"/>
    <w:rsid w:val="00D233DA"/>
    <w:rsid w:val="00E20645"/>
    <w:rsid w:val="00E749A8"/>
    <w:rsid w:val="00EA22C4"/>
    <w:rsid w:val="00EC7052"/>
    <w:rsid w:val="00F12C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6D1"/>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26D1"/>
    <w:rPr>
      <w:rFonts w:ascii="Tahoma" w:hAnsi="Tahoma" w:cs="Tahoma"/>
      <w:sz w:val="16"/>
      <w:szCs w:val="16"/>
    </w:rPr>
  </w:style>
  <w:style w:type="character" w:customStyle="1" w:styleId="BalloonTextChar">
    <w:name w:val="Balloon Text Char"/>
    <w:basedOn w:val="DefaultParagraphFont"/>
    <w:link w:val="BalloonText"/>
    <w:uiPriority w:val="99"/>
    <w:semiHidden/>
    <w:rsid w:val="009B26D1"/>
    <w:rPr>
      <w:rFonts w:ascii="Tahoma" w:eastAsia="Times New Roman" w:hAnsi="Tahoma" w:cs="Tahoma"/>
      <w:sz w:val="16"/>
      <w:szCs w:val="16"/>
      <w:lang w:val="en-GB" w:eastAsia="en-GB"/>
    </w:rPr>
  </w:style>
  <w:style w:type="paragraph" w:styleId="Header">
    <w:name w:val="header"/>
    <w:basedOn w:val="Normal"/>
    <w:link w:val="HeaderChar"/>
    <w:uiPriority w:val="99"/>
    <w:semiHidden/>
    <w:unhideWhenUsed/>
    <w:rsid w:val="009B26D1"/>
    <w:pPr>
      <w:tabs>
        <w:tab w:val="center" w:pos="4680"/>
        <w:tab w:val="right" w:pos="9360"/>
      </w:tabs>
    </w:pPr>
  </w:style>
  <w:style w:type="character" w:customStyle="1" w:styleId="HeaderChar">
    <w:name w:val="Header Char"/>
    <w:basedOn w:val="DefaultParagraphFont"/>
    <w:link w:val="Header"/>
    <w:uiPriority w:val="99"/>
    <w:semiHidden/>
    <w:rsid w:val="009B26D1"/>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9B26D1"/>
    <w:pPr>
      <w:tabs>
        <w:tab w:val="center" w:pos="4680"/>
        <w:tab w:val="right" w:pos="9360"/>
      </w:tabs>
    </w:pPr>
  </w:style>
  <w:style w:type="character" w:customStyle="1" w:styleId="FooterChar">
    <w:name w:val="Footer Char"/>
    <w:basedOn w:val="DefaultParagraphFont"/>
    <w:link w:val="Footer"/>
    <w:uiPriority w:val="99"/>
    <w:rsid w:val="009B26D1"/>
    <w:rPr>
      <w:rFonts w:ascii="Times New Roman" w:eastAsia="Times New Roman" w:hAnsi="Times New Roman" w:cs="Times New Roman"/>
      <w:sz w:val="24"/>
      <w:szCs w:val="24"/>
      <w:lang w:val="en-GB" w:eastAsia="en-GB"/>
    </w:rPr>
  </w:style>
  <w:style w:type="paragraph" w:styleId="NoSpacing">
    <w:name w:val="No Spacing"/>
    <w:link w:val="NoSpacingChar"/>
    <w:uiPriority w:val="1"/>
    <w:qFormat/>
    <w:rsid w:val="000A15E2"/>
    <w:pPr>
      <w:spacing w:after="0" w:line="240" w:lineRule="auto"/>
    </w:pPr>
    <w:rPr>
      <w:rFonts w:ascii="Calibri" w:eastAsia="MS Mincho" w:hAnsi="Calibri" w:cs="Times New Roman"/>
    </w:rPr>
  </w:style>
  <w:style w:type="character" w:customStyle="1" w:styleId="NoSpacingChar">
    <w:name w:val="No Spacing Char"/>
    <w:link w:val="NoSpacing"/>
    <w:uiPriority w:val="1"/>
    <w:locked/>
    <w:rsid w:val="000A15E2"/>
    <w:rPr>
      <w:rFonts w:ascii="Calibri" w:eastAsia="MS Mincho"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210</Words>
  <Characters>1200</Characters>
  <Application>Microsoft Office Word</Application>
  <DocSecurity>0</DocSecurity>
  <Lines>10</Lines>
  <Paragraphs>2</Paragraphs>
  <ScaleCrop>false</ScaleCrop>
  <Company/>
  <LinksUpToDate>false</LinksUpToDate>
  <CharactersWithSpaces>1408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19</cp:revision>
  <dcterms:created xsi:type="dcterms:W3CDTF">2025-09-30T09:15:00Z</dcterms:created>
  <dcterms:modified xsi:type="dcterms:W3CDTF">2025-09-30T10:58:00Z</dcterms:modified>
</cp:coreProperties>
</file>