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617" w:rsidRPr="0068416D" w:rsidRDefault="001A6617" w:rsidP="001A6617">
      <w:pPr>
        <w:pStyle w:val="HTMLPreformatted"/>
        <w:jc w:val="center"/>
        <w:rPr>
          <w:rFonts w:ascii="Times New Roman" w:hAnsi="Times New Roman"/>
          <w:b/>
          <w:sz w:val="27"/>
          <w:szCs w:val="27"/>
        </w:rPr>
      </w:pPr>
      <w:r w:rsidRPr="0068416D">
        <w:rPr>
          <w:noProof/>
          <w:sz w:val="27"/>
          <w:szCs w:val="27"/>
        </w:rPr>
        <w:drawing>
          <wp:inline distT="0" distB="0" distL="0" distR="0">
            <wp:extent cx="5761355" cy="777240"/>
            <wp:effectExtent l="0" t="0" r="0" b="381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61355" cy="777240"/>
                    </a:xfrm>
                    <a:prstGeom prst="rect">
                      <a:avLst/>
                    </a:prstGeom>
                    <a:noFill/>
                    <a:ln>
                      <a:noFill/>
                    </a:ln>
                  </pic:spPr>
                </pic:pic>
              </a:graphicData>
            </a:graphic>
          </wp:inline>
        </w:drawing>
      </w:r>
    </w:p>
    <w:p w:rsidR="00DA5627" w:rsidRPr="0068416D" w:rsidRDefault="00DA5627" w:rsidP="001A6617">
      <w:pPr>
        <w:jc w:val="center"/>
        <w:rPr>
          <w:b/>
          <w:sz w:val="27"/>
          <w:szCs w:val="27"/>
        </w:rPr>
      </w:pPr>
      <w:r w:rsidRPr="0068416D">
        <w:rPr>
          <w:b/>
          <w:sz w:val="27"/>
          <w:szCs w:val="27"/>
        </w:rPr>
        <w:t xml:space="preserve">REPUBLIC OF ALBANIA </w:t>
      </w:r>
    </w:p>
    <w:p w:rsidR="001A6617" w:rsidRPr="0068416D" w:rsidRDefault="00421B15" w:rsidP="001A6617">
      <w:pPr>
        <w:jc w:val="center"/>
        <w:rPr>
          <w:b/>
          <w:sz w:val="27"/>
          <w:szCs w:val="27"/>
        </w:rPr>
      </w:pPr>
      <w:r w:rsidRPr="0068416D">
        <w:rPr>
          <w:b/>
          <w:sz w:val="27"/>
          <w:szCs w:val="27"/>
        </w:rPr>
        <w:t xml:space="preserve">SCHOOL OF MAGISTRATES </w:t>
      </w:r>
    </w:p>
    <w:p w:rsidR="001A6617" w:rsidRPr="0068416D" w:rsidRDefault="00421B15" w:rsidP="001A6617">
      <w:pPr>
        <w:jc w:val="center"/>
        <w:rPr>
          <w:b/>
          <w:i/>
          <w:sz w:val="27"/>
          <w:szCs w:val="27"/>
        </w:rPr>
      </w:pPr>
      <w:r w:rsidRPr="0068416D">
        <w:rPr>
          <w:b/>
          <w:i/>
          <w:sz w:val="27"/>
          <w:szCs w:val="27"/>
        </w:rPr>
        <w:t xml:space="preserve">Steering Council </w:t>
      </w:r>
    </w:p>
    <w:p w:rsidR="001A6617" w:rsidRPr="0068416D" w:rsidRDefault="001A6617" w:rsidP="001A6617">
      <w:pPr>
        <w:ind w:left="3600" w:firstLine="720"/>
        <w:rPr>
          <w:b/>
          <w:sz w:val="27"/>
          <w:szCs w:val="27"/>
        </w:rPr>
      </w:pPr>
    </w:p>
    <w:p w:rsidR="001A6617" w:rsidRPr="0068416D" w:rsidRDefault="001A6617" w:rsidP="001A6617">
      <w:pPr>
        <w:jc w:val="center"/>
        <w:rPr>
          <w:b/>
          <w:sz w:val="27"/>
          <w:szCs w:val="27"/>
        </w:rPr>
      </w:pPr>
    </w:p>
    <w:p w:rsidR="001A6617" w:rsidRPr="0068416D" w:rsidRDefault="00421B15" w:rsidP="001A6617">
      <w:pPr>
        <w:jc w:val="center"/>
        <w:rPr>
          <w:b/>
          <w:sz w:val="27"/>
          <w:szCs w:val="27"/>
        </w:rPr>
      </w:pPr>
      <w:r w:rsidRPr="0068416D">
        <w:rPr>
          <w:b/>
          <w:sz w:val="27"/>
          <w:szCs w:val="27"/>
        </w:rPr>
        <w:t xml:space="preserve">DECISION </w:t>
      </w:r>
    </w:p>
    <w:p w:rsidR="001A6617" w:rsidRPr="0068416D" w:rsidRDefault="001A6617" w:rsidP="001A6617">
      <w:pPr>
        <w:jc w:val="center"/>
        <w:rPr>
          <w:b/>
          <w:sz w:val="27"/>
          <w:szCs w:val="27"/>
        </w:rPr>
      </w:pPr>
    </w:p>
    <w:p w:rsidR="001A6617" w:rsidRPr="0068416D" w:rsidRDefault="001A6617" w:rsidP="001A6617">
      <w:pPr>
        <w:jc w:val="center"/>
        <w:rPr>
          <w:b/>
          <w:sz w:val="27"/>
          <w:szCs w:val="27"/>
        </w:rPr>
      </w:pPr>
    </w:p>
    <w:p w:rsidR="001A6617" w:rsidRPr="0068416D" w:rsidRDefault="00421B15" w:rsidP="001A6617">
      <w:pPr>
        <w:jc w:val="center"/>
        <w:rPr>
          <w:b/>
          <w:sz w:val="27"/>
          <w:szCs w:val="27"/>
        </w:rPr>
      </w:pPr>
      <w:r w:rsidRPr="0068416D">
        <w:rPr>
          <w:b/>
          <w:sz w:val="27"/>
          <w:szCs w:val="27"/>
        </w:rPr>
        <w:t>No. 25, date</w:t>
      </w:r>
      <w:r w:rsidR="001A6617" w:rsidRPr="0068416D">
        <w:rPr>
          <w:b/>
          <w:sz w:val="27"/>
          <w:szCs w:val="27"/>
        </w:rPr>
        <w:t xml:space="preserve"> 23.10.2017</w:t>
      </w:r>
    </w:p>
    <w:p w:rsidR="001A6617" w:rsidRPr="0068416D" w:rsidRDefault="001A6617" w:rsidP="001A6617">
      <w:pPr>
        <w:jc w:val="center"/>
        <w:rPr>
          <w:sz w:val="27"/>
          <w:szCs w:val="27"/>
        </w:rPr>
      </w:pPr>
    </w:p>
    <w:p w:rsidR="001A6617" w:rsidRPr="0068416D" w:rsidRDefault="00DA5627" w:rsidP="00B42C82">
      <w:pPr>
        <w:jc w:val="center"/>
        <w:rPr>
          <w:rFonts w:eastAsia="Times New Roman"/>
          <w:b/>
          <w:sz w:val="27"/>
          <w:szCs w:val="27"/>
          <w:lang w:eastAsia="en-GB"/>
        </w:rPr>
      </w:pPr>
      <w:r w:rsidRPr="0068416D">
        <w:rPr>
          <w:b/>
          <w:sz w:val="27"/>
          <w:szCs w:val="27"/>
        </w:rPr>
        <w:t>ON THE</w:t>
      </w:r>
      <w:r w:rsidR="00BF35B5" w:rsidRPr="0068416D">
        <w:rPr>
          <w:b/>
          <w:sz w:val="27"/>
          <w:szCs w:val="27"/>
        </w:rPr>
        <w:t xml:space="preserve"> </w:t>
      </w:r>
      <w:r w:rsidR="00DA3F06" w:rsidRPr="0068416D">
        <w:rPr>
          <w:b/>
          <w:sz w:val="27"/>
          <w:szCs w:val="27"/>
        </w:rPr>
        <w:t xml:space="preserve">STANDARDIZATION </w:t>
      </w:r>
      <w:r w:rsidRPr="0068416D">
        <w:rPr>
          <w:b/>
          <w:sz w:val="27"/>
          <w:szCs w:val="27"/>
        </w:rPr>
        <w:t>AND REMUNERATION</w:t>
      </w:r>
      <w:r w:rsidR="00DA3F06" w:rsidRPr="0068416D">
        <w:rPr>
          <w:b/>
          <w:sz w:val="27"/>
          <w:szCs w:val="27"/>
        </w:rPr>
        <w:t xml:space="preserve"> OF </w:t>
      </w:r>
      <w:r w:rsidR="00D32FAD" w:rsidRPr="0068416D">
        <w:rPr>
          <w:b/>
          <w:sz w:val="27"/>
          <w:szCs w:val="27"/>
        </w:rPr>
        <w:t>THE ACADEMIC</w:t>
      </w:r>
      <w:r w:rsidR="00B42C82" w:rsidRPr="0068416D">
        <w:rPr>
          <w:b/>
          <w:sz w:val="27"/>
          <w:szCs w:val="27"/>
        </w:rPr>
        <w:t xml:space="preserve"> ACTIVITY, IN THE APPLICATION OF THE PROGRAM OF INITIAL AND CONTINUOUS FORMATION AT THE SCHOOL OF MAGISTRATES </w:t>
      </w:r>
    </w:p>
    <w:p w:rsidR="001A6617" w:rsidRPr="0068416D" w:rsidRDefault="00495394" w:rsidP="001A6617">
      <w:pPr>
        <w:jc w:val="both"/>
        <w:rPr>
          <w:i/>
          <w:sz w:val="27"/>
          <w:szCs w:val="27"/>
        </w:rPr>
      </w:pPr>
      <w:r w:rsidRPr="0068416D">
        <w:rPr>
          <w:sz w:val="27"/>
          <w:szCs w:val="27"/>
        </w:rPr>
        <w:tab/>
      </w:r>
      <w:r w:rsidRPr="0068416D">
        <w:rPr>
          <w:sz w:val="27"/>
          <w:szCs w:val="27"/>
        </w:rPr>
        <w:tab/>
      </w:r>
      <w:r w:rsidRPr="0068416D">
        <w:rPr>
          <w:i/>
          <w:sz w:val="27"/>
          <w:szCs w:val="27"/>
        </w:rPr>
        <w:t>Amended by decision no</w:t>
      </w:r>
      <w:r w:rsidR="001A6617" w:rsidRPr="0068416D">
        <w:rPr>
          <w:i/>
          <w:sz w:val="27"/>
          <w:szCs w:val="27"/>
        </w:rPr>
        <w:t>.</w:t>
      </w:r>
      <w:r w:rsidRPr="0068416D">
        <w:rPr>
          <w:i/>
          <w:sz w:val="27"/>
          <w:szCs w:val="27"/>
        </w:rPr>
        <w:t xml:space="preserve"> 20, date</w:t>
      </w:r>
      <w:r w:rsidR="001A6617" w:rsidRPr="0068416D">
        <w:rPr>
          <w:i/>
          <w:sz w:val="27"/>
          <w:szCs w:val="27"/>
        </w:rPr>
        <w:t xml:space="preserve"> 03</w:t>
      </w:r>
      <w:r w:rsidRPr="0068416D">
        <w:rPr>
          <w:i/>
          <w:sz w:val="27"/>
          <w:szCs w:val="27"/>
        </w:rPr>
        <w:t xml:space="preserve">.10.2019 of the Steering Council   </w:t>
      </w:r>
    </w:p>
    <w:p w:rsidR="001A6617" w:rsidRPr="0068416D" w:rsidRDefault="00495394" w:rsidP="001A6617">
      <w:pPr>
        <w:jc w:val="both"/>
        <w:rPr>
          <w:i/>
          <w:sz w:val="27"/>
          <w:szCs w:val="27"/>
        </w:rPr>
      </w:pPr>
      <w:r w:rsidRPr="0068416D">
        <w:rPr>
          <w:i/>
          <w:sz w:val="27"/>
          <w:szCs w:val="27"/>
        </w:rPr>
        <w:tab/>
      </w:r>
      <w:r w:rsidRPr="0068416D">
        <w:rPr>
          <w:i/>
          <w:sz w:val="27"/>
          <w:szCs w:val="27"/>
        </w:rPr>
        <w:tab/>
        <w:t>Amended by decision no</w:t>
      </w:r>
      <w:r w:rsidR="001A6617" w:rsidRPr="0068416D">
        <w:rPr>
          <w:i/>
          <w:sz w:val="27"/>
          <w:szCs w:val="27"/>
        </w:rPr>
        <w:t>.</w:t>
      </w:r>
      <w:r w:rsidRPr="0068416D">
        <w:rPr>
          <w:i/>
          <w:sz w:val="27"/>
          <w:szCs w:val="27"/>
        </w:rPr>
        <w:t xml:space="preserve"> 39, date</w:t>
      </w:r>
      <w:r w:rsidR="001A6617" w:rsidRPr="0068416D">
        <w:rPr>
          <w:i/>
          <w:sz w:val="27"/>
          <w:szCs w:val="27"/>
        </w:rPr>
        <w:t xml:space="preserve"> 2</w:t>
      </w:r>
      <w:r w:rsidRPr="0068416D">
        <w:rPr>
          <w:i/>
          <w:sz w:val="27"/>
          <w:szCs w:val="27"/>
        </w:rPr>
        <w:t xml:space="preserve">2.09.2020 of the Steering Council    </w:t>
      </w:r>
    </w:p>
    <w:p w:rsidR="001A6617" w:rsidRPr="0068416D" w:rsidRDefault="00495394" w:rsidP="001A6617">
      <w:pPr>
        <w:jc w:val="both"/>
        <w:rPr>
          <w:i/>
          <w:sz w:val="27"/>
          <w:szCs w:val="27"/>
        </w:rPr>
      </w:pPr>
      <w:r w:rsidRPr="0068416D">
        <w:rPr>
          <w:i/>
          <w:sz w:val="27"/>
          <w:szCs w:val="27"/>
        </w:rPr>
        <w:tab/>
      </w:r>
      <w:r w:rsidRPr="0068416D">
        <w:rPr>
          <w:i/>
          <w:sz w:val="27"/>
          <w:szCs w:val="27"/>
        </w:rPr>
        <w:tab/>
        <w:t>Amended by decision no</w:t>
      </w:r>
      <w:r w:rsidR="001A6617" w:rsidRPr="0068416D">
        <w:rPr>
          <w:i/>
          <w:sz w:val="27"/>
          <w:szCs w:val="27"/>
        </w:rPr>
        <w:t>.</w:t>
      </w:r>
      <w:r w:rsidRPr="0068416D">
        <w:rPr>
          <w:i/>
          <w:sz w:val="27"/>
          <w:szCs w:val="27"/>
        </w:rPr>
        <w:t xml:space="preserve"> 55, date</w:t>
      </w:r>
      <w:r w:rsidR="001A6617" w:rsidRPr="0068416D">
        <w:rPr>
          <w:i/>
          <w:sz w:val="27"/>
          <w:szCs w:val="27"/>
        </w:rPr>
        <w:t xml:space="preserve"> 2</w:t>
      </w:r>
      <w:r w:rsidRPr="0068416D">
        <w:rPr>
          <w:i/>
          <w:sz w:val="27"/>
          <w:szCs w:val="27"/>
        </w:rPr>
        <w:t xml:space="preserve">8.12.2020 of the Steering Council    </w:t>
      </w:r>
    </w:p>
    <w:p w:rsidR="001A6617" w:rsidRPr="0068416D" w:rsidRDefault="00495394" w:rsidP="001A6617">
      <w:pPr>
        <w:jc w:val="both"/>
        <w:rPr>
          <w:i/>
          <w:sz w:val="27"/>
          <w:szCs w:val="27"/>
        </w:rPr>
      </w:pPr>
      <w:r w:rsidRPr="0068416D">
        <w:rPr>
          <w:i/>
          <w:sz w:val="27"/>
          <w:szCs w:val="27"/>
        </w:rPr>
        <w:tab/>
      </w:r>
      <w:r w:rsidRPr="0068416D">
        <w:rPr>
          <w:i/>
          <w:sz w:val="27"/>
          <w:szCs w:val="27"/>
        </w:rPr>
        <w:tab/>
        <w:t>Amended by decision no</w:t>
      </w:r>
      <w:r w:rsidR="001A6617" w:rsidRPr="0068416D">
        <w:rPr>
          <w:i/>
          <w:sz w:val="27"/>
          <w:szCs w:val="27"/>
        </w:rPr>
        <w:t>.</w:t>
      </w:r>
      <w:r w:rsidRPr="0068416D">
        <w:rPr>
          <w:i/>
          <w:sz w:val="27"/>
          <w:szCs w:val="27"/>
        </w:rPr>
        <w:t xml:space="preserve"> 10, date</w:t>
      </w:r>
      <w:r w:rsidR="001A6617" w:rsidRPr="0068416D">
        <w:rPr>
          <w:i/>
          <w:sz w:val="27"/>
          <w:szCs w:val="27"/>
        </w:rPr>
        <w:t xml:space="preserve"> 15.04.2021 </w:t>
      </w:r>
      <w:r w:rsidRPr="0068416D">
        <w:rPr>
          <w:i/>
          <w:sz w:val="27"/>
          <w:szCs w:val="27"/>
        </w:rPr>
        <w:t xml:space="preserve">of the Steering Council   </w:t>
      </w:r>
    </w:p>
    <w:p w:rsidR="001A6617" w:rsidRPr="0068416D" w:rsidRDefault="00495394" w:rsidP="001A6617">
      <w:pPr>
        <w:jc w:val="both"/>
        <w:rPr>
          <w:i/>
          <w:sz w:val="27"/>
          <w:szCs w:val="27"/>
        </w:rPr>
      </w:pPr>
      <w:r w:rsidRPr="0068416D">
        <w:rPr>
          <w:i/>
          <w:sz w:val="27"/>
          <w:szCs w:val="27"/>
        </w:rPr>
        <w:tab/>
      </w:r>
      <w:r w:rsidRPr="0068416D">
        <w:rPr>
          <w:i/>
          <w:sz w:val="27"/>
          <w:szCs w:val="27"/>
        </w:rPr>
        <w:tab/>
        <w:t>Amended by decision no. 22, date</w:t>
      </w:r>
      <w:r w:rsidR="001A6617" w:rsidRPr="0068416D">
        <w:rPr>
          <w:i/>
          <w:sz w:val="27"/>
          <w:szCs w:val="27"/>
        </w:rPr>
        <w:t xml:space="preserve"> 1</w:t>
      </w:r>
      <w:r w:rsidRPr="0068416D">
        <w:rPr>
          <w:i/>
          <w:sz w:val="27"/>
          <w:szCs w:val="27"/>
        </w:rPr>
        <w:t xml:space="preserve">5.07.2021 of the Steering Council    </w:t>
      </w:r>
    </w:p>
    <w:p w:rsidR="001A6617" w:rsidRPr="0068416D" w:rsidRDefault="00495394" w:rsidP="001A6617">
      <w:pPr>
        <w:jc w:val="both"/>
        <w:rPr>
          <w:i/>
          <w:sz w:val="27"/>
          <w:szCs w:val="27"/>
        </w:rPr>
      </w:pPr>
      <w:r w:rsidRPr="0068416D">
        <w:rPr>
          <w:i/>
          <w:sz w:val="27"/>
          <w:szCs w:val="27"/>
        </w:rPr>
        <w:tab/>
      </w:r>
      <w:r w:rsidRPr="0068416D">
        <w:rPr>
          <w:i/>
          <w:sz w:val="27"/>
          <w:szCs w:val="27"/>
        </w:rPr>
        <w:tab/>
        <w:t>Amended by decision no. 29, date</w:t>
      </w:r>
      <w:r w:rsidR="001A6617" w:rsidRPr="0068416D">
        <w:rPr>
          <w:i/>
          <w:sz w:val="27"/>
          <w:szCs w:val="27"/>
        </w:rPr>
        <w:t xml:space="preserve"> 2</w:t>
      </w:r>
      <w:r w:rsidRPr="0068416D">
        <w:rPr>
          <w:i/>
          <w:sz w:val="27"/>
          <w:szCs w:val="27"/>
        </w:rPr>
        <w:t xml:space="preserve">3.09.2021 of the Steering Council    </w:t>
      </w:r>
    </w:p>
    <w:p w:rsidR="001A6617" w:rsidRPr="0068416D" w:rsidRDefault="00495394" w:rsidP="001A6617">
      <w:pPr>
        <w:ind w:left="720" w:firstLine="720"/>
        <w:jc w:val="both"/>
        <w:rPr>
          <w:i/>
          <w:sz w:val="27"/>
          <w:szCs w:val="27"/>
        </w:rPr>
      </w:pPr>
      <w:r w:rsidRPr="0068416D">
        <w:rPr>
          <w:i/>
          <w:sz w:val="27"/>
          <w:szCs w:val="27"/>
        </w:rPr>
        <w:t>Amended by decision no. 18, date</w:t>
      </w:r>
      <w:r w:rsidR="001A6617" w:rsidRPr="0068416D">
        <w:rPr>
          <w:i/>
          <w:sz w:val="27"/>
          <w:szCs w:val="27"/>
        </w:rPr>
        <w:t xml:space="preserve"> 02.06.2022 </w:t>
      </w:r>
      <w:r w:rsidRPr="0068416D">
        <w:rPr>
          <w:i/>
          <w:sz w:val="27"/>
          <w:szCs w:val="27"/>
        </w:rPr>
        <w:t xml:space="preserve">of the Steering Council    </w:t>
      </w:r>
    </w:p>
    <w:p w:rsidR="001A6617" w:rsidRPr="0068416D" w:rsidRDefault="00495394" w:rsidP="001A6617">
      <w:pPr>
        <w:ind w:left="720" w:firstLine="720"/>
        <w:jc w:val="both"/>
        <w:rPr>
          <w:i/>
          <w:sz w:val="27"/>
          <w:szCs w:val="27"/>
        </w:rPr>
      </w:pPr>
      <w:r w:rsidRPr="0068416D">
        <w:rPr>
          <w:i/>
          <w:sz w:val="27"/>
          <w:szCs w:val="27"/>
        </w:rPr>
        <w:t>Amended by decision no</w:t>
      </w:r>
      <w:r w:rsidR="001A6617" w:rsidRPr="0068416D">
        <w:rPr>
          <w:i/>
          <w:sz w:val="27"/>
          <w:szCs w:val="27"/>
        </w:rPr>
        <w:t>. .....</w:t>
      </w:r>
      <w:r w:rsidR="00677A37" w:rsidRPr="0068416D">
        <w:rPr>
          <w:i/>
          <w:sz w:val="27"/>
          <w:szCs w:val="27"/>
        </w:rPr>
        <w:t>, date</w:t>
      </w:r>
      <w:r w:rsidR="001A6617" w:rsidRPr="0068416D">
        <w:rPr>
          <w:i/>
          <w:sz w:val="27"/>
          <w:szCs w:val="27"/>
        </w:rPr>
        <w:t xml:space="preserve"> 2</w:t>
      </w:r>
      <w:r w:rsidRPr="0068416D">
        <w:rPr>
          <w:i/>
          <w:sz w:val="27"/>
          <w:szCs w:val="27"/>
        </w:rPr>
        <w:t xml:space="preserve">6.01.2023 of the Steering Council   </w:t>
      </w:r>
    </w:p>
    <w:p w:rsidR="001A6617" w:rsidRPr="0068416D" w:rsidRDefault="001A6617" w:rsidP="001A6617">
      <w:pPr>
        <w:jc w:val="both"/>
        <w:rPr>
          <w:sz w:val="27"/>
          <w:szCs w:val="27"/>
        </w:rPr>
      </w:pPr>
    </w:p>
    <w:p w:rsidR="001A6617" w:rsidRPr="0068416D" w:rsidRDefault="001A6617" w:rsidP="001A6617">
      <w:pPr>
        <w:jc w:val="both"/>
        <w:rPr>
          <w:sz w:val="27"/>
          <w:szCs w:val="27"/>
        </w:rPr>
      </w:pPr>
    </w:p>
    <w:p w:rsidR="001A6617" w:rsidRPr="0068416D" w:rsidRDefault="004E4254" w:rsidP="001A6617">
      <w:pPr>
        <w:jc w:val="both"/>
        <w:outlineLvl w:val="0"/>
        <w:rPr>
          <w:rFonts w:eastAsia="Times New Roman"/>
          <w:b/>
          <w:sz w:val="27"/>
          <w:szCs w:val="27"/>
          <w:lang w:eastAsia="zh-CN"/>
        </w:rPr>
      </w:pPr>
      <w:r w:rsidRPr="0068416D">
        <w:rPr>
          <w:sz w:val="27"/>
          <w:szCs w:val="27"/>
        </w:rPr>
        <w:t>Based on the Article</w:t>
      </w:r>
      <w:r w:rsidR="001A6617" w:rsidRPr="0068416D">
        <w:rPr>
          <w:sz w:val="27"/>
          <w:szCs w:val="27"/>
        </w:rPr>
        <w:t xml:space="preserve"> 118 </w:t>
      </w:r>
      <w:r w:rsidR="00D979EB" w:rsidRPr="0068416D">
        <w:rPr>
          <w:sz w:val="27"/>
          <w:szCs w:val="27"/>
        </w:rPr>
        <w:t>of the Constitution of the Republic of Albania</w:t>
      </w:r>
      <w:r w:rsidR="00027866" w:rsidRPr="0068416D">
        <w:rPr>
          <w:sz w:val="27"/>
          <w:szCs w:val="27"/>
        </w:rPr>
        <w:t xml:space="preserve">, on </w:t>
      </w:r>
      <w:r w:rsidR="00D979EB" w:rsidRPr="0068416D">
        <w:rPr>
          <w:sz w:val="27"/>
          <w:szCs w:val="27"/>
        </w:rPr>
        <w:t xml:space="preserve">Articles  </w:t>
      </w:r>
      <w:r w:rsidR="001A6617" w:rsidRPr="0068416D">
        <w:rPr>
          <w:sz w:val="27"/>
          <w:szCs w:val="27"/>
        </w:rPr>
        <w:t xml:space="preserve">243 </w:t>
      </w:r>
      <w:r w:rsidR="00D979EB" w:rsidRPr="0068416D">
        <w:rPr>
          <w:sz w:val="27"/>
          <w:szCs w:val="27"/>
        </w:rPr>
        <w:t>and</w:t>
      </w:r>
      <w:r w:rsidR="001A6617" w:rsidRPr="0068416D">
        <w:rPr>
          <w:sz w:val="27"/>
          <w:szCs w:val="27"/>
        </w:rPr>
        <w:t xml:space="preserve"> 248</w:t>
      </w:r>
      <w:r w:rsidR="00AD145A" w:rsidRPr="0068416D">
        <w:rPr>
          <w:sz w:val="27"/>
          <w:szCs w:val="27"/>
        </w:rPr>
        <w:t xml:space="preserve"> of</w:t>
      </w:r>
      <w:r w:rsidR="001A6617" w:rsidRPr="0068416D">
        <w:rPr>
          <w:sz w:val="27"/>
          <w:szCs w:val="27"/>
        </w:rPr>
        <w:t xml:space="preserve"> </w:t>
      </w:r>
      <w:r w:rsidR="002A099F" w:rsidRPr="0068416D">
        <w:rPr>
          <w:rFonts w:eastAsia="Calibri"/>
          <w:sz w:val="27"/>
          <w:szCs w:val="27"/>
        </w:rPr>
        <w:t xml:space="preserve">Law no. </w:t>
      </w:r>
      <w:r w:rsidR="002A099F" w:rsidRPr="0068416D">
        <w:rPr>
          <w:rFonts w:eastAsia="Calibri"/>
          <w:bCs/>
          <w:sz w:val="27"/>
          <w:szCs w:val="27"/>
        </w:rPr>
        <w:t>115/2016,</w:t>
      </w:r>
      <w:r w:rsidR="002A099F" w:rsidRPr="0068416D">
        <w:rPr>
          <w:rFonts w:eastAsia="Calibri"/>
          <w:sz w:val="27"/>
          <w:szCs w:val="27"/>
        </w:rPr>
        <w:t xml:space="preserve"> </w:t>
      </w:r>
      <w:r w:rsidR="002A099F" w:rsidRPr="0068416D">
        <w:rPr>
          <w:rFonts w:eastAsia="Times New Roman"/>
          <w:i/>
          <w:sz w:val="27"/>
          <w:szCs w:val="27"/>
        </w:rPr>
        <w:t>on the organs of the management of the justice system</w:t>
      </w:r>
      <w:r w:rsidR="002A099F" w:rsidRPr="0068416D">
        <w:rPr>
          <w:sz w:val="27"/>
          <w:szCs w:val="27"/>
        </w:rPr>
        <w:t xml:space="preserve">, </w:t>
      </w:r>
      <w:r w:rsidR="002A099F" w:rsidRPr="0068416D">
        <w:rPr>
          <w:rFonts w:eastAsia="Times New Roman"/>
          <w:sz w:val="27"/>
          <w:szCs w:val="27"/>
        </w:rPr>
        <w:t xml:space="preserve"> Law no. </w:t>
      </w:r>
      <w:r w:rsidR="002A099F" w:rsidRPr="0068416D">
        <w:rPr>
          <w:rFonts w:eastAsia="Calibri"/>
          <w:bCs/>
          <w:sz w:val="27"/>
          <w:szCs w:val="27"/>
        </w:rPr>
        <w:t xml:space="preserve">96/2016, </w:t>
      </w:r>
      <w:r w:rsidR="002A099F" w:rsidRPr="0068416D">
        <w:rPr>
          <w:rFonts w:eastAsia="Times New Roman"/>
          <w:i/>
          <w:sz w:val="27"/>
          <w:szCs w:val="27"/>
        </w:rPr>
        <w:t>on the status of judges and prosecutors in the Republic of Albania,</w:t>
      </w:r>
      <w:r w:rsidR="002A099F" w:rsidRPr="0068416D">
        <w:rPr>
          <w:sz w:val="27"/>
          <w:szCs w:val="27"/>
        </w:rPr>
        <w:t xml:space="preserve"> </w:t>
      </w:r>
      <w:r w:rsidR="001A6617" w:rsidRPr="0068416D">
        <w:rPr>
          <w:sz w:val="27"/>
          <w:szCs w:val="27"/>
        </w:rPr>
        <w:t xml:space="preserve"> </w:t>
      </w:r>
      <w:r w:rsidR="002A099F" w:rsidRPr="0068416D">
        <w:rPr>
          <w:rFonts w:eastAsia="Times New Roman"/>
          <w:sz w:val="27"/>
          <w:szCs w:val="27"/>
        </w:rPr>
        <w:t xml:space="preserve">Law no. </w:t>
      </w:r>
      <w:r w:rsidR="002A099F" w:rsidRPr="0068416D">
        <w:rPr>
          <w:rFonts w:eastAsia="Calibri"/>
          <w:bCs/>
          <w:sz w:val="27"/>
          <w:szCs w:val="27"/>
        </w:rPr>
        <w:t xml:space="preserve">98/2016, </w:t>
      </w:r>
      <w:r w:rsidR="002A099F" w:rsidRPr="0068416D">
        <w:rPr>
          <w:rFonts w:eastAsia="Times New Roman"/>
          <w:i/>
          <w:sz w:val="27"/>
          <w:szCs w:val="27"/>
        </w:rPr>
        <w:t>on the organization of the judicial power in the Republic of Albania</w:t>
      </w:r>
      <w:r w:rsidR="002A099F" w:rsidRPr="0068416D">
        <w:rPr>
          <w:sz w:val="27"/>
          <w:szCs w:val="27"/>
        </w:rPr>
        <w:t>,</w:t>
      </w:r>
      <w:r w:rsidR="001A6617" w:rsidRPr="0068416D">
        <w:rPr>
          <w:sz w:val="27"/>
          <w:szCs w:val="27"/>
        </w:rPr>
        <w:t xml:space="preserve"> </w:t>
      </w:r>
      <w:r w:rsidR="002A099F" w:rsidRPr="0068416D">
        <w:rPr>
          <w:rFonts w:eastAsia="Times New Roman"/>
          <w:sz w:val="27"/>
          <w:szCs w:val="27"/>
        </w:rPr>
        <w:t xml:space="preserve">Law no. </w:t>
      </w:r>
      <w:r w:rsidR="002A099F" w:rsidRPr="0068416D">
        <w:rPr>
          <w:rFonts w:eastAsia="Calibri"/>
          <w:sz w:val="27"/>
          <w:szCs w:val="27"/>
        </w:rPr>
        <w:t xml:space="preserve">84/2016, </w:t>
      </w:r>
      <w:r w:rsidR="002A099F" w:rsidRPr="0068416D">
        <w:rPr>
          <w:rFonts w:eastAsia="Times New Roman"/>
          <w:i/>
          <w:sz w:val="27"/>
          <w:szCs w:val="27"/>
        </w:rPr>
        <w:t xml:space="preserve">on the transitional revaluation of judges and prosecutors in the Republic of Albania, </w:t>
      </w:r>
      <w:r w:rsidR="001A6617" w:rsidRPr="0068416D">
        <w:rPr>
          <w:sz w:val="27"/>
          <w:szCs w:val="27"/>
        </w:rPr>
        <w:t xml:space="preserve"> </w:t>
      </w:r>
      <w:r w:rsidR="00D979EB" w:rsidRPr="0068416D">
        <w:rPr>
          <w:sz w:val="27"/>
          <w:szCs w:val="27"/>
        </w:rPr>
        <w:t xml:space="preserve">of the Article </w:t>
      </w:r>
      <w:r w:rsidR="001A6617" w:rsidRPr="0068416D">
        <w:rPr>
          <w:sz w:val="27"/>
          <w:szCs w:val="27"/>
        </w:rPr>
        <w:t xml:space="preserve">124 </w:t>
      </w:r>
      <w:r w:rsidR="00D979EB" w:rsidRPr="0068416D">
        <w:rPr>
          <w:sz w:val="27"/>
          <w:szCs w:val="27"/>
        </w:rPr>
        <w:t>of law no.</w:t>
      </w:r>
      <w:r w:rsidR="001A6617" w:rsidRPr="0068416D">
        <w:rPr>
          <w:sz w:val="27"/>
          <w:szCs w:val="27"/>
        </w:rPr>
        <w:t xml:space="preserve"> 80/2015</w:t>
      </w:r>
      <w:r w:rsidR="00E87C9A" w:rsidRPr="0068416D">
        <w:rPr>
          <w:sz w:val="27"/>
          <w:szCs w:val="27"/>
        </w:rPr>
        <w:t xml:space="preserve">, </w:t>
      </w:r>
      <w:r w:rsidR="00466D70" w:rsidRPr="0068416D">
        <w:rPr>
          <w:i/>
          <w:sz w:val="27"/>
          <w:szCs w:val="27"/>
        </w:rPr>
        <w:t>on the high education in the Republic of Albania</w:t>
      </w:r>
      <w:r w:rsidR="00E87C9A" w:rsidRPr="0068416D">
        <w:rPr>
          <w:sz w:val="27"/>
          <w:szCs w:val="27"/>
        </w:rPr>
        <w:t xml:space="preserve"> (amended),</w:t>
      </w:r>
      <w:r w:rsidR="001A6617" w:rsidRPr="0068416D">
        <w:rPr>
          <w:sz w:val="27"/>
          <w:szCs w:val="27"/>
        </w:rPr>
        <w:t xml:space="preserve"> </w:t>
      </w:r>
      <w:r w:rsidR="000C1994" w:rsidRPr="0068416D">
        <w:rPr>
          <w:sz w:val="27"/>
          <w:szCs w:val="27"/>
        </w:rPr>
        <w:t>of law no.</w:t>
      </w:r>
      <w:r w:rsidR="001A6617" w:rsidRPr="0068416D">
        <w:rPr>
          <w:sz w:val="27"/>
          <w:szCs w:val="27"/>
        </w:rPr>
        <w:t xml:space="preserve"> 130/2016</w:t>
      </w:r>
      <w:r w:rsidR="00ED0FC6" w:rsidRPr="0068416D">
        <w:rPr>
          <w:sz w:val="27"/>
          <w:szCs w:val="27"/>
        </w:rPr>
        <w:t xml:space="preserve">, </w:t>
      </w:r>
      <w:r w:rsidR="000C1994" w:rsidRPr="0068416D">
        <w:rPr>
          <w:i/>
          <w:sz w:val="27"/>
          <w:szCs w:val="27"/>
        </w:rPr>
        <w:t>on the budget of the year</w:t>
      </w:r>
      <w:r w:rsidR="001A6617" w:rsidRPr="0068416D">
        <w:rPr>
          <w:i/>
          <w:sz w:val="27"/>
          <w:szCs w:val="27"/>
        </w:rPr>
        <w:t xml:space="preserve"> 2017</w:t>
      </w:r>
      <w:r w:rsidR="00ED0FC6" w:rsidRPr="0068416D">
        <w:rPr>
          <w:sz w:val="27"/>
          <w:szCs w:val="27"/>
        </w:rPr>
        <w:t>,</w:t>
      </w:r>
      <w:r w:rsidR="001A6617" w:rsidRPr="0068416D">
        <w:rPr>
          <w:sz w:val="27"/>
          <w:szCs w:val="27"/>
        </w:rPr>
        <w:t xml:space="preserve"> </w:t>
      </w:r>
      <w:r w:rsidR="0034130A" w:rsidRPr="0068416D">
        <w:rPr>
          <w:sz w:val="27"/>
          <w:szCs w:val="27"/>
        </w:rPr>
        <w:t>of the Decision of the Council of Ministers no. 748, date</w:t>
      </w:r>
      <w:r w:rsidR="001A6617" w:rsidRPr="0068416D">
        <w:rPr>
          <w:sz w:val="27"/>
          <w:szCs w:val="27"/>
        </w:rPr>
        <w:t xml:space="preserve"> 11.06.2009</w:t>
      </w:r>
      <w:r w:rsidR="00ED0FC6" w:rsidRPr="0068416D">
        <w:rPr>
          <w:sz w:val="27"/>
          <w:szCs w:val="27"/>
        </w:rPr>
        <w:t xml:space="preserve">, </w:t>
      </w:r>
      <w:r w:rsidR="00BB0297" w:rsidRPr="0068416D">
        <w:rPr>
          <w:i/>
          <w:sz w:val="27"/>
          <w:szCs w:val="27"/>
        </w:rPr>
        <w:t>on the treatment with salary and allowance on the salary of servants of academic personnel of public institutions of high education</w:t>
      </w:r>
      <w:r w:rsidR="001A6617" w:rsidRPr="0068416D">
        <w:rPr>
          <w:sz w:val="27"/>
          <w:szCs w:val="27"/>
        </w:rPr>
        <w:t xml:space="preserve"> (</w:t>
      </w:r>
      <w:r w:rsidR="00ED0FC6" w:rsidRPr="0068416D">
        <w:rPr>
          <w:sz w:val="27"/>
          <w:szCs w:val="27"/>
        </w:rPr>
        <w:t>amended</w:t>
      </w:r>
      <w:r w:rsidR="001A6617" w:rsidRPr="0068416D">
        <w:rPr>
          <w:sz w:val="27"/>
          <w:szCs w:val="27"/>
        </w:rPr>
        <w:t xml:space="preserve">), </w:t>
      </w:r>
      <w:r w:rsidR="00BA623E" w:rsidRPr="0068416D">
        <w:rPr>
          <w:sz w:val="27"/>
          <w:szCs w:val="27"/>
        </w:rPr>
        <w:t>as well as of the Decision of the Council of Ministers no.</w:t>
      </w:r>
      <w:r w:rsidR="00BA623E" w:rsidRPr="0068416D">
        <w:rPr>
          <w:rFonts w:eastAsia="Times New Roman"/>
          <w:sz w:val="27"/>
          <w:szCs w:val="27"/>
          <w:lang w:eastAsia="zh-CN"/>
        </w:rPr>
        <w:t xml:space="preserve"> 870, date</w:t>
      </w:r>
      <w:r w:rsidR="001A6617" w:rsidRPr="0068416D">
        <w:rPr>
          <w:rFonts w:eastAsia="Times New Roman"/>
          <w:sz w:val="27"/>
          <w:szCs w:val="27"/>
          <w:lang w:eastAsia="zh-CN"/>
        </w:rPr>
        <w:t xml:space="preserve"> 14.12.2011</w:t>
      </w:r>
      <w:r w:rsidR="00BA623E" w:rsidRPr="0068416D">
        <w:rPr>
          <w:rFonts w:eastAsia="Times New Roman"/>
          <w:sz w:val="27"/>
          <w:szCs w:val="27"/>
          <w:lang w:eastAsia="zh-CN"/>
        </w:rPr>
        <w:t xml:space="preserve">, </w:t>
      </w:r>
      <w:r w:rsidR="00AE0ACA" w:rsidRPr="0068416D">
        <w:rPr>
          <w:rFonts w:eastAsia="Times New Roman"/>
          <w:i/>
          <w:sz w:val="27"/>
          <w:szCs w:val="27"/>
          <w:lang w:eastAsia="zh-CN"/>
        </w:rPr>
        <w:t>on the financial treatment of servants who are sent to work abroad</w:t>
      </w:r>
      <w:r w:rsidR="00BA623E" w:rsidRPr="0068416D">
        <w:rPr>
          <w:rFonts w:eastAsia="Times New Roman"/>
          <w:sz w:val="27"/>
          <w:szCs w:val="27"/>
          <w:lang w:eastAsia="zh-CN"/>
        </w:rPr>
        <w:t xml:space="preserve">, with the proposal of the Director </w:t>
      </w:r>
      <w:r w:rsidR="00BA623E" w:rsidRPr="0068416D">
        <w:rPr>
          <w:rFonts w:eastAsia="Times New Roman"/>
          <w:sz w:val="27"/>
          <w:szCs w:val="27"/>
          <w:lang w:eastAsia="zh-CN"/>
        </w:rPr>
        <w:lastRenderedPageBreak/>
        <w:t>of the School of Magistrates, of the Steering Council, convened</w:t>
      </w:r>
      <w:r w:rsidR="004C4CC7" w:rsidRPr="0068416D">
        <w:rPr>
          <w:rFonts w:eastAsia="Times New Roman"/>
          <w:sz w:val="27"/>
          <w:szCs w:val="27"/>
          <w:lang w:eastAsia="zh-CN"/>
        </w:rPr>
        <w:t xml:space="preserve"> on date</w:t>
      </w:r>
      <w:r w:rsidR="001A6617" w:rsidRPr="0068416D">
        <w:rPr>
          <w:sz w:val="27"/>
          <w:szCs w:val="27"/>
        </w:rPr>
        <w:t xml:space="preserve"> 23.10.2017,</w:t>
      </w:r>
      <w:r w:rsidR="004C4CC7" w:rsidRPr="0068416D">
        <w:rPr>
          <w:sz w:val="27"/>
          <w:szCs w:val="27"/>
        </w:rPr>
        <w:t xml:space="preserve"> decided as follows: </w:t>
      </w:r>
    </w:p>
    <w:p w:rsidR="001A6617" w:rsidRPr="0068416D" w:rsidRDefault="001A6617" w:rsidP="001A6617">
      <w:pPr>
        <w:jc w:val="both"/>
        <w:rPr>
          <w:b/>
          <w:sz w:val="27"/>
          <w:szCs w:val="27"/>
        </w:rPr>
      </w:pPr>
    </w:p>
    <w:p w:rsidR="001A6617" w:rsidRPr="0068416D" w:rsidRDefault="001A6617" w:rsidP="001A6617">
      <w:pPr>
        <w:jc w:val="both"/>
        <w:rPr>
          <w:b/>
          <w:sz w:val="27"/>
          <w:szCs w:val="27"/>
        </w:rPr>
      </w:pPr>
    </w:p>
    <w:p w:rsidR="001A6617" w:rsidRPr="0068416D" w:rsidRDefault="00814536" w:rsidP="001A6617">
      <w:pPr>
        <w:numPr>
          <w:ilvl w:val="0"/>
          <w:numId w:val="1"/>
        </w:numPr>
        <w:spacing w:after="200" w:line="276" w:lineRule="auto"/>
        <w:contextualSpacing/>
        <w:jc w:val="both"/>
        <w:rPr>
          <w:rFonts w:eastAsia="Times New Roman"/>
          <w:sz w:val="27"/>
          <w:szCs w:val="27"/>
        </w:rPr>
      </w:pPr>
      <w:r w:rsidRPr="0068416D">
        <w:rPr>
          <w:rFonts w:eastAsia="Times New Roman"/>
          <w:sz w:val="27"/>
          <w:szCs w:val="27"/>
        </w:rPr>
        <w:t>The Pedagogical Staff of the School of Magistrates is considered the full time and part time personnel, which includes</w:t>
      </w:r>
      <w:r w:rsidR="001A6617" w:rsidRPr="0068416D">
        <w:rPr>
          <w:rFonts w:eastAsia="Times New Roman"/>
          <w:sz w:val="27"/>
          <w:szCs w:val="27"/>
        </w:rPr>
        <w:t>:</w:t>
      </w:r>
      <w:r w:rsidR="00E51C95" w:rsidRPr="0068416D">
        <w:rPr>
          <w:rFonts w:eastAsia="Times New Roman"/>
          <w:sz w:val="27"/>
          <w:szCs w:val="27"/>
        </w:rPr>
        <w:t xml:space="preserve"> full-time and part-time lecturers of the Program of Initial Formation, as well as experts of the Program of Continuous Formation</w:t>
      </w:r>
      <w:r w:rsidR="001A6617" w:rsidRPr="0068416D">
        <w:rPr>
          <w:rFonts w:eastAsia="Times New Roman"/>
          <w:sz w:val="27"/>
          <w:szCs w:val="27"/>
        </w:rPr>
        <w:t>.</w:t>
      </w:r>
    </w:p>
    <w:p w:rsidR="001A6617" w:rsidRPr="0068416D" w:rsidRDefault="009F2411" w:rsidP="001A6617">
      <w:pPr>
        <w:ind w:left="720"/>
        <w:contextualSpacing/>
        <w:jc w:val="both"/>
        <w:rPr>
          <w:rFonts w:eastAsia="Times New Roman"/>
          <w:sz w:val="27"/>
          <w:szCs w:val="27"/>
        </w:rPr>
      </w:pPr>
      <w:r w:rsidRPr="0068416D">
        <w:rPr>
          <w:rFonts w:eastAsia="Times New Roman"/>
          <w:sz w:val="27"/>
          <w:szCs w:val="27"/>
        </w:rPr>
        <w:t>This staff is supported even by facilitators and moderators in the Program of Continuous Formation</w:t>
      </w:r>
      <w:r w:rsidR="001A6617" w:rsidRPr="0068416D">
        <w:rPr>
          <w:rFonts w:eastAsia="Times New Roman"/>
          <w:sz w:val="27"/>
          <w:szCs w:val="27"/>
        </w:rPr>
        <w:t xml:space="preserve">. </w:t>
      </w:r>
    </w:p>
    <w:p w:rsidR="001A6617" w:rsidRPr="0068416D" w:rsidRDefault="001A6617" w:rsidP="001A6617">
      <w:pPr>
        <w:ind w:left="720"/>
        <w:contextualSpacing/>
        <w:jc w:val="both"/>
        <w:rPr>
          <w:rFonts w:eastAsia="Times New Roman"/>
          <w:sz w:val="27"/>
          <w:szCs w:val="27"/>
        </w:rPr>
      </w:pPr>
    </w:p>
    <w:p w:rsidR="001A6617" w:rsidRPr="0068416D" w:rsidRDefault="00773614" w:rsidP="001A6617">
      <w:pPr>
        <w:numPr>
          <w:ilvl w:val="0"/>
          <w:numId w:val="1"/>
        </w:numPr>
        <w:spacing w:after="200" w:line="276" w:lineRule="auto"/>
        <w:contextualSpacing/>
        <w:jc w:val="both"/>
        <w:rPr>
          <w:rFonts w:eastAsia="Times New Roman"/>
          <w:sz w:val="27"/>
          <w:szCs w:val="27"/>
        </w:rPr>
      </w:pPr>
      <w:r w:rsidRPr="0068416D">
        <w:rPr>
          <w:rFonts w:eastAsia="Times New Roman"/>
          <w:sz w:val="27"/>
          <w:szCs w:val="27"/>
        </w:rPr>
        <w:t>Activities, where is engaged the pedagogical and supporting staff at the School of Magistrates, are</w:t>
      </w:r>
      <w:r w:rsidR="001A6617" w:rsidRPr="0068416D">
        <w:rPr>
          <w:rFonts w:eastAsia="Times New Roman"/>
          <w:sz w:val="27"/>
          <w:szCs w:val="27"/>
        </w:rPr>
        <w:t xml:space="preserve">: </w:t>
      </w:r>
    </w:p>
    <w:p w:rsidR="001A6617" w:rsidRPr="0068416D" w:rsidRDefault="006E4D86" w:rsidP="001A6617">
      <w:pPr>
        <w:numPr>
          <w:ilvl w:val="0"/>
          <w:numId w:val="2"/>
        </w:numPr>
        <w:spacing w:after="200" w:line="276" w:lineRule="auto"/>
        <w:contextualSpacing/>
        <w:jc w:val="both"/>
        <w:rPr>
          <w:rFonts w:eastAsia="Times New Roman"/>
          <w:sz w:val="27"/>
          <w:szCs w:val="27"/>
        </w:rPr>
      </w:pPr>
      <w:r w:rsidRPr="0068416D">
        <w:rPr>
          <w:rFonts w:eastAsia="Times New Roman"/>
          <w:sz w:val="27"/>
          <w:szCs w:val="27"/>
        </w:rPr>
        <w:t xml:space="preserve">Teaching for the Program of Initial Formation as well as expert in the activities organized in the context of the Program of Continuous Formation, respectively: </w:t>
      </w:r>
      <w:r w:rsidR="00FB6D21" w:rsidRPr="0068416D">
        <w:rPr>
          <w:rFonts w:eastAsia="Times New Roman"/>
          <w:sz w:val="27"/>
          <w:szCs w:val="27"/>
        </w:rPr>
        <w:t>conferences, seminars, workshops, etc., that are detailed in calendars/academic years</w:t>
      </w:r>
      <w:r w:rsidR="001A6617" w:rsidRPr="0068416D">
        <w:rPr>
          <w:rFonts w:eastAsia="Times New Roman"/>
          <w:sz w:val="27"/>
          <w:szCs w:val="27"/>
        </w:rPr>
        <w:t xml:space="preserve">; </w:t>
      </w:r>
    </w:p>
    <w:p w:rsidR="001A6617" w:rsidRPr="0068416D" w:rsidRDefault="00A236CC" w:rsidP="001A6617">
      <w:pPr>
        <w:numPr>
          <w:ilvl w:val="0"/>
          <w:numId w:val="2"/>
        </w:numPr>
        <w:spacing w:after="200" w:line="276" w:lineRule="auto"/>
        <w:contextualSpacing/>
        <w:jc w:val="both"/>
        <w:rPr>
          <w:rFonts w:eastAsia="Times New Roman"/>
          <w:sz w:val="27"/>
          <w:szCs w:val="27"/>
        </w:rPr>
      </w:pPr>
      <w:r w:rsidRPr="0068416D">
        <w:rPr>
          <w:rFonts w:eastAsia="Times New Roman"/>
          <w:sz w:val="27"/>
          <w:szCs w:val="27"/>
        </w:rPr>
        <w:t xml:space="preserve">Scientific research, publications, studies, etc.; </w:t>
      </w:r>
    </w:p>
    <w:p w:rsidR="001A6617" w:rsidRPr="0068416D" w:rsidRDefault="00C311CF" w:rsidP="001A6617">
      <w:pPr>
        <w:numPr>
          <w:ilvl w:val="0"/>
          <w:numId w:val="2"/>
        </w:numPr>
        <w:spacing w:after="200" w:line="276" w:lineRule="auto"/>
        <w:contextualSpacing/>
        <w:jc w:val="both"/>
        <w:rPr>
          <w:rFonts w:eastAsia="Times New Roman"/>
          <w:sz w:val="27"/>
          <w:szCs w:val="27"/>
        </w:rPr>
      </w:pPr>
      <w:r w:rsidRPr="0068416D">
        <w:rPr>
          <w:rFonts w:eastAsia="Times New Roman"/>
          <w:sz w:val="27"/>
          <w:szCs w:val="27"/>
        </w:rPr>
        <w:t>Support for the institution</w:t>
      </w:r>
      <w:r w:rsidR="001A6617" w:rsidRPr="0068416D">
        <w:rPr>
          <w:rFonts w:eastAsia="Times New Roman"/>
          <w:sz w:val="27"/>
          <w:szCs w:val="27"/>
        </w:rPr>
        <w:t xml:space="preserve">. </w:t>
      </w:r>
    </w:p>
    <w:p w:rsidR="001A6617" w:rsidRPr="0068416D" w:rsidRDefault="001A6617" w:rsidP="001A6617">
      <w:pPr>
        <w:ind w:left="1440"/>
        <w:contextualSpacing/>
        <w:jc w:val="both"/>
        <w:rPr>
          <w:rFonts w:eastAsia="Times New Roman"/>
          <w:sz w:val="27"/>
          <w:szCs w:val="27"/>
        </w:rPr>
      </w:pPr>
    </w:p>
    <w:p w:rsidR="001A6617" w:rsidRPr="0068416D" w:rsidRDefault="00E22C84" w:rsidP="001A6617">
      <w:pPr>
        <w:numPr>
          <w:ilvl w:val="0"/>
          <w:numId w:val="1"/>
        </w:numPr>
        <w:spacing w:after="200" w:line="276" w:lineRule="auto"/>
        <w:contextualSpacing/>
        <w:jc w:val="both"/>
        <w:rPr>
          <w:rFonts w:eastAsia="Times New Roman"/>
          <w:sz w:val="27"/>
          <w:szCs w:val="27"/>
        </w:rPr>
      </w:pPr>
      <w:r w:rsidRPr="0068416D">
        <w:rPr>
          <w:rFonts w:eastAsia="Times New Roman"/>
          <w:sz w:val="27"/>
          <w:szCs w:val="27"/>
        </w:rPr>
        <w:t xml:space="preserve">The pedagogical </w:t>
      </w:r>
      <w:r w:rsidR="00D114D2" w:rsidRPr="0068416D">
        <w:rPr>
          <w:rFonts w:eastAsia="Times New Roman"/>
          <w:sz w:val="27"/>
          <w:szCs w:val="27"/>
        </w:rPr>
        <w:t>staff</w:t>
      </w:r>
      <w:r w:rsidRPr="0068416D">
        <w:rPr>
          <w:rFonts w:eastAsia="Times New Roman"/>
          <w:sz w:val="27"/>
          <w:szCs w:val="27"/>
        </w:rPr>
        <w:t xml:space="preserve"> performs the academic activities established in point</w:t>
      </w:r>
      <w:r w:rsidR="001A6617" w:rsidRPr="0068416D">
        <w:rPr>
          <w:rFonts w:eastAsia="Times New Roman"/>
          <w:sz w:val="27"/>
          <w:szCs w:val="27"/>
        </w:rPr>
        <w:t xml:space="preserve"> 2 </w:t>
      </w:r>
      <w:r w:rsidR="006A79D3" w:rsidRPr="0068416D">
        <w:rPr>
          <w:rFonts w:eastAsia="Times New Roman"/>
          <w:sz w:val="27"/>
          <w:szCs w:val="27"/>
        </w:rPr>
        <w:t>of this decision, in a combined form, with different reports according to the mission of the body and the description of the work of place</w:t>
      </w:r>
      <w:r w:rsidR="001A6617" w:rsidRPr="0068416D">
        <w:rPr>
          <w:rFonts w:eastAsia="Times New Roman"/>
          <w:sz w:val="27"/>
          <w:szCs w:val="27"/>
        </w:rPr>
        <w:t xml:space="preserve">. </w:t>
      </w:r>
    </w:p>
    <w:p w:rsidR="001A6617" w:rsidRPr="0068416D" w:rsidRDefault="001A6617" w:rsidP="001A6617">
      <w:pPr>
        <w:numPr>
          <w:ilvl w:val="0"/>
          <w:numId w:val="1"/>
        </w:numPr>
        <w:spacing w:after="200" w:line="276" w:lineRule="auto"/>
        <w:contextualSpacing/>
        <w:jc w:val="both"/>
        <w:rPr>
          <w:rFonts w:eastAsia="Times New Roman"/>
          <w:sz w:val="27"/>
          <w:szCs w:val="27"/>
        </w:rPr>
      </w:pPr>
      <w:r w:rsidRPr="0068416D">
        <w:rPr>
          <w:rFonts w:eastAsia="Calibri"/>
          <w:sz w:val="27"/>
          <w:szCs w:val="27"/>
        </w:rPr>
        <w:t>“</w:t>
      </w:r>
      <w:r w:rsidR="0066245A" w:rsidRPr="0068416D">
        <w:rPr>
          <w:rFonts w:eastAsia="Calibri"/>
          <w:sz w:val="27"/>
          <w:szCs w:val="27"/>
        </w:rPr>
        <w:t xml:space="preserve">Teaching/expertise in the Program of Initial and Continuous Formation includes:  </w:t>
      </w:r>
    </w:p>
    <w:p w:rsidR="001A6617" w:rsidRPr="0068416D" w:rsidRDefault="00D114D2" w:rsidP="001A6617">
      <w:pPr>
        <w:numPr>
          <w:ilvl w:val="0"/>
          <w:numId w:val="12"/>
        </w:numPr>
        <w:spacing w:after="200" w:line="276" w:lineRule="auto"/>
        <w:contextualSpacing/>
        <w:jc w:val="both"/>
        <w:rPr>
          <w:rFonts w:eastAsia="Times New Roman"/>
          <w:sz w:val="27"/>
          <w:szCs w:val="27"/>
          <w:lang w:eastAsia="en-GB"/>
        </w:rPr>
      </w:pPr>
      <w:r w:rsidRPr="0068416D">
        <w:rPr>
          <w:rFonts w:eastAsia="Times New Roman"/>
          <w:sz w:val="27"/>
          <w:szCs w:val="27"/>
          <w:lang w:eastAsia="en-GB"/>
        </w:rPr>
        <w:t>Activity in the auditorium</w:t>
      </w:r>
      <w:r w:rsidR="000C1D9B" w:rsidRPr="0068416D">
        <w:rPr>
          <w:rFonts w:eastAsia="Times New Roman"/>
          <w:sz w:val="27"/>
          <w:szCs w:val="27"/>
          <w:lang w:eastAsia="en-GB"/>
        </w:rPr>
        <w:t>:</w:t>
      </w:r>
    </w:p>
    <w:p w:rsidR="001A6617" w:rsidRPr="0068416D" w:rsidRDefault="0058211C" w:rsidP="001A6617">
      <w:pPr>
        <w:numPr>
          <w:ilvl w:val="0"/>
          <w:numId w:val="9"/>
        </w:numPr>
        <w:spacing w:after="200" w:line="276" w:lineRule="auto"/>
        <w:contextualSpacing/>
        <w:jc w:val="both"/>
        <w:rPr>
          <w:rFonts w:eastAsia="Times New Roman"/>
          <w:sz w:val="27"/>
          <w:szCs w:val="27"/>
          <w:lang w:eastAsia="en-GB"/>
        </w:rPr>
      </w:pPr>
      <w:r w:rsidRPr="0068416D">
        <w:rPr>
          <w:rFonts w:eastAsia="Times New Roman"/>
          <w:sz w:val="27"/>
          <w:szCs w:val="27"/>
          <w:lang w:eastAsia="en-GB"/>
        </w:rPr>
        <w:t xml:space="preserve">Lectures/seminars; </w:t>
      </w:r>
    </w:p>
    <w:p w:rsidR="001A6617" w:rsidRPr="0068416D" w:rsidRDefault="003A279C" w:rsidP="001A6617">
      <w:pPr>
        <w:numPr>
          <w:ilvl w:val="0"/>
          <w:numId w:val="9"/>
        </w:numPr>
        <w:spacing w:after="200" w:line="276" w:lineRule="auto"/>
        <w:contextualSpacing/>
        <w:jc w:val="both"/>
        <w:rPr>
          <w:rFonts w:eastAsia="Times New Roman"/>
          <w:sz w:val="27"/>
          <w:szCs w:val="27"/>
          <w:lang w:eastAsia="en-GB"/>
        </w:rPr>
      </w:pPr>
      <w:r w:rsidRPr="0068416D">
        <w:rPr>
          <w:rFonts w:eastAsia="Times New Roman"/>
          <w:sz w:val="27"/>
          <w:szCs w:val="27"/>
          <w:lang w:eastAsia="en-GB"/>
        </w:rPr>
        <w:t xml:space="preserve">Mock trials; </w:t>
      </w:r>
    </w:p>
    <w:p w:rsidR="001A6617" w:rsidRPr="0068416D" w:rsidRDefault="001A6617" w:rsidP="001A6617">
      <w:pPr>
        <w:numPr>
          <w:ilvl w:val="0"/>
          <w:numId w:val="10"/>
        </w:numPr>
        <w:spacing w:after="200" w:line="276" w:lineRule="auto"/>
        <w:contextualSpacing/>
        <w:jc w:val="both"/>
        <w:rPr>
          <w:rFonts w:eastAsia="Times New Roman"/>
          <w:sz w:val="27"/>
          <w:szCs w:val="27"/>
          <w:lang w:eastAsia="en-GB"/>
        </w:rPr>
      </w:pPr>
      <w:r w:rsidRPr="0068416D">
        <w:rPr>
          <w:rFonts w:eastAsia="Times New Roman"/>
          <w:sz w:val="27"/>
          <w:szCs w:val="27"/>
          <w:lang w:eastAsia="en-GB"/>
        </w:rPr>
        <w:t>Debat</w:t>
      </w:r>
      <w:r w:rsidR="003A279C" w:rsidRPr="0068416D">
        <w:rPr>
          <w:rFonts w:eastAsia="Times New Roman"/>
          <w:sz w:val="27"/>
          <w:szCs w:val="27"/>
          <w:lang w:eastAsia="en-GB"/>
        </w:rPr>
        <w:t>es;</w:t>
      </w:r>
    </w:p>
    <w:p w:rsidR="001A6617" w:rsidRPr="0068416D" w:rsidRDefault="00D46626" w:rsidP="001A6617">
      <w:pPr>
        <w:numPr>
          <w:ilvl w:val="0"/>
          <w:numId w:val="10"/>
        </w:numPr>
        <w:spacing w:after="200" w:line="276" w:lineRule="auto"/>
        <w:contextualSpacing/>
        <w:jc w:val="both"/>
        <w:rPr>
          <w:rFonts w:eastAsia="Times New Roman"/>
          <w:sz w:val="27"/>
          <w:szCs w:val="27"/>
          <w:lang w:eastAsia="en-GB"/>
        </w:rPr>
      </w:pPr>
      <w:r w:rsidRPr="0068416D">
        <w:rPr>
          <w:rFonts w:eastAsia="Times New Roman"/>
          <w:sz w:val="27"/>
          <w:szCs w:val="27"/>
          <w:lang w:eastAsia="en-GB"/>
        </w:rPr>
        <w:t xml:space="preserve">Preparation of acts;  </w:t>
      </w:r>
    </w:p>
    <w:p w:rsidR="001A6617" w:rsidRPr="0068416D" w:rsidRDefault="003F2167" w:rsidP="001A6617">
      <w:pPr>
        <w:numPr>
          <w:ilvl w:val="0"/>
          <w:numId w:val="10"/>
        </w:numPr>
        <w:spacing w:after="200" w:line="276" w:lineRule="auto"/>
        <w:contextualSpacing/>
        <w:jc w:val="both"/>
        <w:rPr>
          <w:rFonts w:eastAsia="Times New Roman"/>
          <w:sz w:val="27"/>
          <w:szCs w:val="27"/>
          <w:lang w:eastAsia="en-GB"/>
        </w:rPr>
      </w:pPr>
      <w:r w:rsidRPr="0068416D">
        <w:rPr>
          <w:rFonts w:eastAsia="Times New Roman"/>
          <w:sz w:val="27"/>
          <w:szCs w:val="27"/>
          <w:lang w:eastAsia="en-GB"/>
        </w:rPr>
        <w:t xml:space="preserve">Discussion of issues of practice to institutions;  </w:t>
      </w:r>
    </w:p>
    <w:p w:rsidR="001A6617" w:rsidRPr="0068416D" w:rsidRDefault="00822D59" w:rsidP="001A6617">
      <w:pPr>
        <w:numPr>
          <w:ilvl w:val="0"/>
          <w:numId w:val="10"/>
        </w:numPr>
        <w:spacing w:after="200" w:line="276" w:lineRule="auto"/>
        <w:contextualSpacing/>
        <w:jc w:val="both"/>
        <w:rPr>
          <w:rFonts w:eastAsia="Times New Roman"/>
          <w:sz w:val="27"/>
          <w:szCs w:val="27"/>
          <w:lang w:eastAsia="en-GB"/>
        </w:rPr>
      </w:pPr>
      <w:r w:rsidRPr="0068416D">
        <w:rPr>
          <w:rFonts w:eastAsia="Times New Roman"/>
          <w:sz w:val="27"/>
          <w:szCs w:val="27"/>
          <w:lang w:eastAsia="en-GB"/>
        </w:rPr>
        <w:t xml:space="preserve">Preparation of civil/criminal files;  </w:t>
      </w:r>
    </w:p>
    <w:p w:rsidR="001A6617" w:rsidRPr="0068416D" w:rsidRDefault="00645260" w:rsidP="001A6617">
      <w:pPr>
        <w:numPr>
          <w:ilvl w:val="0"/>
          <w:numId w:val="10"/>
        </w:numPr>
        <w:spacing w:after="200" w:line="276" w:lineRule="auto"/>
        <w:contextualSpacing/>
        <w:jc w:val="both"/>
        <w:rPr>
          <w:rFonts w:eastAsia="Times New Roman"/>
          <w:sz w:val="27"/>
          <w:szCs w:val="27"/>
          <w:lang w:eastAsia="en-GB"/>
        </w:rPr>
      </w:pPr>
      <w:r w:rsidRPr="0068416D">
        <w:rPr>
          <w:rFonts w:eastAsia="Times New Roman"/>
          <w:sz w:val="27"/>
          <w:szCs w:val="27"/>
          <w:lang w:eastAsia="en-GB"/>
        </w:rPr>
        <w:t>Practice according to criminal/civil/administrative/constitutional grounds,</w:t>
      </w:r>
      <w:r w:rsidR="001A6617" w:rsidRPr="0068416D">
        <w:rPr>
          <w:rFonts w:eastAsia="Times New Roman"/>
          <w:sz w:val="27"/>
          <w:szCs w:val="27"/>
          <w:lang w:eastAsia="en-GB"/>
        </w:rPr>
        <w:t xml:space="preserve"> (</w:t>
      </w:r>
      <w:r w:rsidR="007610DF" w:rsidRPr="0068416D">
        <w:rPr>
          <w:rFonts w:eastAsia="Times New Roman"/>
          <w:sz w:val="27"/>
          <w:szCs w:val="27"/>
          <w:lang w:eastAsia="en-GB"/>
        </w:rPr>
        <w:t>how to be prepared reports and memos</w:t>
      </w:r>
      <w:r w:rsidR="001A6617" w:rsidRPr="0068416D">
        <w:rPr>
          <w:rFonts w:eastAsia="Times New Roman"/>
          <w:sz w:val="27"/>
          <w:szCs w:val="27"/>
          <w:lang w:eastAsia="en-GB"/>
        </w:rPr>
        <w:t>)</w:t>
      </w:r>
      <w:r w:rsidR="007610DF" w:rsidRPr="0068416D">
        <w:rPr>
          <w:rFonts w:eastAsia="Times New Roman"/>
          <w:sz w:val="27"/>
          <w:szCs w:val="27"/>
          <w:lang w:eastAsia="en-GB"/>
        </w:rPr>
        <w:t>;</w:t>
      </w:r>
    </w:p>
    <w:p w:rsidR="001A6617" w:rsidRPr="0068416D" w:rsidRDefault="001D15B4" w:rsidP="001A6617">
      <w:pPr>
        <w:numPr>
          <w:ilvl w:val="0"/>
          <w:numId w:val="10"/>
        </w:numPr>
        <w:spacing w:after="200" w:line="276" w:lineRule="auto"/>
        <w:contextualSpacing/>
        <w:jc w:val="both"/>
        <w:rPr>
          <w:rFonts w:eastAsia="Times New Roman"/>
          <w:sz w:val="27"/>
          <w:szCs w:val="27"/>
          <w:lang w:eastAsia="en-GB"/>
        </w:rPr>
      </w:pPr>
      <w:r w:rsidRPr="0068416D">
        <w:rPr>
          <w:rFonts w:eastAsia="Times New Roman"/>
          <w:sz w:val="27"/>
          <w:szCs w:val="27"/>
          <w:lang w:eastAsia="en-GB"/>
        </w:rPr>
        <w:t>Experts/facilitators/moderators in training sessions;</w:t>
      </w:r>
    </w:p>
    <w:p w:rsidR="001A6617" w:rsidRPr="0068416D" w:rsidRDefault="00EE156B" w:rsidP="001A6617">
      <w:pPr>
        <w:numPr>
          <w:ilvl w:val="0"/>
          <w:numId w:val="10"/>
        </w:numPr>
        <w:spacing w:after="200" w:line="276" w:lineRule="auto"/>
        <w:contextualSpacing/>
        <w:jc w:val="both"/>
        <w:rPr>
          <w:rFonts w:eastAsia="Times New Roman"/>
          <w:sz w:val="27"/>
          <w:szCs w:val="27"/>
          <w:lang w:eastAsia="en-GB"/>
        </w:rPr>
      </w:pPr>
      <w:r w:rsidRPr="0068416D">
        <w:rPr>
          <w:rFonts w:eastAsia="Times New Roman"/>
          <w:i/>
          <w:sz w:val="27"/>
          <w:szCs w:val="27"/>
          <w:lang w:eastAsia="en-GB"/>
        </w:rPr>
        <w:t>Attendance and mentoring of paraprofessional practice.</w:t>
      </w:r>
    </w:p>
    <w:p w:rsidR="001A6617" w:rsidRPr="0068416D" w:rsidRDefault="001A6617" w:rsidP="001A6617">
      <w:pPr>
        <w:ind w:left="720"/>
        <w:contextualSpacing/>
        <w:jc w:val="both"/>
        <w:rPr>
          <w:rFonts w:eastAsia="Times New Roman"/>
          <w:sz w:val="27"/>
          <w:szCs w:val="27"/>
          <w:lang w:eastAsia="en-GB"/>
        </w:rPr>
      </w:pPr>
    </w:p>
    <w:p w:rsidR="001A6617" w:rsidRPr="0068416D" w:rsidRDefault="000C1D9B" w:rsidP="001A6617">
      <w:pPr>
        <w:numPr>
          <w:ilvl w:val="0"/>
          <w:numId w:val="12"/>
        </w:numPr>
        <w:spacing w:after="200" w:line="276" w:lineRule="auto"/>
        <w:contextualSpacing/>
        <w:jc w:val="both"/>
        <w:rPr>
          <w:rFonts w:eastAsia="Times New Roman"/>
          <w:sz w:val="27"/>
          <w:szCs w:val="27"/>
          <w:lang w:eastAsia="en-GB"/>
        </w:rPr>
      </w:pPr>
      <w:r w:rsidRPr="0068416D">
        <w:rPr>
          <w:rFonts w:eastAsia="Times New Roman"/>
          <w:sz w:val="27"/>
          <w:szCs w:val="27"/>
          <w:lang w:eastAsia="en-GB"/>
        </w:rPr>
        <w:lastRenderedPageBreak/>
        <w:t>The activity out of the auditorium, supporting the education process:</w:t>
      </w:r>
    </w:p>
    <w:p w:rsidR="001A6617" w:rsidRPr="0068416D" w:rsidRDefault="00A12518" w:rsidP="001A6617">
      <w:pPr>
        <w:numPr>
          <w:ilvl w:val="0"/>
          <w:numId w:val="13"/>
        </w:numPr>
        <w:spacing w:after="200" w:line="276" w:lineRule="auto"/>
        <w:contextualSpacing/>
        <w:jc w:val="both"/>
        <w:rPr>
          <w:rFonts w:eastAsia="Times New Roman"/>
          <w:sz w:val="27"/>
          <w:szCs w:val="27"/>
          <w:lang w:eastAsia="en-GB"/>
        </w:rPr>
      </w:pPr>
      <w:r w:rsidRPr="0068416D">
        <w:rPr>
          <w:rFonts w:eastAsia="Times New Roman"/>
          <w:sz w:val="27"/>
          <w:szCs w:val="27"/>
          <w:lang w:eastAsia="en-GB"/>
        </w:rPr>
        <w:t>The control and assessment of knowledge,</w:t>
      </w:r>
      <w:r w:rsidR="001A6617" w:rsidRPr="0068416D">
        <w:rPr>
          <w:rFonts w:eastAsia="Times New Roman"/>
          <w:sz w:val="27"/>
          <w:szCs w:val="27"/>
          <w:lang w:eastAsia="en-GB"/>
        </w:rPr>
        <w:t xml:space="preserve"> (</w:t>
      </w:r>
      <w:r w:rsidR="00C918BD" w:rsidRPr="0068416D">
        <w:rPr>
          <w:rFonts w:eastAsia="Times New Roman"/>
          <w:sz w:val="27"/>
          <w:szCs w:val="27"/>
          <w:lang w:eastAsia="en-GB"/>
        </w:rPr>
        <w:t>subject test, continuous evaluation, course assignment</w:t>
      </w:r>
      <w:r w:rsidR="001A6617" w:rsidRPr="0068416D">
        <w:rPr>
          <w:rFonts w:eastAsia="Times New Roman"/>
          <w:sz w:val="27"/>
          <w:szCs w:val="27"/>
          <w:lang w:eastAsia="en-GB"/>
        </w:rPr>
        <w:t>)</w:t>
      </w:r>
      <w:r w:rsidR="00C918BD" w:rsidRPr="0068416D">
        <w:rPr>
          <w:rFonts w:eastAsia="Times New Roman"/>
          <w:sz w:val="27"/>
          <w:szCs w:val="27"/>
          <w:lang w:eastAsia="en-GB"/>
        </w:rPr>
        <w:t xml:space="preserve">; </w:t>
      </w:r>
    </w:p>
    <w:p w:rsidR="001A6617" w:rsidRPr="0068416D" w:rsidRDefault="00AA45A3" w:rsidP="001A6617">
      <w:pPr>
        <w:numPr>
          <w:ilvl w:val="0"/>
          <w:numId w:val="13"/>
        </w:numPr>
        <w:spacing w:after="200" w:line="276" w:lineRule="auto"/>
        <w:contextualSpacing/>
        <w:jc w:val="both"/>
        <w:rPr>
          <w:rFonts w:eastAsia="Times New Roman"/>
          <w:sz w:val="27"/>
          <w:szCs w:val="27"/>
          <w:lang w:eastAsia="en-GB"/>
        </w:rPr>
      </w:pPr>
      <w:r w:rsidRPr="0068416D">
        <w:rPr>
          <w:rFonts w:eastAsia="Times New Roman"/>
          <w:sz w:val="27"/>
          <w:szCs w:val="27"/>
          <w:lang w:eastAsia="en-GB"/>
        </w:rPr>
        <w:t>Mentoring of professional practice,</w:t>
      </w:r>
      <w:r w:rsidR="001A6617" w:rsidRPr="0068416D">
        <w:rPr>
          <w:rFonts w:eastAsia="Times New Roman"/>
          <w:sz w:val="27"/>
          <w:szCs w:val="27"/>
          <w:lang w:eastAsia="en-GB"/>
        </w:rPr>
        <w:t xml:space="preserve"> (</w:t>
      </w:r>
      <w:r w:rsidR="00350904" w:rsidRPr="0068416D">
        <w:rPr>
          <w:rFonts w:eastAsia="Times New Roman"/>
          <w:sz w:val="27"/>
          <w:szCs w:val="27"/>
          <w:lang w:eastAsia="en-GB"/>
        </w:rPr>
        <w:t>judges/prosecutors elected by the HJC and HPC</w:t>
      </w:r>
      <w:r w:rsidR="001A6617" w:rsidRPr="0068416D">
        <w:rPr>
          <w:rFonts w:eastAsia="Times New Roman"/>
          <w:sz w:val="27"/>
          <w:szCs w:val="27"/>
          <w:lang w:eastAsia="en-GB"/>
        </w:rPr>
        <w:t>)</w:t>
      </w:r>
      <w:r w:rsidR="00AA2C09" w:rsidRPr="0068416D">
        <w:rPr>
          <w:rFonts w:eastAsia="Times New Roman"/>
          <w:sz w:val="27"/>
          <w:szCs w:val="27"/>
          <w:lang w:eastAsia="en-GB"/>
        </w:rPr>
        <w:t>;</w:t>
      </w:r>
    </w:p>
    <w:p w:rsidR="001A6617" w:rsidRPr="0068416D" w:rsidRDefault="002727D4" w:rsidP="001A6617">
      <w:pPr>
        <w:numPr>
          <w:ilvl w:val="0"/>
          <w:numId w:val="13"/>
        </w:numPr>
        <w:spacing w:after="200" w:line="276" w:lineRule="auto"/>
        <w:contextualSpacing/>
        <w:jc w:val="both"/>
        <w:rPr>
          <w:rFonts w:eastAsia="Times New Roman"/>
          <w:sz w:val="27"/>
          <w:szCs w:val="27"/>
          <w:lang w:eastAsia="en-GB"/>
        </w:rPr>
      </w:pPr>
      <w:r w:rsidRPr="0068416D">
        <w:rPr>
          <w:rFonts w:eastAsia="Times New Roman"/>
          <w:sz w:val="27"/>
          <w:szCs w:val="27"/>
          <w:lang w:eastAsia="en-GB"/>
        </w:rPr>
        <w:t xml:space="preserve">Drafting of theses for the admission test; </w:t>
      </w:r>
    </w:p>
    <w:p w:rsidR="001A6617" w:rsidRPr="0068416D" w:rsidRDefault="002727D4" w:rsidP="001A6617">
      <w:pPr>
        <w:numPr>
          <w:ilvl w:val="0"/>
          <w:numId w:val="13"/>
        </w:numPr>
        <w:spacing w:after="200" w:line="276" w:lineRule="auto"/>
        <w:contextualSpacing/>
        <w:jc w:val="both"/>
        <w:rPr>
          <w:rFonts w:eastAsia="Times New Roman"/>
          <w:sz w:val="27"/>
          <w:szCs w:val="27"/>
          <w:lang w:eastAsia="en-GB"/>
        </w:rPr>
      </w:pPr>
      <w:r w:rsidRPr="0068416D">
        <w:rPr>
          <w:rFonts w:eastAsia="Times New Roman"/>
          <w:sz w:val="27"/>
          <w:szCs w:val="27"/>
          <w:lang w:eastAsia="en-GB"/>
        </w:rPr>
        <w:t>Participation in</w:t>
      </w:r>
      <w:r w:rsidR="001A6617" w:rsidRPr="0068416D">
        <w:rPr>
          <w:rFonts w:eastAsia="Times New Roman"/>
          <w:sz w:val="27"/>
          <w:szCs w:val="27"/>
          <w:lang w:eastAsia="en-GB"/>
        </w:rPr>
        <w:t xml:space="preserve"> “</w:t>
      </w:r>
      <w:r w:rsidR="001A6617" w:rsidRPr="0068416D">
        <w:rPr>
          <w:rFonts w:eastAsia="Times New Roman"/>
          <w:i/>
          <w:sz w:val="27"/>
          <w:szCs w:val="27"/>
          <w:lang w:eastAsia="en-GB"/>
        </w:rPr>
        <w:t>ad hoc</w:t>
      </w:r>
      <w:r w:rsidR="001A6617" w:rsidRPr="0068416D">
        <w:rPr>
          <w:rFonts w:eastAsia="Times New Roman"/>
          <w:sz w:val="27"/>
          <w:szCs w:val="27"/>
          <w:lang w:eastAsia="en-GB"/>
        </w:rPr>
        <w:t xml:space="preserve">” </w:t>
      </w:r>
      <w:r w:rsidRPr="0068416D">
        <w:rPr>
          <w:rFonts w:eastAsia="Times New Roman"/>
          <w:sz w:val="27"/>
          <w:szCs w:val="27"/>
          <w:lang w:eastAsia="en-GB"/>
        </w:rPr>
        <w:t xml:space="preserve">commissions; </w:t>
      </w:r>
    </w:p>
    <w:p w:rsidR="001A6617" w:rsidRPr="0068416D" w:rsidRDefault="00A3309C" w:rsidP="001A6617">
      <w:pPr>
        <w:numPr>
          <w:ilvl w:val="0"/>
          <w:numId w:val="1"/>
        </w:numPr>
        <w:spacing w:after="200" w:line="276" w:lineRule="auto"/>
        <w:contextualSpacing/>
        <w:jc w:val="both"/>
        <w:rPr>
          <w:rFonts w:eastAsia="Times New Roman"/>
          <w:sz w:val="27"/>
          <w:szCs w:val="27"/>
        </w:rPr>
      </w:pPr>
      <w:r w:rsidRPr="0068416D">
        <w:rPr>
          <w:rFonts w:eastAsia="Times New Roman"/>
          <w:sz w:val="27"/>
          <w:szCs w:val="27"/>
        </w:rPr>
        <w:t>Supporting activit</w:t>
      </w:r>
      <w:r w:rsidR="00B34D94" w:rsidRPr="0068416D">
        <w:rPr>
          <w:rFonts w:eastAsia="Times New Roman"/>
          <w:sz w:val="27"/>
          <w:szCs w:val="27"/>
        </w:rPr>
        <w:t>ies for the institution in the realization of its mission,</w:t>
      </w:r>
      <w:r w:rsidR="00D9392A" w:rsidRPr="0068416D">
        <w:rPr>
          <w:rFonts w:eastAsia="Times New Roman"/>
          <w:sz w:val="27"/>
          <w:szCs w:val="27"/>
        </w:rPr>
        <w:t xml:space="preserve"> </w:t>
      </w:r>
      <w:r w:rsidR="00B05BFB" w:rsidRPr="0068416D">
        <w:rPr>
          <w:rFonts w:eastAsia="Times New Roman"/>
          <w:sz w:val="27"/>
          <w:szCs w:val="27"/>
        </w:rPr>
        <w:t xml:space="preserve">that are done by the full time pedagogical staff, </w:t>
      </w:r>
      <w:r w:rsidR="0052598B" w:rsidRPr="0068416D">
        <w:rPr>
          <w:rFonts w:eastAsia="Times New Roman"/>
          <w:sz w:val="27"/>
          <w:szCs w:val="27"/>
        </w:rPr>
        <w:t>are considered activities for the drafting of the programs of education plans, of the programs of the Continuous Formation</w:t>
      </w:r>
      <w:r w:rsidR="001A6617" w:rsidRPr="0068416D">
        <w:rPr>
          <w:rFonts w:eastAsia="Times New Roman"/>
          <w:sz w:val="27"/>
          <w:szCs w:val="27"/>
        </w:rPr>
        <w:t xml:space="preserve">; </w:t>
      </w:r>
      <w:r w:rsidR="00CF1E43" w:rsidRPr="0068416D">
        <w:rPr>
          <w:rFonts w:eastAsia="Times New Roman"/>
          <w:sz w:val="27"/>
          <w:szCs w:val="27"/>
        </w:rPr>
        <w:t>the drafting of regulations and of documents</w:t>
      </w:r>
      <w:r w:rsidR="001A6617" w:rsidRPr="0068416D">
        <w:rPr>
          <w:rFonts w:eastAsia="Times New Roman"/>
          <w:sz w:val="27"/>
          <w:szCs w:val="27"/>
        </w:rPr>
        <w:t xml:space="preserve">; </w:t>
      </w:r>
      <w:r w:rsidR="00B37294" w:rsidRPr="0068416D">
        <w:rPr>
          <w:rFonts w:eastAsia="Times New Roman"/>
          <w:sz w:val="27"/>
          <w:szCs w:val="27"/>
        </w:rPr>
        <w:t xml:space="preserve">participation in </w:t>
      </w:r>
      <w:r w:rsidR="001A6617" w:rsidRPr="0068416D">
        <w:rPr>
          <w:rFonts w:eastAsia="Times New Roman"/>
          <w:sz w:val="27"/>
          <w:szCs w:val="27"/>
        </w:rPr>
        <w:t>“</w:t>
      </w:r>
      <w:r w:rsidR="001A6617" w:rsidRPr="0068416D">
        <w:rPr>
          <w:rFonts w:eastAsia="Times New Roman"/>
          <w:i/>
          <w:sz w:val="27"/>
          <w:szCs w:val="27"/>
        </w:rPr>
        <w:t>ad hoc</w:t>
      </w:r>
      <w:r w:rsidR="001A6617" w:rsidRPr="0068416D">
        <w:rPr>
          <w:rFonts w:eastAsia="Times New Roman"/>
          <w:sz w:val="27"/>
          <w:szCs w:val="27"/>
        </w:rPr>
        <w:t>”</w:t>
      </w:r>
      <w:r w:rsidR="00B37294" w:rsidRPr="0068416D">
        <w:rPr>
          <w:rFonts w:eastAsia="Times New Roman"/>
          <w:sz w:val="27"/>
          <w:szCs w:val="27"/>
        </w:rPr>
        <w:t xml:space="preserve"> commissions</w:t>
      </w:r>
      <w:r w:rsidR="001A6617" w:rsidRPr="0068416D">
        <w:rPr>
          <w:rFonts w:eastAsia="Times New Roman"/>
          <w:sz w:val="27"/>
          <w:szCs w:val="27"/>
        </w:rPr>
        <w:t xml:space="preserve">; </w:t>
      </w:r>
      <w:r w:rsidR="005520E9" w:rsidRPr="0068416D">
        <w:rPr>
          <w:rFonts w:eastAsia="Times New Roman"/>
          <w:sz w:val="27"/>
          <w:szCs w:val="27"/>
        </w:rPr>
        <w:t>participation in other activities out of the institution when they are based on agreements</w:t>
      </w:r>
      <w:r w:rsidR="001A6617" w:rsidRPr="0068416D">
        <w:rPr>
          <w:rFonts w:eastAsia="Times New Roman"/>
          <w:sz w:val="27"/>
          <w:szCs w:val="27"/>
        </w:rPr>
        <w:t xml:space="preserve">; </w:t>
      </w:r>
      <w:r w:rsidR="007233B9" w:rsidRPr="0068416D">
        <w:rPr>
          <w:rFonts w:eastAsia="Times New Roman"/>
          <w:sz w:val="27"/>
          <w:szCs w:val="27"/>
        </w:rPr>
        <w:t>promoting activities of the institution, as well as other activities of this nature</w:t>
      </w:r>
      <w:r w:rsidR="001A6617" w:rsidRPr="0068416D">
        <w:rPr>
          <w:rFonts w:eastAsia="Times New Roman"/>
          <w:sz w:val="27"/>
          <w:szCs w:val="27"/>
        </w:rPr>
        <w:t xml:space="preserve">. </w:t>
      </w:r>
    </w:p>
    <w:p w:rsidR="001A6617" w:rsidRPr="0068416D" w:rsidRDefault="001A6617" w:rsidP="001A6617">
      <w:pPr>
        <w:ind w:left="720"/>
        <w:contextualSpacing/>
        <w:jc w:val="both"/>
        <w:rPr>
          <w:rFonts w:eastAsia="Times New Roman"/>
          <w:sz w:val="27"/>
          <w:szCs w:val="27"/>
        </w:rPr>
      </w:pPr>
    </w:p>
    <w:p w:rsidR="001A6617" w:rsidRPr="0068416D" w:rsidRDefault="00F263A0" w:rsidP="001A6617">
      <w:pPr>
        <w:numPr>
          <w:ilvl w:val="0"/>
          <w:numId w:val="1"/>
        </w:numPr>
        <w:spacing w:after="200" w:line="276" w:lineRule="auto"/>
        <w:contextualSpacing/>
        <w:jc w:val="both"/>
        <w:rPr>
          <w:rFonts w:eastAsia="Times New Roman"/>
          <w:sz w:val="27"/>
          <w:szCs w:val="27"/>
        </w:rPr>
      </w:pPr>
      <w:r w:rsidRPr="0068416D">
        <w:rPr>
          <w:rFonts w:eastAsia="Times New Roman"/>
          <w:sz w:val="27"/>
          <w:szCs w:val="27"/>
        </w:rPr>
        <w:t>Research and creative activitie</w:t>
      </w:r>
      <w:r w:rsidR="00127A92" w:rsidRPr="0068416D">
        <w:rPr>
          <w:rFonts w:eastAsia="Times New Roman"/>
          <w:sz w:val="27"/>
          <w:szCs w:val="27"/>
        </w:rPr>
        <w:t xml:space="preserve">s in the </w:t>
      </w:r>
      <w:proofErr w:type="spellStart"/>
      <w:r w:rsidR="001A6617" w:rsidRPr="0068416D">
        <w:rPr>
          <w:rFonts w:eastAsia="Times New Roman"/>
          <w:sz w:val="27"/>
          <w:szCs w:val="27"/>
        </w:rPr>
        <w:t>S</w:t>
      </w:r>
      <w:r w:rsidR="00127A92" w:rsidRPr="0068416D">
        <w:rPr>
          <w:rFonts w:eastAsia="Times New Roman"/>
          <w:sz w:val="27"/>
          <w:szCs w:val="27"/>
        </w:rPr>
        <w:t>ch</w:t>
      </w:r>
      <w:r w:rsidR="001A6617" w:rsidRPr="0068416D">
        <w:rPr>
          <w:rFonts w:eastAsia="Times New Roman"/>
          <w:sz w:val="27"/>
          <w:szCs w:val="27"/>
        </w:rPr>
        <w:t>M</w:t>
      </w:r>
      <w:proofErr w:type="spellEnd"/>
      <w:r w:rsidR="001A6617" w:rsidRPr="0068416D">
        <w:rPr>
          <w:rFonts w:eastAsia="Times New Roman"/>
          <w:sz w:val="27"/>
          <w:szCs w:val="27"/>
        </w:rPr>
        <w:t xml:space="preserve"> </w:t>
      </w:r>
      <w:r w:rsidR="00127A92" w:rsidRPr="0068416D">
        <w:rPr>
          <w:rFonts w:eastAsia="Times New Roman"/>
          <w:sz w:val="27"/>
          <w:szCs w:val="27"/>
        </w:rPr>
        <w:t>include</w:t>
      </w:r>
      <w:r w:rsidR="001A6617" w:rsidRPr="0068416D">
        <w:rPr>
          <w:rFonts w:eastAsia="Times New Roman"/>
          <w:sz w:val="27"/>
          <w:szCs w:val="27"/>
        </w:rPr>
        <w:t xml:space="preserve">: </w:t>
      </w:r>
      <w:r w:rsidR="004B1D31" w:rsidRPr="0068416D">
        <w:rPr>
          <w:rFonts w:eastAsia="Times New Roman"/>
          <w:sz w:val="27"/>
          <w:szCs w:val="27"/>
        </w:rPr>
        <w:t>participation in</w:t>
      </w:r>
      <w:r w:rsidR="0000254F" w:rsidRPr="0068416D">
        <w:rPr>
          <w:rFonts w:eastAsia="Times New Roman"/>
          <w:sz w:val="27"/>
          <w:szCs w:val="27"/>
        </w:rPr>
        <w:t xml:space="preserve"> research and scientific programs</w:t>
      </w:r>
      <w:r w:rsidR="0035581D" w:rsidRPr="0068416D">
        <w:rPr>
          <w:rFonts w:eastAsia="Times New Roman"/>
          <w:sz w:val="27"/>
          <w:szCs w:val="27"/>
        </w:rPr>
        <w:t xml:space="preserve">, studies and publications of scientific articles, </w:t>
      </w:r>
      <w:r w:rsidR="00E4440B" w:rsidRPr="0068416D">
        <w:rPr>
          <w:rFonts w:eastAsia="Times New Roman"/>
          <w:sz w:val="27"/>
          <w:szCs w:val="27"/>
        </w:rPr>
        <w:t>monographs</w:t>
      </w:r>
      <w:r w:rsidR="00272FA8" w:rsidRPr="0068416D">
        <w:rPr>
          <w:rFonts w:eastAsia="Times New Roman"/>
          <w:sz w:val="27"/>
          <w:szCs w:val="27"/>
        </w:rPr>
        <w:t>, organization of scientific activities</w:t>
      </w:r>
      <w:r w:rsidR="001A6617" w:rsidRPr="0068416D">
        <w:rPr>
          <w:rFonts w:eastAsia="Times New Roman"/>
          <w:sz w:val="27"/>
          <w:szCs w:val="27"/>
        </w:rPr>
        <w:t xml:space="preserve"> (</w:t>
      </w:r>
      <w:r w:rsidR="00F0713D" w:rsidRPr="0068416D">
        <w:rPr>
          <w:rFonts w:eastAsia="Times New Roman"/>
          <w:sz w:val="27"/>
          <w:szCs w:val="27"/>
        </w:rPr>
        <w:t>conferences, seminars, workshops, etc.,</w:t>
      </w:r>
      <w:r w:rsidR="001A6617" w:rsidRPr="0068416D">
        <w:rPr>
          <w:rFonts w:eastAsia="Times New Roman"/>
          <w:sz w:val="27"/>
          <w:szCs w:val="27"/>
        </w:rPr>
        <w:t>)</w:t>
      </w:r>
      <w:r w:rsidR="00127784" w:rsidRPr="0068416D">
        <w:rPr>
          <w:rFonts w:eastAsia="Times New Roman"/>
          <w:sz w:val="27"/>
          <w:szCs w:val="27"/>
        </w:rPr>
        <w:t xml:space="preserve"> </w:t>
      </w:r>
      <w:r w:rsidR="00E73955" w:rsidRPr="0068416D">
        <w:rPr>
          <w:rFonts w:eastAsia="Times New Roman"/>
          <w:sz w:val="27"/>
          <w:szCs w:val="27"/>
        </w:rPr>
        <w:t>as well as participation in them, other research and creative activities programmed by the institution</w:t>
      </w:r>
      <w:r w:rsidR="001A6617" w:rsidRPr="0068416D">
        <w:rPr>
          <w:rFonts w:eastAsia="Times New Roman"/>
          <w:sz w:val="27"/>
          <w:szCs w:val="27"/>
        </w:rPr>
        <w:t>.</w:t>
      </w:r>
    </w:p>
    <w:p w:rsidR="001A6617" w:rsidRPr="0068416D" w:rsidRDefault="001A6617" w:rsidP="001A6617">
      <w:pPr>
        <w:ind w:left="720"/>
        <w:contextualSpacing/>
        <w:jc w:val="both"/>
        <w:rPr>
          <w:rFonts w:eastAsia="Times New Roman"/>
          <w:sz w:val="27"/>
          <w:szCs w:val="27"/>
        </w:rPr>
      </w:pPr>
    </w:p>
    <w:p w:rsidR="001A6617" w:rsidRPr="0068416D" w:rsidRDefault="007333B2" w:rsidP="001A6617">
      <w:pPr>
        <w:numPr>
          <w:ilvl w:val="0"/>
          <w:numId w:val="1"/>
        </w:numPr>
        <w:spacing w:after="200" w:line="276" w:lineRule="auto"/>
        <w:contextualSpacing/>
        <w:jc w:val="both"/>
        <w:rPr>
          <w:rFonts w:eastAsia="Times New Roman"/>
          <w:sz w:val="27"/>
          <w:szCs w:val="27"/>
        </w:rPr>
      </w:pPr>
      <w:r w:rsidRPr="0068416D">
        <w:rPr>
          <w:rFonts w:eastAsia="Times New Roman"/>
          <w:sz w:val="27"/>
          <w:szCs w:val="27"/>
        </w:rPr>
        <w:t>Standardized annual teaching, for the full – time pedagogical staff will be considered</w:t>
      </w:r>
      <w:r w:rsidR="001A6617" w:rsidRPr="0068416D">
        <w:rPr>
          <w:rFonts w:eastAsia="Times New Roman"/>
          <w:sz w:val="27"/>
          <w:szCs w:val="27"/>
        </w:rPr>
        <w:t xml:space="preserve">: </w:t>
      </w:r>
      <w:r w:rsidR="00CF77BC" w:rsidRPr="0068416D">
        <w:rPr>
          <w:rFonts w:eastAsia="Times New Roman"/>
          <w:sz w:val="27"/>
          <w:szCs w:val="27"/>
        </w:rPr>
        <w:t>the development of lectures/seminars in the Program of Initial Formation,</w:t>
      </w:r>
      <w:r w:rsidR="005562EA" w:rsidRPr="0068416D">
        <w:rPr>
          <w:rFonts w:eastAsia="Times New Roman"/>
          <w:sz w:val="27"/>
          <w:szCs w:val="27"/>
        </w:rPr>
        <w:t xml:space="preserve"> </w:t>
      </w:r>
      <w:r w:rsidR="00521232" w:rsidRPr="0068416D">
        <w:rPr>
          <w:rFonts w:eastAsia="Times New Roman"/>
          <w:sz w:val="27"/>
          <w:szCs w:val="27"/>
        </w:rPr>
        <w:t xml:space="preserve">the attending of paraprofessional practice, </w:t>
      </w:r>
      <w:r w:rsidR="00483EEC" w:rsidRPr="0068416D">
        <w:rPr>
          <w:rFonts w:eastAsia="Times New Roman"/>
          <w:sz w:val="27"/>
          <w:szCs w:val="27"/>
        </w:rPr>
        <w:t xml:space="preserve">evaluations between final tests of subjects, </w:t>
      </w:r>
      <w:r w:rsidR="00521232" w:rsidRPr="0068416D">
        <w:rPr>
          <w:rFonts w:eastAsia="Times New Roman"/>
          <w:sz w:val="27"/>
          <w:szCs w:val="27"/>
        </w:rPr>
        <w:t xml:space="preserve"> </w:t>
      </w:r>
      <w:r w:rsidR="00675256" w:rsidRPr="0068416D">
        <w:rPr>
          <w:rFonts w:eastAsia="Times New Roman"/>
          <w:sz w:val="27"/>
          <w:szCs w:val="27"/>
        </w:rPr>
        <w:t xml:space="preserve">mentorship and evaluation of memos, </w:t>
      </w:r>
      <w:r w:rsidR="009E0E39" w:rsidRPr="0068416D">
        <w:rPr>
          <w:rFonts w:eastAsia="Times New Roman"/>
          <w:sz w:val="27"/>
          <w:szCs w:val="27"/>
        </w:rPr>
        <w:t xml:space="preserve">the commission of the test of the second year, development, realization and evaluation of mock trials and files, </w:t>
      </w:r>
      <w:r w:rsidR="00E50E9F" w:rsidRPr="0068416D">
        <w:rPr>
          <w:rFonts w:eastAsia="Times New Roman"/>
          <w:sz w:val="27"/>
          <w:szCs w:val="27"/>
        </w:rPr>
        <w:t>established for each discipline or forming activity in the education plans of the Program of Initial Formation, as well as participation in the status of the expert or moderator in the training sessions of the Program of Continuous Formation</w:t>
      </w:r>
      <w:r w:rsidR="001A6617" w:rsidRPr="0068416D">
        <w:rPr>
          <w:rFonts w:eastAsia="Times New Roman"/>
          <w:sz w:val="27"/>
          <w:szCs w:val="27"/>
        </w:rPr>
        <w:t xml:space="preserve">. </w:t>
      </w:r>
    </w:p>
    <w:p w:rsidR="001A6617" w:rsidRPr="0068416D" w:rsidRDefault="001A6617" w:rsidP="001A6617">
      <w:pPr>
        <w:contextualSpacing/>
        <w:jc w:val="both"/>
        <w:rPr>
          <w:rFonts w:eastAsia="Times New Roman"/>
          <w:sz w:val="27"/>
          <w:szCs w:val="27"/>
        </w:rPr>
      </w:pPr>
    </w:p>
    <w:p w:rsidR="001A6617" w:rsidRPr="0068416D" w:rsidRDefault="001A6617" w:rsidP="001A6617">
      <w:pPr>
        <w:numPr>
          <w:ilvl w:val="0"/>
          <w:numId w:val="1"/>
        </w:numPr>
        <w:spacing w:after="200" w:line="276" w:lineRule="auto"/>
        <w:contextualSpacing/>
        <w:jc w:val="both"/>
        <w:rPr>
          <w:rFonts w:eastAsia="Times New Roman"/>
          <w:sz w:val="27"/>
          <w:szCs w:val="27"/>
        </w:rPr>
      </w:pPr>
      <w:r w:rsidRPr="0068416D">
        <w:rPr>
          <w:rFonts w:eastAsia="Times New Roman"/>
          <w:sz w:val="27"/>
          <w:szCs w:val="27"/>
        </w:rPr>
        <w:t>"</w:t>
      </w:r>
      <w:r w:rsidR="00C51350" w:rsidRPr="0068416D">
        <w:rPr>
          <w:rFonts w:eastAsia="Times New Roman"/>
          <w:sz w:val="27"/>
          <w:szCs w:val="27"/>
        </w:rPr>
        <w:t>Teaching class</w:t>
      </w:r>
      <w:r w:rsidRPr="0068416D">
        <w:rPr>
          <w:rFonts w:eastAsia="Times New Roman"/>
          <w:sz w:val="27"/>
          <w:szCs w:val="27"/>
        </w:rPr>
        <w:t xml:space="preserve">", </w:t>
      </w:r>
      <w:r w:rsidR="009E209F" w:rsidRPr="0068416D">
        <w:rPr>
          <w:rFonts w:eastAsia="Times New Roman"/>
          <w:sz w:val="27"/>
          <w:szCs w:val="27"/>
        </w:rPr>
        <w:t>in the meaning of this decision, is considered the theoretical activity as well as the practical activity</w:t>
      </w:r>
      <w:r w:rsidRPr="0068416D">
        <w:rPr>
          <w:rFonts w:eastAsia="Times New Roman"/>
          <w:sz w:val="27"/>
          <w:szCs w:val="27"/>
        </w:rPr>
        <w:t>.</w:t>
      </w:r>
    </w:p>
    <w:p w:rsidR="001A6617" w:rsidRPr="0068416D" w:rsidRDefault="001A6617" w:rsidP="001A6617">
      <w:pPr>
        <w:ind w:left="720"/>
        <w:contextualSpacing/>
        <w:jc w:val="both"/>
        <w:rPr>
          <w:rFonts w:eastAsia="Times New Roman"/>
          <w:sz w:val="27"/>
          <w:szCs w:val="27"/>
        </w:rPr>
      </w:pPr>
    </w:p>
    <w:p w:rsidR="001A6617" w:rsidRPr="0068416D" w:rsidRDefault="00246783" w:rsidP="001A6617">
      <w:pPr>
        <w:numPr>
          <w:ilvl w:val="0"/>
          <w:numId w:val="1"/>
        </w:numPr>
        <w:tabs>
          <w:tab w:val="left" w:pos="851"/>
        </w:tabs>
        <w:spacing w:after="200" w:line="276" w:lineRule="auto"/>
        <w:contextualSpacing/>
        <w:jc w:val="both"/>
        <w:rPr>
          <w:rFonts w:eastAsia="Times New Roman"/>
          <w:sz w:val="27"/>
          <w:szCs w:val="27"/>
        </w:rPr>
      </w:pPr>
      <w:r w:rsidRPr="0068416D">
        <w:rPr>
          <w:rFonts w:eastAsia="Times New Roman"/>
          <w:sz w:val="27"/>
          <w:szCs w:val="27"/>
        </w:rPr>
        <w:lastRenderedPageBreak/>
        <w:t>Teaching class will be</w:t>
      </w:r>
      <w:r w:rsidR="001A6617" w:rsidRPr="0068416D">
        <w:rPr>
          <w:rFonts w:eastAsia="Times New Roman"/>
          <w:sz w:val="27"/>
          <w:szCs w:val="27"/>
        </w:rPr>
        <w:t xml:space="preserve"> 50 </w:t>
      </w:r>
      <w:r w:rsidRPr="0068416D">
        <w:rPr>
          <w:rFonts w:eastAsia="Times New Roman"/>
          <w:sz w:val="27"/>
          <w:szCs w:val="27"/>
        </w:rPr>
        <w:t>minutes and will be converted according to the coefficient of the conversion of the teaching class for the doctoral program 1</w:t>
      </w:r>
      <w:r w:rsidR="001A6617" w:rsidRPr="0068416D">
        <w:rPr>
          <w:rFonts w:eastAsia="Times New Roman"/>
          <w:sz w:val="27"/>
          <w:szCs w:val="27"/>
        </w:rPr>
        <w:t xml:space="preserve"> (</w:t>
      </w:r>
      <w:r w:rsidRPr="0068416D">
        <w:rPr>
          <w:rFonts w:eastAsia="Times New Roman"/>
          <w:sz w:val="27"/>
          <w:szCs w:val="27"/>
        </w:rPr>
        <w:t>one</w:t>
      </w:r>
      <w:r w:rsidR="001A6617" w:rsidRPr="0068416D">
        <w:rPr>
          <w:rFonts w:eastAsia="Times New Roman"/>
          <w:sz w:val="27"/>
          <w:szCs w:val="27"/>
        </w:rPr>
        <w:t xml:space="preserve">) </w:t>
      </w:r>
      <w:r w:rsidRPr="0068416D">
        <w:rPr>
          <w:rFonts w:eastAsia="Times New Roman"/>
          <w:sz w:val="27"/>
          <w:szCs w:val="27"/>
        </w:rPr>
        <w:t>teaching class</w:t>
      </w:r>
      <w:r w:rsidR="001A6617" w:rsidRPr="0068416D">
        <w:rPr>
          <w:rFonts w:eastAsia="Times New Roman"/>
          <w:sz w:val="27"/>
          <w:szCs w:val="27"/>
        </w:rPr>
        <w:t xml:space="preserve"> (50 </w:t>
      </w:r>
      <w:r w:rsidR="003D4B51" w:rsidRPr="0068416D">
        <w:rPr>
          <w:rFonts w:eastAsia="Times New Roman"/>
          <w:sz w:val="27"/>
          <w:szCs w:val="27"/>
        </w:rPr>
        <w:t>minutes</w:t>
      </w:r>
      <w:r w:rsidR="001A6617" w:rsidRPr="0068416D">
        <w:rPr>
          <w:rFonts w:eastAsia="Times New Roman"/>
          <w:sz w:val="27"/>
          <w:szCs w:val="27"/>
        </w:rPr>
        <w:t xml:space="preserve">) </w:t>
      </w:r>
      <w:r w:rsidR="003D4B51" w:rsidRPr="0068416D">
        <w:rPr>
          <w:rFonts w:eastAsia="Times New Roman"/>
          <w:sz w:val="27"/>
          <w:szCs w:val="27"/>
        </w:rPr>
        <w:t xml:space="preserve">is conversed with the coefficient </w:t>
      </w:r>
      <w:r w:rsidR="001A6617" w:rsidRPr="0068416D">
        <w:rPr>
          <w:rFonts w:eastAsia="Times New Roman"/>
          <w:sz w:val="27"/>
          <w:szCs w:val="27"/>
        </w:rPr>
        <w:t xml:space="preserve">2.5. </w:t>
      </w:r>
    </w:p>
    <w:p w:rsidR="001A6617" w:rsidRPr="0068416D" w:rsidRDefault="001A6617" w:rsidP="001A6617">
      <w:pPr>
        <w:ind w:left="720"/>
        <w:contextualSpacing/>
        <w:jc w:val="both"/>
        <w:rPr>
          <w:rFonts w:eastAsia="Times New Roman"/>
          <w:sz w:val="27"/>
          <w:szCs w:val="27"/>
        </w:rPr>
      </w:pPr>
    </w:p>
    <w:p w:rsidR="001A6617" w:rsidRPr="0068416D" w:rsidRDefault="00DE5499" w:rsidP="001A6617">
      <w:pPr>
        <w:numPr>
          <w:ilvl w:val="0"/>
          <w:numId w:val="1"/>
        </w:numPr>
        <w:spacing w:after="200" w:line="276" w:lineRule="auto"/>
        <w:contextualSpacing/>
        <w:jc w:val="both"/>
        <w:rPr>
          <w:rFonts w:eastAsia="Times New Roman"/>
          <w:sz w:val="27"/>
          <w:szCs w:val="27"/>
        </w:rPr>
      </w:pPr>
      <w:r w:rsidRPr="0068416D">
        <w:rPr>
          <w:rFonts w:eastAsia="Times New Roman"/>
          <w:sz w:val="27"/>
          <w:szCs w:val="27"/>
        </w:rPr>
        <w:t xml:space="preserve">Standardized annual teaching, for the full – time </w:t>
      </w:r>
      <w:r w:rsidR="00670C0B" w:rsidRPr="0068416D">
        <w:rPr>
          <w:rFonts w:eastAsia="Times New Roman"/>
          <w:sz w:val="27"/>
          <w:szCs w:val="27"/>
        </w:rPr>
        <w:t>academic personnel, expressed in teaching classes conversed in the Initial Formation is as follows</w:t>
      </w:r>
      <w:r w:rsidR="001A6617" w:rsidRPr="0068416D">
        <w:rPr>
          <w:rFonts w:eastAsia="Times New Roman"/>
          <w:sz w:val="27"/>
          <w:szCs w:val="27"/>
        </w:rPr>
        <w:t xml:space="preserve">: </w:t>
      </w:r>
    </w:p>
    <w:p w:rsidR="001A6617" w:rsidRPr="0068416D" w:rsidRDefault="001A6617" w:rsidP="001A6617">
      <w:pPr>
        <w:ind w:left="360"/>
        <w:contextualSpacing/>
        <w:jc w:val="both"/>
        <w:rPr>
          <w:rFonts w:eastAsia="Times New Roman"/>
          <w:sz w:val="27"/>
          <w:szCs w:val="27"/>
        </w:rPr>
      </w:pPr>
    </w:p>
    <w:p w:rsidR="001A6617" w:rsidRPr="0068416D" w:rsidRDefault="00525748" w:rsidP="001A6617">
      <w:pPr>
        <w:numPr>
          <w:ilvl w:val="0"/>
          <w:numId w:val="3"/>
        </w:numPr>
        <w:spacing w:after="200" w:line="276" w:lineRule="auto"/>
        <w:contextualSpacing/>
        <w:jc w:val="both"/>
        <w:rPr>
          <w:rFonts w:eastAsia="Times New Roman"/>
          <w:sz w:val="27"/>
          <w:szCs w:val="27"/>
        </w:rPr>
      </w:pPr>
      <w:r w:rsidRPr="0068416D">
        <w:rPr>
          <w:rFonts w:eastAsia="Times New Roman"/>
          <w:sz w:val="27"/>
          <w:szCs w:val="27"/>
        </w:rPr>
        <w:t xml:space="preserve">For the School Director </w:t>
      </w:r>
      <w:r w:rsidR="001A6617" w:rsidRPr="0068416D">
        <w:rPr>
          <w:rFonts w:eastAsia="Times New Roman"/>
          <w:sz w:val="27"/>
          <w:szCs w:val="27"/>
        </w:rPr>
        <w:tab/>
      </w:r>
      <w:r w:rsidR="001A6617" w:rsidRPr="0068416D">
        <w:rPr>
          <w:rFonts w:eastAsia="Times New Roman"/>
          <w:sz w:val="27"/>
          <w:szCs w:val="27"/>
        </w:rPr>
        <w:tab/>
        <w:t xml:space="preserve">        </w:t>
      </w:r>
      <w:r w:rsidR="00756E47" w:rsidRPr="0068416D">
        <w:rPr>
          <w:rFonts w:eastAsia="Times New Roman"/>
          <w:sz w:val="27"/>
          <w:szCs w:val="27"/>
        </w:rPr>
        <w:t>up to</w:t>
      </w:r>
      <w:r w:rsidR="001A6617" w:rsidRPr="0068416D">
        <w:rPr>
          <w:rFonts w:eastAsia="Times New Roman"/>
          <w:sz w:val="27"/>
          <w:szCs w:val="27"/>
        </w:rPr>
        <w:t xml:space="preserve"> 70 </w:t>
      </w:r>
      <w:r w:rsidR="00756E47" w:rsidRPr="0068416D">
        <w:rPr>
          <w:rFonts w:eastAsia="Times New Roman"/>
          <w:sz w:val="27"/>
          <w:szCs w:val="27"/>
        </w:rPr>
        <w:t>classes in the auditorium</w:t>
      </w:r>
      <w:r w:rsidR="001A6617" w:rsidRPr="0068416D">
        <w:rPr>
          <w:rFonts w:eastAsia="Times New Roman"/>
          <w:sz w:val="27"/>
          <w:szCs w:val="27"/>
        </w:rPr>
        <w:t xml:space="preserve">/ 175 </w:t>
      </w:r>
      <w:r w:rsidR="00C95B75" w:rsidRPr="0068416D">
        <w:rPr>
          <w:rFonts w:eastAsia="Times New Roman"/>
          <w:sz w:val="27"/>
          <w:szCs w:val="27"/>
        </w:rPr>
        <w:t xml:space="preserve">classes converted </w:t>
      </w:r>
      <w:r w:rsidR="001A6617" w:rsidRPr="0068416D">
        <w:rPr>
          <w:rFonts w:eastAsia="Times New Roman"/>
          <w:sz w:val="27"/>
          <w:szCs w:val="27"/>
        </w:rPr>
        <w:t xml:space="preserve">  </w:t>
      </w:r>
    </w:p>
    <w:p w:rsidR="001A6617" w:rsidRPr="0068416D" w:rsidRDefault="00525748" w:rsidP="001A6617">
      <w:pPr>
        <w:numPr>
          <w:ilvl w:val="0"/>
          <w:numId w:val="3"/>
        </w:numPr>
        <w:spacing w:after="200" w:line="276" w:lineRule="auto"/>
        <w:contextualSpacing/>
        <w:jc w:val="both"/>
        <w:rPr>
          <w:rFonts w:eastAsia="Times New Roman"/>
          <w:sz w:val="27"/>
          <w:szCs w:val="27"/>
        </w:rPr>
      </w:pPr>
      <w:r w:rsidRPr="0068416D">
        <w:rPr>
          <w:rFonts w:eastAsia="Times New Roman"/>
          <w:sz w:val="27"/>
          <w:szCs w:val="27"/>
        </w:rPr>
        <w:t>For the Heads of the Programs of</w:t>
      </w:r>
      <w:r w:rsidR="001A6617" w:rsidRPr="0068416D">
        <w:rPr>
          <w:rFonts w:eastAsia="Times New Roman"/>
          <w:sz w:val="27"/>
          <w:szCs w:val="27"/>
        </w:rPr>
        <w:t xml:space="preserve"> (</w:t>
      </w:r>
      <w:r w:rsidRPr="0068416D">
        <w:rPr>
          <w:rFonts w:eastAsia="Times New Roman"/>
          <w:sz w:val="27"/>
          <w:szCs w:val="27"/>
        </w:rPr>
        <w:t>Initial and Continuous</w:t>
      </w:r>
      <w:r w:rsidR="001A6617" w:rsidRPr="0068416D">
        <w:rPr>
          <w:rFonts w:eastAsia="Times New Roman"/>
          <w:sz w:val="27"/>
          <w:szCs w:val="27"/>
        </w:rPr>
        <w:t xml:space="preserve">)   120 </w:t>
      </w:r>
      <w:r w:rsidR="00C95B75" w:rsidRPr="0068416D">
        <w:rPr>
          <w:rFonts w:eastAsia="Times New Roman"/>
          <w:sz w:val="27"/>
          <w:szCs w:val="27"/>
        </w:rPr>
        <w:t xml:space="preserve">classes in the auditorium </w:t>
      </w:r>
      <w:r w:rsidR="001A6617" w:rsidRPr="0068416D">
        <w:rPr>
          <w:rFonts w:eastAsia="Times New Roman"/>
          <w:sz w:val="27"/>
          <w:szCs w:val="27"/>
        </w:rPr>
        <w:t xml:space="preserve">/ 300 </w:t>
      </w:r>
      <w:r w:rsidR="00586333" w:rsidRPr="0068416D">
        <w:rPr>
          <w:rFonts w:eastAsia="Times New Roman"/>
          <w:sz w:val="27"/>
          <w:szCs w:val="27"/>
        </w:rPr>
        <w:t xml:space="preserve">classes converted   </w:t>
      </w:r>
    </w:p>
    <w:p w:rsidR="001A6617" w:rsidRPr="0068416D" w:rsidRDefault="00525748" w:rsidP="001A6617">
      <w:pPr>
        <w:numPr>
          <w:ilvl w:val="0"/>
          <w:numId w:val="3"/>
        </w:numPr>
        <w:spacing w:after="200" w:line="276" w:lineRule="auto"/>
        <w:ind w:left="1260"/>
        <w:contextualSpacing/>
        <w:jc w:val="both"/>
        <w:rPr>
          <w:rFonts w:eastAsia="Times New Roman"/>
          <w:sz w:val="27"/>
          <w:szCs w:val="27"/>
        </w:rPr>
      </w:pPr>
      <w:r w:rsidRPr="0068416D">
        <w:rPr>
          <w:rFonts w:eastAsia="Times New Roman"/>
          <w:sz w:val="27"/>
          <w:szCs w:val="27"/>
        </w:rPr>
        <w:t xml:space="preserve">For full-time lecturers </w:t>
      </w:r>
      <w:r w:rsidR="001A6617" w:rsidRPr="0068416D">
        <w:rPr>
          <w:rFonts w:eastAsia="Times New Roman"/>
          <w:sz w:val="27"/>
          <w:szCs w:val="27"/>
        </w:rPr>
        <w:tab/>
      </w:r>
      <w:r w:rsidR="001A6617" w:rsidRPr="0068416D">
        <w:rPr>
          <w:rFonts w:eastAsia="Times New Roman"/>
          <w:sz w:val="27"/>
          <w:szCs w:val="27"/>
        </w:rPr>
        <w:tab/>
        <w:t xml:space="preserve">          140 </w:t>
      </w:r>
      <w:r w:rsidR="00C95B75" w:rsidRPr="0068416D">
        <w:rPr>
          <w:rFonts w:eastAsia="Times New Roman"/>
          <w:sz w:val="27"/>
          <w:szCs w:val="27"/>
        </w:rPr>
        <w:t xml:space="preserve">classes in the auditorium </w:t>
      </w:r>
      <w:r w:rsidR="001A6617" w:rsidRPr="0068416D">
        <w:rPr>
          <w:rFonts w:eastAsia="Times New Roman"/>
          <w:sz w:val="27"/>
          <w:szCs w:val="27"/>
        </w:rPr>
        <w:t xml:space="preserve">/ 350 </w:t>
      </w:r>
      <w:r w:rsidR="00586333" w:rsidRPr="0068416D">
        <w:rPr>
          <w:rFonts w:eastAsia="Times New Roman"/>
          <w:sz w:val="27"/>
          <w:szCs w:val="27"/>
        </w:rPr>
        <w:t xml:space="preserve">classes converted   </w:t>
      </w:r>
      <w:r w:rsidR="00940D19" w:rsidRPr="0068416D">
        <w:rPr>
          <w:rFonts w:eastAsia="Times New Roman"/>
          <w:sz w:val="27"/>
          <w:szCs w:val="27"/>
        </w:rPr>
        <w:t xml:space="preserve"> </w:t>
      </w:r>
    </w:p>
    <w:p w:rsidR="001A6617" w:rsidRPr="0068416D" w:rsidRDefault="00940D19" w:rsidP="001A6617">
      <w:pPr>
        <w:spacing w:after="200" w:line="276" w:lineRule="auto"/>
        <w:ind w:left="720"/>
        <w:jc w:val="both"/>
        <w:rPr>
          <w:rFonts w:eastAsia="Times New Roman"/>
          <w:sz w:val="27"/>
          <w:szCs w:val="27"/>
        </w:rPr>
      </w:pPr>
      <w:r w:rsidRPr="0068416D">
        <w:rPr>
          <w:rFonts w:eastAsia="Times New Roman"/>
          <w:sz w:val="27"/>
          <w:szCs w:val="27"/>
        </w:rPr>
        <w:t xml:space="preserve">Full-time lecturers will complete the above-mentioned norm if they have done in the auditorium </w:t>
      </w:r>
      <w:r w:rsidR="001A6617" w:rsidRPr="0068416D">
        <w:rPr>
          <w:rFonts w:eastAsia="Times New Roman"/>
          <w:sz w:val="27"/>
          <w:szCs w:val="27"/>
        </w:rPr>
        <w:t xml:space="preserve">60 </w:t>
      </w:r>
      <w:r w:rsidR="00AC673C" w:rsidRPr="0068416D">
        <w:rPr>
          <w:rFonts w:eastAsia="Times New Roman"/>
          <w:sz w:val="27"/>
          <w:szCs w:val="27"/>
        </w:rPr>
        <w:t>% of</w:t>
      </w:r>
      <w:r w:rsidR="00BF31A8" w:rsidRPr="0068416D">
        <w:rPr>
          <w:rFonts w:eastAsia="Times New Roman"/>
          <w:sz w:val="27"/>
          <w:szCs w:val="27"/>
        </w:rPr>
        <w:t xml:space="preserve"> the classes in total for every subject</w:t>
      </w:r>
      <w:r w:rsidR="00FD2E3A" w:rsidRPr="0068416D">
        <w:rPr>
          <w:rFonts w:eastAsia="Times New Roman"/>
          <w:sz w:val="27"/>
          <w:szCs w:val="27"/>
        </w:rPr>
        <w:t>.”</w:t>
      </w:r>
      <w:r w:rsidR="001A6617" w:rsidRPr="0068416D">
        <w:rPr>
          <w:rFonts w:eastAsia="Times New Roman"/>
          <w:sz w:val="27"/>
          <w:szCs w:val="27"/>
        </w:rPr>
        <w:t xml:space="preserve"> </w:t>
      </w:r>
    </w:p>
    <w:p w:rsidR="001A6617" w:rsidRPr="0068416D" w:rsidRDefault="001A6617" w:rsidP="001A6617">
      <w:pPr>
        <w:contextualSpacing/>
        <w:jc w:val="both"/>
        <w:rPr>
          <w:rFonts w:eastAsia="Times New Roman"/>
          <w:sz w:val="27"/>
          <w:szCs w:val="27"/>
        </w:rPr>
      </w:pPr>
    </w:p>
    <w:p w:rsidR="001A6617" w:rsidRPr="0068416D" w:rsidRDefault="00410BB4" w:rsidP="001A6617">
      <w:pPr>
        <w:numPr>
          <w:ilvl w:val="0"/>
          <w:numId w:val="1"/>
        </w:numPr>
        <w:spacing w:after="200" w:line="276" w:lineRule="auto"/>
        <w:contextualSpacing/>
        <w:jc w:val="both"/>
        <w:rPr>
          <w:rFonts w:eastAsia="Times New Roman"/>
          <w:sz w:val="27"/>
          <w:szCs w:val="27"/>
        </w:rPr>
      </w:pPr>
      <w:r w:rsidRPr="0068416D">
        <w:rPr>
          <w:rFonts w:eastAsia="Times New Roman"/>
          <w:sz w:val="27"/>
          <w:szCs w:val="27"/>
        </w:rPr>
        <w:t xml:space="preserve">Full – time lecturers who meet the quantity of classes according to the standard established in point </w:t>
      </w:r>
      <w:r w:rsidR="001A6617" w:rsidRPr="0068416D">
        <w:rPr>
          <w:rFonts w:eastAsia="Times New Roman"/>
          <w:sz w:val="27"/>
          <w:szCs w:val="27"/>
        </w:rPr>
        <w:t>10,</w:t>
      </w:r>
      <w:r w:rsidR="008154B0" w:rsidRPr="0068416D">
        <w:rPr>
          <w:rFonts w:eastAsia="Times New Roman"/>
          <w:sz w:val="27"/>
          <w:szCs w:val="27"/>
        </w:rPr>
        <w:t xml:space="preserve"> will be paid over this norm</w:t>
      </w:r>
      <w:r w:rsidR="001A6617" w:rsidRPr="0068416D">
        <w:rPr>
          <w:rFonts w:eastAsia="Times New Roman"/>
          <w:sz w:val="27"/>
          <w:szCs w:val="27"/>
        </w:rPr>
        <w:t>:</w:t>
      </w:r>
    </w:p>
    <w:p w:rsidR="001A6617" w:rsidRPr="0068416D" w:rsidRDefault="001A6617" w:rsidP="001A6617">
      <w:pPr>
        <w:ind w:left="720"/>
        <w:contextualSpacing/>
        <w:jc w:val="both"/>
        <w:rPr>
          <w:rFonts w:eastAsia="Times New Roman"/>
          <w:sz w:val="27"/>
          <w:szCs w:val="27"/>
        </w:rPr>
      </w:pPr>
    </w:p>
    <w:p w:rsidR="001A6617" w:rsidRPr="0068416D" w:rsidRDefault="005A428F" w:rsidP="001A6617">
      <w:pPr>
        <w:numPr>
          <w:ilvl w:val="0"/>
          <w:numId w:val="8"/>
        </w:numPr>
        <w:spacing w:after="200" w:line="276" w:lineRule="auto"/>
        <w:contextualSpacing/>
        <w:jc w:val="both"/>
        <w:rPr>
          <w:rFonts w:eastAsia="Times New Roman"/>
          <w:sz w:val="27"/>
          <w:szCs w:val="27"/>
        </w:rPr>
      </w:pPr>
      <w:r w:rsidRPr="0068416D">
        <w:rPr>
          <w:rFonts w:eastAsia="Calibri"/>
          <w:sz w:val="27"/>
          <w:szCs w:val="27"/>
        </w:rPr>
        <w:t>up to</w:t>
      </w:r>
      <w:r w:rsidR="001A6617" w:rsidRPr="0068416D">
        <w:rPr>
          <w:rFonts w:eastAsia="Calibri"/>
          <w:sz w:val="27"/>
          <w:szCs w:val="27"/>
        </w:rPr>
        <w:t xml:space="preserve"> 3 </w:t>
      </w:r>
      <w:r w:rsidRPr="0068416D">
        <w:rPr>
          <w:rFonts w:eastAsia="Calibri"/>
          <w:sz w:val="27"/>
          <w:szCs w:val="27"/>
        </w:rPr>
        <w:t xml:space="preserve">training activities/academic year in the Program of Continuous Formation as well as up to </w:t>
      </w:r>
      <w:r w:rsidR="001A6617" w:rsidRPr="0068416D">
        <w:rPr>
          <w:rFonts w:eastAsia="Calibri"/>
          <w:sz w:val="27"/>
          <w:szCs w:val="27"/>
        </w:rPr>
        <w:t xml:space="preserve">20% </w:t>
      </w:r>
      <w:r w:rsidRPr="0068416D">
        <w:rPr>
          <w:rFonts w:eastAsia="Calibri"/>
          <w:sz w:val="27"/>
          <w:szCs w:val="27"/>
        </w:rPr>
        <w:t xml:space="preserve"> </w:t>
      </w:r>
      <w:r w:rsidR="00AC673C" w:rsidRPr="0068416D">
        <w:rPr>
          <w:rFonts w:eastAsia="Calibri"/>
          <w:sz w:val="27"/>
          <w:szCs w:val="27"/>
        </w:rPr>
        <w:t xml:space="preserve">of the classes of the teaching load/academic year in the Program of Initial Formation, but no more than </w:t>
      </w:r>
      <w:r w:rsidR="00245150" w:rsidRPr="0068416D">
        <w:rPr>
          <w:rFonts w:eastAsia="Calibri"/>
          <w:sz w:val="27"/>
          <w:szCs w:val="27"/>
        </w:rPr>
        <w:t>a monthly salary</w:t>
      </w:r>
      <w:r w:rsidR="001A6617" w:rsidRPr="0068416D">
        <w:rPr>
          <w:rFonts w:eastAsia="Times New Roman"/>
          <w:sz w:val="27"/>
          <w:szCs w:val="27"/>
        </w:rPr>
        <w:t>;</w:t>
      </w:r>
    </w:p>
    <w:p w:rsidR="001A6617" w:rsidRPr="0068416D" w:rsidRDefault="002708B1" w:rsidP="001A6617">
      <w:pPr>
        <w:numPr>
          <w:ilvl w:val="0"/>
          <w:numId w:val="8"/>
        </w:numPr>
        <w:spacing w:after="200" w:line="276" w:lineRule="auto"/>
        <w:contextualSpacing/>
        <w:jc w:val="both"/>
        <w:rPr>
          <w:rFonts w:eastAsia="Times New Roman"/>
          <w:sz w:val="27"/>
          <w:szCs w:val="27"/>
        </w:rPr>
      </w:pPr>
      <w:r w:rsidRPr="0068416D">
        <w:rPr>
          <w:rFonts w:eastAsia="Times New Roman"/>
          <w:sz w:val="27"/>
          <w:szCs w:val="27"/>
        </w:rPr>
        <w:t>as member or observer in the commissions of the admission test;</w:t>
      </w:r>
    </w:p>
    <w:p w:rsidR="001A6617" w:rsidRPr="0068416D" w:rsidRDefault="001A6617" w:rsidP="001A6617">
      <w:pPr>
        <w:ind w:left="1440"/>
        <w:contextualSpacing/>
        <w:jc w:val="both"/>
        <w:rPr>
          <w:rFonts w:eastAsia="Times New Roman"/>
          <w:sz w:val="27"/>
          <w:szCs w:val="27"/>
        </w:rPr>
      </w:pPr>
    </w:p>
    <w:p w:rsidR="001A6617" w:rsidRPr="0068416D" w:rsidRDefault="00FD0F2C" w:rsidP="001A6617">
      <w:pPr>
        <w:numPr>
          <w:ilvl w:val="0"/>
          <w:numId w:val="8"/>
        </w:numPr>
        <w:spacing w:after="200" w:line="276" w:lineRule="auto"/>
        <w:contextualSpacing/>
        <w:jc w:val="both"/>
        <w:rPr>
          <w:rFonts w:eastAsia="Times New Roman"/>
          <w:sz w:val="27"/>
          <w:szCs w:val="27"/>
        </w:rPr>
      </w:pPr>
      <w:r w:rsidRPr="0068416D">
        <w:rPr>
          <w:rFonts w:eastAsia="Times New Roman"/>
          <w:sz w:val="27"/>
          <w:szCs w:val="27"/>
        </w:rPr>
        <w:t xml:space="preserve">as members of the commission for the drafting of theses of the admission test; </w:t>
      </w:r>
    </w:p>
    <w:p w:rsidR="001A6617" w:rsidRPr="0068416D" w:rsidRDefault="001A6617" w:rsidP="001A6617">
      <w:pPr>
        <w:ind w:left="720"/>
        <w:contextualSpacing/>
        <w:jc w:val="both"/>
        <w:rPr>
          <w:rFonts w:eastAsia="Times New Roman"/>
          <w:sz w:val="27"/>
          <w:szCs w:val="27"/>
        </w:rPr>
      </w:pPr>
    </w:p>
    <w:p w:rsidR="001A6617" w:rsidRPr="0068416D" w:rsidRDefault="00D95CDE" w:rsidP="001A6617">
      <w:pPr>
        <w:numPr>
          <w:ilvl w:val="0"/>
          <w:numId w:val="8"/>
        </w:numPr>
        <w:spacing w:after="200" w:line="276" w:lineRule="auto"/>
        <w:contextualSpacing/>
        <w:jc w:val="both"/>
        <w:rPr>
          <w:rFonts w:eastAsia="Times New Roman"/>
          <w:sz w:val="27"/>
          <w:szCs w:val="27"/>
        </w:rPr>
      </w:pPr>
      <w:proofErr w:type="gramStart"/>
      <w:r w:rsidRPr="0068416D">
        <w:rPr>
          <w:rFonts w:eastAsia="Calibri"/>
          <w:sz w:val="27"/>
          <w:szCs w:val="27"/>
        </w:rPr>
        <w:t>as</w:t>
      </w:r>
      <w:proofErr w:type="gramEnd"/>
      <w:r w:rsidRPr="0068416D">
        <w:rPr>
          <w:rFonts w:eastAsia="Calibri"/>
          <w:sz w:val="27"/>
          <w:szCs w:val="27"/>
        </w:rPr>
        <w:t xml:space="preserve"> members of the Commission of the Final Test of the second year.</w:t>
      </w:r>
      <w:r w:rsidR="00EA0722" w:rsidRPr="0068416D">
        <w:rPr>
          <w:rFonts w:eastAsia="Calibri"/>
          <w:sz w:val="27"/>
          <w:szCs w:val="27"/>
        </w:rPr>
        <w:t xml:space="preserve"> </w:t>
      </w:r>
    </w:p>
    <w:p w:rsidR="001A6617" w:rsidRPr="0068416D" w:rsidRDefault="001A6617" w:rsidP="001A6617">
      <w:pPr>
        <w:contextualSpacing/>
        <w:jc w:val="both"/>
        <w:rPr>
          <w:rFonts w:eastAsia="Times New Roman"/>
          <w:sz w:val="27"/>
          <w:szCs w:val="27"/>
        </w:rPr>
      </w:pPr>
      <w:r w:rsidRPr="0068416D">
        <w:rPr>
          <w:rFonts w:eastAsia="Times New Roman"/>
          <w:sz w:val="27"/>
          <w:szCs w:val="27"/>
        </w:rPr>
        <w:t xml:space="preserve"> </w:t>
      </w:r>
    </w:p>
    <w:p w:rsidR="001A6617" w:rsidRPr="0068416D" w:rsidRDefault="00003363" w:rsidP="001A6617">
      <w:pPr>
        <w:numPr>
          <w:ilvl w:val="0"/>
          <w:numId w:val="1"/>
        </w:numPr>
        <w:spacing w:after="200" w:line="276" w:lineRule="auto"/>
        <w:contextualSpacing/>
        <w:jc w:val="both"/>
        <w:rPr>
          <w:rFonts w:eastAsia="Times New Roman"/>
          <w:sz w:val="27"/>
          <w:szCs w:val="27"/>
        </w:rPr>
      </w:pPr>
      <w:r w:rsidRPr="0068416D">
        <w:rPr>
          <w:rFonts w:eastAsia="Times New Roman"/>
          <w:sz w:val="27"/>
          <w:szCs w:val="27"/>
        </w:rPr>
        <w:t>Standardized annual teaching</w:t>
      </w:r>
      <w:r w:rsidR="00DF2676" w:rsidRPr="0068416D">
        <w:rPr>
          <w:rFonts w:eastAsia="Times New Roman"/>
          <w:sz w:val="27"/>
          <w:szCs w:val="27"/>
        </w:rPr>
        <w:t xml:space="preserve"> for the part – time pedagogical staff considers</w:t>
      </w:r>
      <w:r w:rsidR="001A6617" w:rsidRPr="0068416D">
        <w:rPr>
          <w:rFonts w:eastAsia="Times New Roman"/>
          <w:sz w:val="27"/>
          <w:szCs w:val="27"/>
        </w:rPr>
        <w:t xml:space="preserve">: </w:t>
      </w:r>
      <w:r w:rsidR="00C94765" w:rsidRPr="0068416D">
        <w:rPr>
          <w:rFonts w:eastAsia="Times New Roman"/>
          <w:sz w:val="27"/>
          <w:szCs w:val="27"/>
        </w:rPr>
        <w:t>preparation and elaboration of lectures/seminar in the Program of Initial Formation</w:t>
      </w:r>
      <w:r w:rsidR="0077305F" w:rsidRPr="0068416D">
        <w:rPr>
          <w:rFonts w:eastAsia="Times New Roman"/>
          <w:sz w:val="27"/>
          <w:szCs w:val="27"/>
        </w:rPr>
        <w:t>, para</w:t>
      </w:r>
      <w:r w:rsidR="000A3074" w:rsidRPr="0068416D">
        <w:rPr>
          <w:rFonts w:eastAsia="Times New Roman"/>
          <w:sz w:val="27"/>
          <w:szCs w:val="27"/>
        </w:rPr>
        <w:t>-professional practice, evaluations through the final tests of subjects,</w:t>
      </w:r>
      <w:r w:rsidR="00AF1DC9" w:rsidRPr="0068416D">
        <w:rPr>
          <w:rFonts w:eastAsia="Times New Roman"/>
          <w:sz w:val="27"/>
          <w:szCs w:val="27"/>
        </w:rPr>
        <w:t xml:space="preserve"> </w:t>
      </w:r>
      <w:r w:rsidR="00F47A97" w:rsidRPr="0068416D">
        <w:rPr>
          <w:rFonts w:eastAsia="Times New Roman"/>
          <w:sz w:val="27"/>
          <w:szCs w:val="27"/>
        </w:rPr>
        <w:t>evaluation of reports etc., established for each discipline or forming activity in the education plans of the Program of Initial Formation</w:t>
      </w:r>
      <w:r w:rsidR="00E209CD" w:rsidRPr="0068416D">
        <w:rPr>
          <w:rFonts w:eastAsia="Times New Roman"/>
          <w:sz w:val="27"/>
          <w:szCs w:val="27"/>
        </w:rPr>
        <w:t>, as</w:t>
      </w:r>
      <w:r w:rsidR="00CD1E58" w:rsidRPr="0068416D">
        <w:rPr>
          <w:rFonts w:eastAsia="Times New Roman"/>
          <w:sz w:val="27"/>
          <w:szCs w:val="27"/>
        </w:rPr>
        <w:t xml:space="preserve"> well as the activating as expert in the Program of Continuous Formation</w:t>
      </w:r>
      <w:r w:rsidR="001A6617" w:rsidRPr="0068416D">
        <w:rPr>
          <w:rFonts w:eastAsia="Times New Roman"/>
          <w:sz w:val="27"/>
          <w:szCs w:val="27"/>
        </w:rPr>
        <w:t>.</w:t>
      </w:r>
    </w:p>
    <w:p w:rsidR="001A6617" w:rsidRPr="0068416D" w:rsidRDefault="001A6617" w:rsidP="001A6617">
      <w:pPr>
        <w:ind w:left="720"/>
        <w:contextualSpacing/>
        <w:jc w:val="both"/>
        <w:rPr>
          <w:rFonts w:eastAsia="Times New Roman"/>
          <w:sz w:val="27"/>
          <w:szCs w:val="27"/>
        </w:rPr>
      </w:pPr>
    </w:p>
    <w:p w:rsidR="001A6617" w:rsidRPr="0068416D" w:rsidRDefault="007A2CCD" w:rsidP="001A6617">
      <w:pPr>
        <w:pStyle w:val="ListParagraph"/>
        <w:numPr>
          <w:ilvl w:val="0"/>
          <w:numId w:val="1"/>
        </w:numPr>
        <w:spacing w:after="200" w:line="276" w:lineRule="auto"/>
        <w:jc w:val="both"/>
        <w:rPr>
          <w:sz w:val="27"/>
          <w:szCs w:val="27"/>
          <w:lang w:val="en-US"/>
        </w:rPr>
      </w:pPr>
      <w:r w:rsidRPr="0068416D">
        <w:rPr>
          <w:sz w:val="27"/>
          <w:szCs w:val="27"/>
        </w:rPr>
        <w:t xml:space="preserve">Standardized annual teaching for the part – time pedagogical staff </w:t>
      </w:r>
      <w:r w:rsidR="004652C4" w:rsidRPr="0068416D">
        <w:rPr>
          <w:sz w:val="27"/>
          <w:szCs w:val="27"/>
        </w:rPr>
        <w:t xml:space="preserve">in the Initial Formation should be no more than </w:t>
      </w:r>
      <w:r w:rsidR="001A6617" w:rsidRPr="0068416D">
        <w:rPr>
          <w:sz w:val="27"/>
          <w:szCs w:val="27"/>
          <w:lang w:val="en-US"/>
        </w:rPr>
        <w:t xml:space="preserve">40% </w:t>
      </w:r>
      <w:r w:rsidR="00352D93" w:rsidRPr="0068416D">
        <w:rPr>
          <w:sz w:val="27"/>
          <w:szCs w:val="27"/>
          <w:lang w:val="en-US"/>
        </w:rPr>
        <w:t>of the annual load of the subject only for the main subjects, excluding cases when is foreseen differently by the Steering Council</w:t>
      </w:r>
      <w:r w:rsidR="001A6617" w:rsidRPr="0068416D">
        <w:rPr>
          <w:sz w:val="27"/>
          <w:szCs w:val="27"/>
          <w:lang w:val="en-US"/>
        </w:rPr>
        <w:t>.</w:t>
      </w:r>
      <w:r w:rsidR="00913B75" w:rsidRPr="0068416D">
        <w:rPr>
          <w:sz w:val="27"/>
          <w:szCs w:val="27"/>
          <w:lang w:val="en-US"/>
        </w:rPr>
        <w:t xml:space="preserve"> For subjects, that do not have a full-time lecturer, the largest load will be covered by the part-time lecturer, head of the subject</w:t>
      </w:r>
      <w:r w:rsidR="001A6617" w:rsidRPr="0068416D">
        <w:rPr>
          <w:sz w:val="27"/>
          <w:szCs w:val="27"/>
          <w:lang w:val="en-US"/>
        </w:rPr>
        <w:t xml:space="preserve">. </w:t>
      </w:r>
    </w:p>
    <w:p w:rsidR="001A6617" w:rsidRPr="0068416D" w:rsidRDefault="006F244D" w:rsidP="001A6617">
      <w:pPr>
        <w:spacing w:after="200" w:line="276" w:lineRule="auto"/>
        <w:ind w:left="720"/>
        <w:jc w:val="both"/>
        <w:rPr>
          <w:rFonts w:eastAsia="Times New Roman"/>
          <w:sz w:val="27"/>
          <w:szCs w:val="27"/>
        </w:rPr>
      </w:pPr>
      <w:r w:rsidRPr="0068416D">
        <w:rPr>
          <w:rFonts w:eastAsia="Times New Roman"/>
          <w:sz w:val="27"/>
          <w:szCs w:val="27"/>
        </w:rPr>
        <w:t xml:space="preserve">Standardized annual teaching for the part – time pedagogical staff </w:t>
      </w:r>
      <w:r w:rsidRPr="0068416D">
        <w:rPr>
          <w:sz w:val="27"/>
          <w:szCs w:val="27"/>
        </w:rPr>
        <w:t xml:space="preserve">in the Initial Formation should be </w:t>
      </w:r>
      <w:r w:rsidR="001A6617" w:rsidRPr="0068416D">
        <w:rPr>
          <w:rFonts w:eastAsia="Times New Roman"/>
          <w:sz w:val="27"/>
          <w:szCs w:val="27"/>
        </w:rPr>
        <w:t xml:space="preserve">60% </w:t>
      </w:r>
      <w:r w:rsidR="006D3623" w:rsidRPr="0068416D">
        <w:rPr>
          <w:sz w:val="27"/>
          <w:szCs w:val="27"/>
        </w:rPr>
        <w:t>of the annual load of the subject only for the main subjects</w:t>
      </w:r>
      <w:r w:rsidR="001A6617" w:rsidRPr="0068416D">
        <w:rPr>
          <w:rFonts w:eastAsia="Times New Roman"/>
          <w:sz w:val="27"/>
          <w:szCs w:val="27"/>
        </w:rPr>
        <w:t>.</w:t>
      </w:r>
      <w:r w:rsidR="00763F64" w:rsidRPr="0068416D">
        <w:rPr>
          <w:rFonts w:eastAsia="Times New Roman"/>
          <w:sz w:val="27"/>
          <w:szCs w:val="27"/>
        </w:rPr>
        <w:t xml:space="preserve"> In cases when lecturers leave reaching for objective reasons or for other reasons, during the academic year, classes will be shared between lecturers by the order of the Director</w:t>
      </w:r>
      <w:r w:rsidR="001A6617" w:rsidRPr="0068416D">
        <w:rPr>
          <w:rFonts w:eastAsia="Times New Roman"/>
          <w:sz w:val="27"/>
          <w:szCs w:val="27"/>
        </w:rPr>
        <w:t>.</w:t>
      </w:r>
      <w:r w:rsidR="00763F64" w:rsidRPr="0068416D">
        <w:rPr>
          <w:rFonts w:eastAsia="Times New Roman"/>
          <w:sz w:val="27"/>
          <w:szCs w:val="27"/>
        </w:rPr>
        <w:t xml:space="preserve"> </w:t>
      </w:r>
    </w:p>
    <w:p w:rsidR="001A6617" w:rsidRPr="0068416D" w:rsidRDefault="00E1162E" w:rsidP="001A6617">
      <w:pPr>
        <w:spacing w:after="200" w:line="276" w:lineRule="auto"/>
        <w:ind w:left="720"/>
        <w:jc w:val="both"/>
        <w:rPr>
          <w:rFonts w:eastAsia="Times New Roman"/>
          <w:sz w:val="27"/>
          <w:szCs w:val="27"/>
        </w:rPr>
      </w:pPr>
      <w:r w:rsidRPr="0068416D">
        <w:rPr>
          <w:rFonts w:eastAsia="Times New Roman"/>
          <w:sz w:val="27"/>
          <w:szCs w:val="27"/>
        </w:rPr>
        <w:t>In cases when lacks the possibility of the realization of teaching classes by lecturers according to the established teaching schedule, the head lecturer takes care for their realization making them by himself</w:t>
      </w:r>
      <w:r w:rsidR="001A6617" w:rsidRPr="0068416D">
        <w:rPr>
          <w:rFonts w:eastAsia="Times New Roman"/>
          <w:sz w:val="27"/>
          <w:szCs w:val="27"/>
        </w:rPr>
        <w:t xml:space="preserve">, </w:t>
      </w:r>
      <w:r w:rsidR="00A567AF" w:rsidRPr="0068416D">
        <w:rPr>
          <w:rFonts w:eastAsia="Times New Roman"/>
          <w:sz w:val="27"/>
          <w:szCs w:val="27"/>
        </w:rPr>
        <w:t xml:space="preserve">or by sharing them with another lecturer, from the group of lecturers of that subject by not violating the </w:t>
      </w:r>
      <w:r w:rsidR="001A6617" w:rsidRPr="0068416D">
        <w:rPr>
          <w:rFonts w:eastAsia="Times New Roman"/>
          <w:sz w:val="27"/>
          <w:szCs w:val="27"/>
        </w:rPr>
        <w:t xml:space="preserve">% </w:t>
      </w:r>
      <w:r w:rsidR="005F0F01" w:rsidRPr="0068416D">
        <w:rPr>
          <w:rFonts w:eastAsia="Times New Roman"/>
          <w:sz w:val="27"/>
          <w:szCs w:val="27"/>
        </w:rPr>
        <w:t>of the division of classes</w:t>
      </w:r>
      <w:r w:rsidR="001A6617" w:rsidRPr="0068416D">
        <w:rPr>
          <w:rFonts w:eastAsia="Times New Roman"/>
          <w:sz w:val="27"/>
          <w:szCs w:val="27"/>
        </w:rPr>
        <w:t>.</w:t>
      </w:r>
      <w:r w:rsidR="001A6617" w:rsidRPr="0068416D">
        <w:rPr>
          <w:rFonts w:eastAsia="Calibri"/>
          <w:sz w:val="27"/>
          <w:szCs w:val="27"/>
        </w:rPr>
        <w:t xml:space="preserve"> </w:t>
      </w:r>
    </w:p>
    <w:p w:rsidR="001A6617" w:rsidRPr="0068416D" w:rsidRDefault="001A6617" w:rsidP="001A6617">
      <w:pPr>
        <w:contextualSpacing/>
        <w:jc w:val="both"/>
        <w:rPr>
          <w:rFonts w:eastAsia="Times New Roman"/>
          <w:sz w:val="27"/>
          <w:szCs w:val="27"/>
        </w:rPr>
      </w:pPr>
    </w:p>
    <w:p w:rsidR="001A6617" w:rsidRPr="0068416D" w:rsidRDefault="006A56DB" w:rsidP="001A6617">
      <w:pPr>
        <w:numPr>
          <w:ilvl w:val="0"/>
          <w:numId w:val="1"/>
        </w:numPr>
        <w:spacing w:after="200" w:line="276" w:lineRule="auto"/>
        <w:contextualSpacing/>
        <w:jc w:val="both"/>
        <w:rPr>
          <w:rFonts w:eastAsia="Times New Roman"/>
          <w:sz w:val="27"/>
          <w:szCs w:val="27"/>
        </w:rPr>
      </w:pPr>
      <w:r w:rsidRPr="0068416D">
        <w:rPr>
          <w:rFonts w:eastAsia="Times New Roman"/>
          <w:sz w:val="27"/>
          <w:szCs w:val="27"/>
        </w:rPr>
        <w:t>Part – time pedagogical staff</w:t>
      </w:r>
      <w:r w:rsidR="001A6617" w:rsidRPr="0068416D">
        <w:rPr>
          <w:rFonts w:eastAsia="Times New Roman"/>
          <w:sz w:val="27"/>
          <w:szCs w:val="27"/>
        </w:rPr>
        <w:t xml:space="preserve">, </w:t>
      </w:r>
      <w:r w:rsidR="00FC6454" w:rsidRPr="0068416D">
        <w:rPr>
          <w:rFonts w:eastAsia="Times New Roman"/>
          <w:sz w:val="27"/>
          <w:szCs w:val="27"/>
        </w:rPr>
        <w:t>according to the role and the activity that commits, as well as full-time lecturers for the activity over the norm mentioned in point</w:t>
      </w:r>
      <w:r w:rsidR="001A6617" w:rsidRPr="0068416D">
        <w:rPr>
          <w:rFonts w:eastAsia="Times New Roman"/>
          <w:sz w:val="27"/>
          <w:szCs w:val="27"/>
        </w:rPr>
        <w:t xml:space="preserve"> 11 /a, b, d </w:t>
      </w:r>
      <w:r w:rsidR="00041088" w:rsidRPr="0068416D">
        <w:rPr>
          <w:rFonts w:eastAsia="Times New Roman"/>
          <w:sz w:val="27"/>
          <w:szCs w:val="27"/>
        </w:rPr>
        <w:t>will be treated financially according to the following categorization</w:t>
      </w:r>
      <w:r w:rsidR="001A6617" w:rsidRPr="0068416D">
        <w:rPr>
          <w:rFonts w:eastAsia="Times New Roman"/>
          <w:sz w:val="27"/>
          <w:szCs w:val="27"/>
        </w:rPr>
        <w:t xml:space="preserve">: </w:t>
      </w:r>
    </w:p>
    <w:p w:rsidR="001A6617" w:rsidRPr="0068416D" w:rsidRDefault="001A6617" w:rsidP="001A6617">
      <w:pPr>
        <w:spacing w:after="200" w:line="276" w:lineRule="auto"/>
        <w:contextualSpacing/>
        <w:jc w:val="both"/>
        <w:rPr>
          <w:rFonts w:eastAsia="Times New Roman"/>
          <w:strike/>
          <w:sz w:val="27"/>
          <w:szCs w:val="27"/>
        </w:rPr>
      </w:pPr>
    </w:p>
    <w:p w:rsidR="001A6617" w:rsidRPr="0068416D" w:rsidRDefault="004A2262" w:rsidP="00D90C2F">
      <w:pPr>
        <w:numPr>
          <w:ilvl w:val="0"/>
          <w:numId w:val="14"/>
        </w:numPr>
        <w:spacing w:line="360" w:lineRule="auto"/>
        <w:contextualSpacing/>
        <w:jc w:val="both"/>
        <w:rPr>
          <w:rFonts w:eastAsia="Times New Roman"/>
          <w:sz w:val="27"/>
          <w:szCs w:val="27"/>
        </w:rPr>
      </w:pPr>
      <w:r w:rsidRPr="0068416D">
        <w:rPr>
          <w:rFonts w:eastAsia="Times New Roman"/>
          <w:sz w:val="27"/>
          <w:szCs w:val="27"/>
        </w:rPr>
        <w:t>Lecturer</w:t>
      </w:r>
      <w:r w:rsidR="002B5460" w:rsidRPr="0068416D">
        <w:rPr>
          <w:rFonts w:eastAsia="Times New Roman"/>
          <w:sz w:val="27"/>
          <w:szCs w:val="27"/>
        </w:rPr>
        <w:tab/>
      </w:r>
      <w:r w:rsidR="002B5460" w:rsidRPr="0068416D">
        <w:rPr>
          <w:rFonts w:eastAsia="Times New Roman"/>
          <w:sz w:val="27"/>
          <w:szCs w:val="27"/>
        </w:rPr>
        <w:tab/>
      </w:r>
      <w:r w:rsidR="002B5460" w:rsidRPr="0068416D">
        <w:rPr>
          <w:rFonts w:eastAsia="Times New Roman"/>
          <w:sz w:val="27"/>
          <w:szCs w:val="27"/>
        </w:rPr>
        <w:tab/>
      </w:r>
      <w:r w:rsidR="002B5460" w:rsidRPr="0068416D">
        <w:rPr>
          <w:rFonts w:eastAsia="Times New Roman"/>
          <w:sz w:val="27"/>
          <w:szCs w:val="27"/>
        </w:rPr>
        <w:tab/>
      </w:r>
      <w:r w:rsidR="002B5460" w:rsidRPr="0068416D">
        <w:rPr>
          <w:rFonts w:eastAsia="Times New Roman"/>
          <w:sz w:val="27"/>
          <w:szCs w:val="27"/>
        </w:rPr>
        <w:tab/>
      </w:r>
      <w:r w:rsidR="002B5460" w:rsidRPr="0068416D">
        <w:rPr>
          <w:rFonts w:eastAsia="Times New Roman"/>
          <w:sz w:val="27"/>
          <w:szCs w:val="27"/>
        </w:rPr>
        <w:tab/>
      </w:r>
      <w:r w:rsidR="002B5460" w:rsidRPr="0068416D">
        <w:rPr>
          <w:rFonts w:eastAsia="Times New Roman"/>
          <w:sz w:val="27"/>
          <w:szCs w:val="27"/>
        </w:rPr>
        <w:tab/>
        <w:t xml:space="preserve">1410 teaching class </w:t>
      </w:r>
    </w:p>
    <w:p w:rsidR="001A6617" w:rsidRPr="0068416D" w:rsidRDefault="00D013E1" w:rsidP="00D90C2F">
      <w:pPr>
        <w:numPr>
          <w:ilvl w:val="0"/>
          <w:numId w:val="14"/>
        </w:numPr>
        <w:spacing w:line="360" w:lineRule="auto"/>
        <w:contextualSpacing/>
        <w:jc w:val="both"/>
        <w:rPr>
          <w:rFonts w:eastAsia="Times New Roman"/>
          <w:sz w:val="27"/>
          <w:szCs w:val="27"/>
        </w:rPr>
      </w:pPr>
      <w:r w:rsidRPr="0068416D">
        <w:rPr>
          <w:rFonts w:eastAsia="Times New Roman"/>
          <w:sz w:val="27"/>
          <w:szCs w:val="27"/>
        </w:rPr>
        <w:t>Associated lecturer</w:t>
      </w:r>
      <w:r w:rsidR="00533776" w:rsidRPr="0068416D">
        <w:rPr>
          <w:rFonts w:eastAsia="Times New Roman"/>
          <w:sz w:val="27"/>
          <w:szCs w:val="27"/>
        </w:rPr>
        <w:tab/>
      </w:r>
      <w:r w:rsidR="00533776" w:rsidRPr="0068416D">
        <w:rPr>
          <w:rFonts w:eastAsia="Times New Roman"/>
          <w:sz w:val="27"/>
          <w:szCs w:val="27"/>
        </w:rPr>
        <w:tab/>
      </w:r>
      <w:r w:rsidR="00533776" w:rsidRPr="0068416D">
        <w:rPr>
          <w:rFonts w:eastAsia="Times New Roman"/>
          <w:sz w:val="27"/>
          <w:szCs w:val="27"/>
        </w:rPr>
        <w:tab/>
      </w:r>
      <w:r w:rsidR="00533776" w:rsidRPr="0068416D">
        <w:rPr>
          <w:rFonts w:eastAsia="Times New Roman"/>
          <w:sz w:val="27"/>
          <w:szCs w:val="27"/>
        </w:rPr>
        <w:tab/>
      </w:r>
      <w:r w:rsidR="00533776" w:rsidRPr="0068416D">
        <w:rPr>
          <w:rFonts w:eastAsia="Times New Roman"/>
          <w:sz w:val="27"/>
          <w:szCs w:val="27"/>
        </w:rPr>
        <w:tab/>
      </w:r>
      <w:r w:rsidR="00533776" w:rsidRPr="0068416D">
        <w:rPr>
          <w:rFonts w:eastAsia="Times New Roman"/>
          <w:sz w:val="27"/>
          <w:szCs w:val="27"/>
        </w:rPr>
        <w:tab/>
        <w:t xml:space="preserve">1295 </w:t>
      </w:r>
      <w:proofErr w:type="spellStart"/>
      <w:r w:rsidR="00533776" w:rsidRPr="0068416D">
        <w:rPr>
          <w:rFonts w:eastAsia="Times New Roman"/>
          <w:sz w:val="27"/>
          <w:szCs w:val="27"/>
        </w:rPr>
        <w:t>lekë</w:t>
      </w:r>
      <w:proofErr w:type="spellEnd"/>
      <w:r w:rsidR="00533776" w:rsidRPr="0068416D">
        <w:rPr>
          <w:rFonts w:eastAsia="Times New Roman"/>
          <w:sz w:val="27"/>
          <w:szCs w:val="27"/>
        </w:rPr>
        <w:t xml:space="preserve">/teaching class </w:t>
      </w:r>
    </w:p>
    <w:p w:rsidR="001A6617" w:rsidRPr="0068416D" w:rsidRDefault="00852646" w:rsidP="00D90C2F">
      <w:pPr>
        <w:numPr>
          <w:ilvl w:val="0"/>
          <w:numId w:val="14"/>
        </w:numPr>
        <w:spacing w:line="360" w:lineRule="auto"/>
        <w:contextualSpacing/>
        <w:jc w:val="both"/>
        <w:rPr>
          <w:rFonts w:eastAsia="Times New Roman"/>
          <w:sz w:val="27"/>
          <w:szCs w:val="27"/>
        </w:rPr>
      </w:pPr>
      <w:r w:rsidRPr="0068416D">
        <w:rPr>
          <w:rFonts w:eastAsia="Times New Roman"/>
          <w:sz w:val="27"/>
          <w:szCs w:val="27"/>
        </w:rPr>
        <w:t>Judge, prosecutor, lawyer, specialist of the ground with experience, no less than</w:t>
      </w:r>
      <w:r w:rsidR="001A6617" w:rsidRPr="0068416D">
        <w:rPr>
          <w:rFonts w:eastAsia="Times New Roman"/>
          <w:sz w:val="27"/>
          <w:szCs w:val="27"/>
        </w:rPr>
        <w:t xml:space="preserve"> 10 </w:t>
      </w:r>
      <w:r w:rsidRPr="0068416D">
        <w:rPr>
          <w:rFonts w:eastAsia="Times New Roman"/>
          <w:sz w:val="27"/>
          <w:szCs w:val="27"/>
        </w:rPr>
        <w:t xml:space="preserve">years </w:t>
      </w:r>
      <w:r w:rsidR="00E315B1" w:rsidRPr="0068416D">
        <w:rPr>
          <w:rFonts w:eastAsia="Times New Roman"/>
          <w:sz w:val="27"/>
          <w:szCs w:val="27"/>
        </w:rPr>
        <w:tab/>
      </w:r>
      <w:r w:rsidR="00E315B1" w:rsidRPr="0068416D">
        <w:rPr>
          <w:rFonts w:eastAsia="Times New Roman"/>
          <w:sz w:val="27"/>
          <w:szCs w:val="27"/>
        </w:rPr>
        <w:tab/>
      </w:r>
      <w:r w:rsidR="00E315B1" w:rsidRPr="0068416D">
        <w:rPr>
          <w:rFonts w:eastAsia="Times New Roman"/>
          <w:sz w:val="27"/>
          <w:szCs w:val="27"/>
        </w:rPr>
        <w:tab/>
      </w:r>
      <w:r w:rsidR="00E315B1" w:rsidRPr="0068416D">
        <w:rPr>
          <w:rFonts w:eastAsia="Times New Roman"/>
          <w:sz w:val="27"/>
          <w:szCs w:val="27"/>
        </w:rPr>
        <w:tab/>
      </w:r>
      <w:r w:rsidR="00E315B1" w:rsidRPr="0068416D">
        <w:rPr>
          <w:rFonts w:eastAsia="Times New Roman"/>
          <w:sz w:val="27"/>
          <w:szCs w:val="27"/>
        </w:rPr>
        <w:tab/>
      </w:r>
      <w:r w:rsidR="00E315B1" w:rsidRPr="0068416D">
        <w:rPr>
          <w:rFonts w:eastAsia="Times New Roman"/>
          <w:sz w:val="27"/>
          <w:szCs w:val="27"/>
        </w:rPr>
        <w:tab/>
        <w:t xml:space="preserve">1200 </w:t>
      </w:r>
      <w:proofErr w:type="spellStart"/>
      <w:r w:rsidR="00E315B1" w:rsidRPr="0068416D">
        <w:rPr>
          <w:rFonts w:eastAsia="Times New Roman"/>
          <w:sz w:val="27"/>
          <w:szCs w:val="27"/>
        </w:rPr>
        <w:t>lekë</w:t>
      </w:r>
      <w:proofErr w:type="spellEnd"/>
      <w:r w:rsidR="00E315B1" w:rsidRPr="0068416D">
        <w:rPr>
          <w:rFonts w:eastAsia="Times New Roman"/>
          <w:sz w:val="27"/>
          <w:szCs w:val="27"/>
        </w:rPr>
        <w:t xml:space="preserve">/teaching class </w:t>
      </w:r>
    </w:p>
    <w:p w:rsidR="001A6617" w:rsidRPr="0068416D" w:rsidRDefault="00DF6848" w:rsidP="00D90C2F">
      <w:pPr>
        <w:numPr>
          <w:ilvl w:val="0"/>
          <w:numId w:val="14"/>
        </w:numPr>
        <w:spacing w:line="360" w:lineRule="auto"/>
        <w:contextualSpacing/>
        <w:jc w:val="both"/>
        <w:rPr>
          <w:rFonts w:eastAsia="Times New Roman"/>
          <w:sz w:val="27"/>
          <w:szCs w:val="27"/>
        </w:rPr>
      </w:pPr>
      <w:r w:rsidRPr="0068416D">
        <w:rPr>
          <w:rFonts w:eastAsia="Times New Roman"/>
          <w:sz w:val="27"/>
          <w:szCs w:val="27"/>
        </w:rPr>
        <w:t>First lecturer/Doctor</w:t>
      </w:r>
      <w:r w:rsidR="00B72088" w:rsidRPr="0068416D">
        <w:rPr>
          <w:rFonts w:eastAsia="Times New Roman"/>
          <w:sz w:val="27"/>
          <w:szCs w:val="27"/>
        </w:rPr>
        <w:tab/>
      </w:r>
      <w:r w:rsidR="00B72088" w:rsidRPr="0068416D">
        <w:rPr>
          <w:rFonts w:eastAsia="Times New Roman"/>
          <w:sz w:val="27"/>
          <w:szCs w:val="27"/>
        </w:rPr>
        <w:tab/>
      </w:r>
      <w:r w:rsidR="00B72088" w:rsidRPr="0068416D">
        <w:rPr>
          <w:rFonts w:eastAsia="Times New Roman"/>
          <w:sz w:val="27"/>
          <w:szCs w:val="27"/>
        </w:rPr>
        <w:tab/>
      </w:r>
      <w:r w:rsidR="00B72088" w:rsidRPr="0068416D">
        <w:rPr>
          <w:rFonts w:eastAsia="Times New Roman"/>
          <w:sz w:val="27"/>
          <w:szCs w:val="27"/>
        </w:rPr>
        <w:tab/>
      </w:r>
      <w:r w:rsidR="00B72088" w:rsidRPr="0068416D">
        <w:rPr>
          <w:rFonts w:eastAsia="Times New Roman"/>
          <w:sz w:val="27"/>
          <w:szCs w:val="27"/>
        </w:rPr>
        <w:tab/>
      </w:r>
      <w:r w:rsidR="00B72088" w:rsidRPr="0068416D">
        <w:rPr>
          <w:rFonts w:eastAsia="Times New Roman"/>
          <w:sz w:val="27"/>
          <w:szCs w:val="27"/>
        </w:rPr>
        <w:tab/>
        <w:t xml:space="preserve">940 </w:t>
      </w:r>
      <w:proofErr w:type="spellStart"/>
      <w:r w:rsidR="00B72088" w:rsidRPr="0068416D">
        <w:rPr>
          <w:rFonts w:eastAsia="Times New Roman"/>
          <w:sz w:val="27"/>
          <w:szCs w:val="27"/>
        </w:rPr>
        <w:t>lekë</w:t>
      </w:r>
      <w:proofErr w:type="spellEnd"/>
      <w:r w:rsidR="00B72088" w:rsidRPr="0068416D">
        <w:rPr>
          <w:rFonts w:eastAsia="Times New Roman"/>
          <w:sz w:val="27"/>
          <w:szCs w:val="27"/>
        </w:rPr>
        <w:t>/teaching class</w:t>
      </w:r>
    </w:p>
    <w:p w:rsidR="001A6617" w:rsidRPr="0068416D" w:rsidRDefault="001A6617" w:rsidP="00D90C2F">
      <w:pPr>
        <w:numPr>
          <w:ilvl w:val="0"/>
          <w:numId w:val="14"/>
        </w:numPr>
        <w:spacing w:line="360" w:lineRule="auto"/>
        <w:contextualSpacing/>
        <w:jc w:val="both"/>
        <w:rPr>
          <w:rFonts w:eastAsia="Times New Roman"/>
          <w:sz w:val="27"/>
          <w:szCs w:val="27"/>
        </w:rPr>
      </w:pPr>
      <w:r w:rsidRPr="0068416D">
        <w:rPr>
          <w:rFonts w:eastAsia="Times New Roman"/>
          <w:sz w:val="27"/>
          <w:szCs w:val="27"/>
        </w:rPr>
        <w:t xml:space="preserve">Master </w:t>
      </w:r>
      <w:r w:rsidR="00DF6848" w:rsidRPr="0068416D">
        <w:rPr>
          <w:rFonts w:eastAsia="Times New Roman"/>
          <w:sz w:val="27"/>
          <w:szCs w:val="27"/>
        </w:rPr>
        <w:t xml:space="preserve">of the Second Level/ </w:t>
      </w:r>
      <w:proofErr w:type="spellStart"/>
      <w:r w:rsidR="00DF6848" w:rsidRPr="0068416D">
        <w:rPr>
          <w:rFonts w:eastAsia="Times New Roman"/>
          <w:sz w:val="27"/>
          <w:szCs w:val="27"/>
        </w:rPr>
        <w:t>SchM</w:t>
      </w:r>
      <w:proofErr w:type="spellEnd"/>
      <w:r w:rsidR="00DF6848" w:rsidRPr="0068416D">
        <w:rPr>
          <w:rFonts w:eastAsia="Times New Roman"/>
          <w:sz w:val="27"/>
          <w:szCs w:val="27"/>
        </w:rPr>
        <w:t xml:space="preserve"> etc.</w:t>
      </w:r>
      <w:r w:rsidR="00B450BA" w:rsidRPr="0068416D">
        <w:rPr>
          <w:rFonts w:eastAsia="Times New Roman"/>
          <w:sz w:val="27"/>
          <w:szCs w:val="27"/>
        </w:rPr>
        <w:tab/>
      </w:r>
      <w:r w:rsidR="00B450BA" w:rsidRPr="0068416D">
        <w:rPr>
          <w:rFonts w:eastAsia="Times New Roman"/>
          <w:sz w:val="27"/>
          <w:szCs w:val="27"/>
        </w:rPr>
        <w:tab/>
      </w:r>
      <w:r w:rsidR="00B450BA" w:rsidRPr="0068416D">
        <w:rPr>
          <w:rFonts w:eastAsia="Times New Roman"/>
          <w:sz w:val="27"/>
          <w:szCs w:val="27"/>
        </w:rPr>
        <w:tab/>
        <w:t xml:space="preserve">705 </w:t>
      </w:r>
      <w:proofErr w:type="spellStart"/>
      <w:r w:rsidR="00B450BA" w:rsidRPr="0068416D">
        <w:rPr>
          <w:rFonts w:eastAsia="Times New Roman"/>
          <w:sz w:val="27"/>
          <w:szCs w:val="27"/>
        </w:rPr>
        <w:t>lekë</w:t>
      </w:r>
      <w:proofErr w:type="spellEnd"/>
      <w:r w:rsidR="00B450BA" w:rsidRPr="0068416D">
        <w:rPr>
          <w:rFonts w:eastAsia="Times New Roman"/>
          <w:sz w:val="27"/>
          <w:szCs w:val="27"/>
        </w:rPr>
        <w:t xml:space="preserve">/teaching class </w:t>
      </w:r>
    </w:p>
    <w:p w:rsidR="001A6617" w:rsidRPr="0068416D" w:rsidRDefault="001A6617" w:rsidP="001A6617">
      <w:pPr>
        <w:ind w:left="540" w:firstLine="90"/>
        <w:contextualSpacing/>
        <w:jc w:val="both"/>
        <w:rPr>
          <w:rFonts w:eastAsia="Times New Roman"/>
          <w:sz w:val="27"/>
          <w:szCs w:val="27"/>
        </w:rPr>
      </w:pPr>
    </w:p>
    <w:p w:rsidR="001A6617" w:rsidRPr="0068416D" w:rsidRDefault="009536EA" w:rsidP="001A6617">
      <w:pPr>
        <w:numPr>
          <w:ilvl w:val="0"/>
          <w:numId w:val="1"/>
        </w:numPr>
        <w:spacing w:after="200" w:line="276" w:lineRule="auto"/>
        <w:contextualSpacing/>
        <w:jc w:val="both"/>
        <w:rPr>
          <w:rFonts w:eastAsia="Times New Roman"/>
          <w:sz w:val="27"/>
          <w:szCs w:val="27"/>
        </w:rPr>
      </w:pPr>
      <w:r w:rsidRPr="0068416D">
        <w:rPr>
          <w:rFonts w:eastAsia="Times New Roman"/>
          <w:sz w:val="27"/>
          <w:szCs w:val="27"/>
        </w:rPr>
        <w:t>Servants of different specialtie</w:t>
      </w:r>
      <w:r w:rsidR="00C2469C" w:rsidRPr="0068416D">
        <w:rPr>
          <w:rFonts w:eastAsia="Times New Roman"/>
          <w:sz w:val="27"/>
          <w:szCs w:val="27"/>
        </w:rPr>
        <w:t xml:space="preserve">s, full – time employed, but who teach in the Program of Initial Formation or who are trainers, experts, specialists, facilitators, moderators for the Program of Continuous Formation in the School of Magistrates, for every teaching class will be treated financially according to the point </w:t>
      </w:r>
      <w:r w:rsidR="001A6617" w:rsidRPr="0068416D">
        <w:rPr>
          <w:rFonts w:eastAsia="Times New Roman"/>
          <w:sz w:val="27"/>
          <w:szCs w:val="27"/>
        </w:rPr>
        <w:t xml:space="preserve">14 </w:t>
      </w:r>
      <w:r w:rsidR="0016294A" w:rsidRPr="0068416D">
        <w:rPr>
          <w:rFonts w:eastAsia="Times New Roman"/>
          <w:sz w:val="27"/>
          <w:szCs w:val="27"/>
        </w:rPr>
        <w:t>of this decision</w:t>
      </w:r>
      <w:r w:rsidR="001A6617" w:rsidRPr="0068416D">
        <w:rPr>
          <w:rFonts w:eastAsia="Times New Roman"/>
          <w:sz w:val="27"/>
          <w:szCs w:val="27"/>
        </w:rPr>
        <w:t xml:space="preserve">. </w:t>
      </w:r>
    </w:p>
    <w:p w:rsidR="001A6617" w:rsidRPr="0068416D" w:rsidRDefault="001A6617" w:rsidP="001A6617">
      <w:pPr>
        <w:contextualSpacing/>
        <w:jc w:val="both"/>
        <w:rPr>
          <w:rFonts w:eastAsia="Times New Roman"/>
          <w:sz w:val="27"/>
          <w:szCs w:val="27"/>
        </w:rPr>
      </w:pPr>
    </w:p>
    <w:p w:rsidR="001A6617" w:rsidRPr="0068416D" w:rsidRDefault="00D02363" w:rsidP="001A6617">
      <w:pPr>
        <w:numPr>
          <w:ilvl w:val="0"/>
          <w:numId w:val="1"/>
        </w:numPr>
        <w:spacing w:after="200" w:line="276" w:lineRule="auto"/>
        <w:jc w:val="both"/>
        <w:rPr>
          <w:rFonts w:eastAsia="Times New Roman"/>
          <w:sz w:val="27"/>
          <w:szCs w:val="27"/>
          <w:lang w:eastAsia="en-GB"/>
        </w:rPr>
      </w:pPr>
      <w:r w:rsidRPr="0068416D">
        <w:rPr>
          <w:rFonts w:eastAsia="Times New Roman"/>
          <w:sz w:val="27"/>
          <w:szCs w:val="27"/>
        </w:rPr>
        <w:t xml:space="preserve">The mentorship and the evaluation of memos, authors of theses of tests, members of the commission of the final test of the second year as well as facilitators and moderators of training sessions are determined </w:t>
      </w:r>
      <w:r w:rsidR="000B0214" w:rsidRPr="0068416D">
        <w:rPr>
          <w:rFonts w:eastAsia="Times New Roman"/>
          <w:sz w:val="27"/>
          <w:szCs w:val="27"/>
        </w:rPr>
        <w:t>by</w:t>
      </w:r>
      <w:r w:rsidRPr="0068416D">
        <w:rPr>
          <w:rFonts w:eastAsia="Times New Roman"/>
          <w:sz w:val="27"/>
          <w:szCs w:val="27"/>
        </w:rPr>
        <w:t xml:space="preserve"> the order of the Director of the School of Magistrates</w:t>
      </w:r>
      <w:r w:rsidR="001A6617" w:rsidRPr="0068416D">
        <w:rPr>
          <w:rFonts w:eastAsia="Times New Roman"/>
          <w:sz w:val="27"/>
          <w:szCs w:val="27"/>
          <w:lang w:eastAsia="en-GB"/>
        </w:rPr>
        <w:t>.</w:t>
      </w:r>
    </w:p>
    <w:p w:rsidR="001A6617" w:rsidRPr="0068416D" w:rsidRDefault="001A6617" w:rsidP="001A6617">
      <w:pPr>
        <w:ind w:left="720"/>
        <w:jc w:val="both"/>
        <w:rPr>
          <w:rFonts w:eastAsia="Times New Roman"/>
          <w:sz w:val="27"/>
          <w:szCs w:val="27"/>
          <w:lang w:eastAsia="en-GB"/>
        </w:rPr>
      </w:pPr>
    </w:p>
    <w:p w:rsidR="001A6617" w:rsidRPr="0068416D" w:rsidRDefault="0036697F" w:rsidP="001A6617">
      <w:pPr>
        <w:numPr>
          <w:ilvl w:val="0"/>
          <w:numId w:val="1"/>
        </w:numPr>
        <w:spacing w:after="200" w:line="276" w:lineRule="auto"/>
        <w:jc w:val="both"/>
        <w:rPr>
          <w:rFonts w:eastAsia="Times New Roman"/>
          <w:sz w:val="27"/>
          <w:szCs w:val="27"/>
          <w:lang w:eastAsia="en-GB"/>
        </w:rPr>
      </w:pPr>
      <w:r w:rsidRPr="0068416D">
        <w:rPr>
          <w:rFonts w:eastAsia="Times New Roman"/>
          <w:sz w:val="27"/>
          <w:szCs w:val="27"/>
          <w:lang w:eastAsia="en-GB"/>
        </w:rPr>
        <w:t xml:space="preserve">Members of the commissions of the admission test, part – time lecturers and trainers/experts/specialists of the Continuous Formation, </w:t>
      </w:r>
      <w:r w:rsidR="00E830CF" w:rsidRPr="0068416D">
        <w:rPr>
          <w:rFonts w:eastAsia="Times New Roman"/>
          <w:sz w:val="27"/>
          <w:szCs w:val="27"/>
          <w:lang w:eastAsia="en-GB"/>
        </w:rPr>
        <w:t xml:space="preserve">members of the commission of the test and mental and psychological health of the third year, members of the test commission of the second year </w:t>
      </w:r>
      <w:r w:rsidR="00151638" w:rsidRPr="0068416D">
        <w:rPr>
          <w:rFonts w:eastAsia="Calibri"/>
          <w:sz w:val="27"/>
          <w:szCs w:val="27"/>
        </w:rPr>
        <w:t>are determined by the decision of the Steering Council</w:t>
      </w:r>
      <w:r w:rsidR="001A6617" w:rsidRPr="0068416D">
        <w:rPr>
          <w:rFonts w:eastAsia="Times New Roman"/>
          <w:sz w:val="27"/>
          <w:szCs w:val="27"/>
          <w:lang w:eastAsia="en-GB"/>
        </w:rPr>
        <w:t>.</w:t>
      </w:r>
    </w:p>
    <w:p w:rsidR="001A6617" w:rsidRPr="0068416D" w:rsidRDefault="001A6617" w:rsidP="001A6617">
      <w:pPr>
        <w:jc w:val="both"/>
        <w:rPr>
          <w:rFonts w:eastAsia="Times New Roman"/>
          <w:sz w:val="27"/>
          <w:szCs w:val="27"/>
          <w:lang w:eastAsia="en-GB"/>
        </w:rPr>
      </w:pPr>
    </w:p>
    <w:p w:rsidR="001A6617" w:rsidRPr="0068416D" w:rsidRDefault="00381B67" w:rsidP="001A6617">
      <w:pPr>
        <w:numPr>
          <w:ilvl w:val="0"/>
          <w:numId w:val="1"/>
        </w:numPr>
        <w:spacing w:after="200" w:line="276" w:lineRule="auto"/>
        <w:jc w:val="both"/>
        <w:rPr>
          <w:rFonts w:eastAsia="Times New Roman"/>
          <w:sz w:val="27"/>
          <w:szCs w:val="27"/>
          <w:lang w:eastAsia="en-GB"/>
        </w:rPr>
      </w:pPr>
      <w:r w:rsidRPr="0068416D">
        <w:rPr>
          <w:rFonts w:eastAsia="Times New Roman"/>
          <w:sz w:val="27"/>
          <w:szCs w:val="27"/>
          <w:lang w:eastAsia="en-GB"/>
        </w:rPr>
        <w:t xml:space="preserve">The elements of the activities for the preparation and the support of the process of professional formation in the context of the Initial and Continuous Formation will be remunerated according to Joint no. </w:t>
      </w:r>
      <w:r w:rsidR="001A6617" w:rsidRPr="0068416D">
        <w:rPr>
          <w:rFonts w:eastAsia="Times New Roman"/>
          <w:sz w:val="27"/>
          <w:szCs w:val="27"/>
          <w:lang w:eastAsia="en-GB"/>
        </w:rPr>
        <w:t xml:space="preserve">1 </w:t>
      </w:r>
      <w:r w:rsidR="007068C7" w:rsidRPr="0068416D">
        <w:rPr>
          <w:rFonts w:eastAsia="Times New Roman"/>
          <w:sz w:val="27"/>
          <w:szCs w:val="27"/>
          <w:lang w:eastAsia="en-GB"/>
        </w:rPr>
        <w:t>attached to this decision</w:t>
      </w:r>
      <w:r w:rsidR="001A6617" w:rsidRPr="0068416D">
        <w:rPr>
          <w:rFonts w:eastAsia="Times New Roman"/>
          <w:sz w:val="27"/>
          <w:szCs w:val="27"/>
          <w:lang w:eastAsia="en-GB"/>
        </w:rPr>
        <w:t>.</w:t>
      </w:r>
    </w:p>
    <w:p w:rsidR="001A6617" w:rsidRPr="0068416D" w:rsidRDefault="001A6617" w:rsidP="001A6617">
      <w:pPr>
        <w:ind w:left="709" w:hanging="283"/>
        <w:jc w:val="both"/>
        <w:rPr>
          <w:rFonts w:eastAsia="Times New Roman"/>
          <w:sz w:val="27"/>
          <w:szCs w:val="27"/>
          <w:lang w:eastAsia="en-GB"/>
        </w:rPr>
      </w:pPr>
    </w:p>
    <w:p w:rsidR="001A6617" w:rsidRPr="0068416D" w:rsidRDefault="008B056C" w:rsidP="001A6617">
      <w:pPr>
        <w:numPr>
          <w:ilvl w:val="0"/>
          <w:numId w:val="1"/>
        </w:numPr>
        <w:spacing w:after="200" w:line="276" w:lineRule="auto"/>
        <w:contextualSpacing/>
        <w:jc w:val="both"/>
        <w:rPr>
          <w:rFonts w:eastAsia="Times New Roman"/>
          <w:sz w:val="27"/>
          <w:szCs w:val="27"/>
          <w:lang w:eastAsia="en-GB"/>
        </w:rPr>
      </w:pPr>
      <w:r w:rsidRPr="0068416D">
        <w:rPr>
          <w:rFonts w:eastAsia="Times New Roman"/>
          <w:sz w:val="27"/>
          <w:szCs w:val="27"/>
          <w:lang w:eastAsia="en-GB"/>
        </w:rPr>
        <w:t>Trainers/experts/specialist</w:t>
      </w:r>
      <w:r w:rsidR="004D1FDE" w:rsidRPr="0068416D">
        <w:rPr>
          <w:rFonts w:eastAsia="Times New Roman"/>
          <w:sz w:val="27"/>
          <w:szCs w:val="27"/>
          <w:lang w:eastAsia="en-GB"/>
        </w:rPr>
        <w:t>s</w:t>
      </w:r>
      <w:r w:rsidRPr="0068416D">
        <w:rPr>
          <w:rFonts w:eastAsia="Times New Roman"/>
          <w:sz w:val="27"/>
          <w:szCs w:val="27"/>
          <w:lang w:eastAsia="en-GB"/>
        </w:rPr>
        <w:t xml:space="preserve"> of the Continuous Formation will be remunerated for</w:t>
      </w:r>
      <w:r w:rsidR="001A6617" w:rsidRPr="0068416D">
        <w:rPr>
          <w:rFonts w:eastAsia="Times New Roman"/>
          <w:sz w:val="27"/>
          <w:szCs w:val="27"/>
          <w:lang w:eastAsia="en-GB"/>
        </w:rPr>
        <w:t xml:space="preserve"> 4 </w:t>
      </w:r>
      <w:r w:rsidR="002D338D" w:rsidRPr="0068416D">
        <w:rPr>
          <w:rFonts w:eastAsia="Times New Roman"/>
          <w:sz w:val="27"/>
          <w:szCs w:val="27"/>
          <w:lang w:eastAsia="en-GB"/>
        </w:rPr>
        <w:t>hours of preparation and</w:t>
      </w:r>
      <w:r w:rsidR="001A6617" w:rsidRPr="0068416D">
        <w:rPr>
          <w:rFonts w:eastAsia="Times New Roman"/>
          <w:sz w:val="27"/>
          <w:szCs w:val="27"/>
          <w:lang w:eastAsia="en-GB"/>
        </w:rPr>
        <w:t xml:space="preserve"> 6 </w:t>
      </w:r>
      <w:r w:rsidR="00D806D3" w:rsidRPr="0068416D">
        <w:rPr>
          <w:rFonts w:eastAsia="Times New Roman"/>
          <w:sz w:val="27"/>
          <w:szCs w:val="27"/>
          <w:lang w:eastAsia="en-GB"/>
        </w:rPr>
        <w:t>hours of participation in 1 day activities</w:t>
      </w:r>
      <w:r w:rsidR="001A6617" w:rsidRPr="0068416D">
        <w:rPr>
          <w:rFonts w:eastAsia="Times New Roman"/>
          <w:sz w:val="27"/>
          <w:szCs w:val="27"/>
          <w:lang w:eastAsia="en-GB"/>
        </w:rPr>
        <w:t xml:space="preserve"> (</w:t>
      </w:r>
      <w:r w:rsidR="00AE4D68" w:rsidRPr="0068416D">
        <w:rPr>
          <w:rFonts w:eastAsia="Times New Roman"/>
          <w:sz w:val="27"/>
          <w:szCs w:val="27"/>
          <w:lang w:eastAsia="en-GB"/>
        </w:rPr>
        <w:t>in the auditorium</w:t>
      </w:r>
      <w:r w:rsidR="001A6617" w:rsidRPr="0068416D">
        <w:rPr>
          <w:rFonts w:eastAsia="Times New Roman"/>
          <w:sz w:val="27"/>
          <w:szCs w:val="27"/>
          <w:lang w:eastAsia="en-GB"/>
        </w:rPr>
        <w:t xml:space="preserve">) </w:t>
      </w:r>
      <w:r w:rsidR="003408F0" w:rsidRPr="0068416D">
        <w:rPr>
          <w:rFonts w:eastAsia="Times New Roman"/>
          <w:sz w:val="27"/>
          <w:szCs w:val="27"/>
          <w:lang w:eastAsia="en-GB"/>
        </w:rPr>
        <w:t xml:space="preserve">and for </w:t>
      </w:r>
      <w:r w:rsidR="001A6617" w:rsidRPr="0068416D">
        <w:rPr>
          <w:rFonts w:eastAsia="Times New Roman"/>
          <w:sz w:val="27"/>
          <w:szCs w:val="27"/>
          <w:lang w:eastAsia="en-GB"/>
        </w:rPr>
        <w:t xml:space="preserve">6 </w:t>
      </w:r>
      <w:r w:rsidR="007B5DCB" w:rsidRPr="0068416D">
        <w:rPr>
          <w:rFonts w:eastAsia="Times New Roman"/>
          <w:sz w:val="27"/>
          <w:szCs w:val="27"/>
          <w:lang w:eastAsia="en-GB"/>
        </w:rPr>
        <w:t>hours of preparation and</w:t>
      </w:r>
      <w:r w:rsidR="001A6617" w:rsidRPr="0068416D">
        <w:rPr>
          <w:rFonts w:eastAsia="Times New Roman"/>
          <w:sz w:val="27"/>
          <w:szCs w:val="27"/>
          <w:lang w:eastAsia="en-GB"/>
        </w:rPr>
        <w:t xml:space="preserve"> 4 </w:t>
      </w:r>
      <w:r w:rsidR="007B5DCB" w:rsidRPr="0068416D">
        <w:rPr>
          <w:rFonts w:eastAsia="Times New Roman"/>
          <w:sz w:val="27"/>
          <w:szCs w:val="27"/>
          <w:lang w:eastAsia="en-GB"/>
        </w:rPr>
        <w:t>hours of participation in 1 day (online) activity</w:t>
      </w:r>
      <w:r w:rsidR="001A6617" w:rsidRPr="0068416D">
        <w:rPr>
          <w:rFonts w:eastAsia="Times New Roman"/>
          <w:sz w:val="27"/>
          <w:szCs w:val="27"/>
          <w:lang w:eastAsia="en-GB"/>
        </w:rPr>
        <w:t xml:space="preserve">. </w:t>
      </w:r>
      <w:r w:rsidR="00C14B0E" w:rsidRPr="0068416D">
        <w:rPr>
          <w:rFonts w:eastAsia="Times New Roman"/>
          <w:sz w:val="27"/>
          <w:szCs w:val="27"/>
          <w:lang w:eastAsia="en-GB"/>
        </w:rPr>
        <w:t>Facilitators of the Continuous Formation will be rewarded for</w:t>
      </w:r>
      <w:r w:rsidR="001A6617" w:rsidRPr="0068416D">
        <w:rPr>
          <w:rFonts w:eastAsia="Times New Roman"/>
          <w:sz w:val="27"/>
          <w:szCs w:val="27"/>
          <w:lang w:eastAsia="en-GB"/>
        </w:rPr>
        <w:t xml:space="preserve"> 2 </w:t>
      </w:r>
      <w:r w:rsidR="00AA55AA" w:rsidRPr="0068416D">
        <w:rPr>
          <w:rFonts w:eastAsia="Times New Roman"/>
          <w:sz w:val="27"/>
          <w:szCs w:val="27"/>
          <w:lang w:eastAsia="en-GB"/>
        </w:rPr>
        <w:t>classes of preparation and</w:t>
      </w:r>
      <w:r w:rsidR="001A6617" w:rsidRPr="0068416D">
        <w:rPr>
          <w:rFonts w:eastAsia="Times New Roman"/>
          <w:sz w:val="27"/>
          <w:szCs w:val="27"/>
          <w:lang w:eastAsia="en-GB"/>
        </w:rPr>
        <w:t xml:space="preserve"> 3 </w:t>
      </w:r>
      <w:r w:rsidR="004D1FDE" w:rsidRPr="0068416D">
        <w:rPr>
          <w:rFonts w:eastAsia="Times New Roman"/>
          <w:sz w:val="27"/>
          <w:szCs w:val="27"/>
          <w:lang w:eastAsia="en-GB"/>
        </w:rPr>
        <w:t>hours of participation in the activity</w:t>
      </w:r>
      <w:r w:rsidR="001A6617" w:rsidRPr="0068416D">
        <w:rPr>
          <w:rFonts w:eastAsia="Times New Roman"/>
          <w:sz w:val="27"/>
          <w:szCs w:val="27"/>
          <w:lang w:eastAsia="en-GB"/>
        </w:rPr>
        <w:t xml:space="preserve">. </w:t>
      </w:r>
      <w:r w:rsidR="0075788C" w:rsidRPr="0068416D">
        <w:rPr>
          <w:rFonts w:eastAsia="Times New Roman"/>
          <w:sz w:val="27"/>
          <w:szCs w:val="27"/>
          <w:lang w:eastAsia="en-GB"/>
        </w:rPr>
        <w:t>Moderators will be remunerated</w:t>
      </w:r>
      <w:r w:rsidR="001A6617" w:rsidRPr="0068416D">
        <w:rPr>
          <w:rFonts w:eastAsia="Times New Roman"/>
          <w:sz w:val="27"/>
          <w:szCs w:val="27"/>
          <w:lang w:eastAsia="en-GB"/>
        </w:rPr>
        <w:t xml:space="preserve"> 3 </w:t>
      </w:r>
      <w:r w:rsidR="00BE07FF" w:rsidRPr="0068416D">
        <w:rPr>
          <w:rFonts w:eastAsia="Times New Roman"/>
          <w:sz w:val="27"/>
          <w:szCs w:val="27"/>
          <w:lang w:eastAsia="en-GB"/>
        </w:rPr>
        <w:t>hours of participation in the activity</w:t>
      </w:r>
      <w:r w:rsidR="001A6617" w:rsidRPr="0068416D">
        <w:rPr>
          <w:rFonts w:eastAsia="Times New Roman"/>
          <w:sz w:val="27"/>
          <w:szCs w:val="27"/>
          <w:lang w:eastAsia="en-GB"/>
        </w:rPr>
        <w:t xml:space="preserve">. </w:t>
      </w:r>
      <w:r w:rsidR="0096410C" w:rsidRPr="0068416D">
        <w:rPr>
          <w:rFonts w:eastAsia="Times New Roman"/>
          <w:sz w:val="27"/>
          <w:szCs w:val="27"/>
          <w:lang w:eastAsia="en-GB"/>
        </w:rPr>
        <w:t>In the cases of the development of these activities with training sessions, the time of participation is halved</w:t>
      </w:r>
      <w:r w:rsidR="001A6617" w:rsidRPr="0068416D">
        <w:rPr>
          <w:rFonts w:eastAsia="Times New Roman"/>
          <w:sz w:val="27"/>
          <w:szCs w:val="27"/>
          <w:lang w:eastAsia="en-GB"/>
        </w:rPr>
        <w:t>.</w:t>
      </w:r>
      <w:r w:rsidR="00A66001" w:rsidRPr="0068416D">
        <w:rPr>
          <w:rFonts w:eastAsia="Times New Roman"/>
          <w:sz w:val="27"/>
          <w:szCs w:val="27"/>
          <w:lang w:eastAsia="en-GB"/>
        </w:rPr>
        <w:t xml:space="preserve"> In the cases of the repetition of the same topic will be remunerated only for the participation in the activity/session</w:t>
      </w:r>
      <w:r w:rsidR="001A6617" w:rsidRPr="0068416D">
        <w:rPr>
          <w:rFonts w:eastAsia="Times New Roman"/>
          <w:sz w:val="27"/>
          <w:szCs w:val="27"/>
          <w:lang w:eastAsia="en-GB"/>
        </w:rPr>
        <w:t>.</w:t>
      </w:r>
    </w:p>
    <w:p w:rsidR="001A6617" w:rsidRPr="0068416D" w:rsidRDefault="001A6617" w:rsidP="001A6617">
      <w:pPr>
        <w:ind w:left="720"/>
        <w:contextualSpacing/>
        <w:jc w:val="both"/>
        <w:rPr>
          <w:rFonts w:eastAsia="Times New Roman"/>
          <w:sz w:val="27"/>
          <w:szCs w:val="27"/>
        </w:rPr>
      </w:pPr>
    </w:p>
    <w:p w:rsidR="001A6617" w:rsidRPr="0068416D" w:rsidRDefault="008A6B19" w:rsidP="001A6617">
      <w:pPr>
        <w:numPr>
          <w:ilvl w:val="0"/>
          <w:numId w:val="1"/>
        </w:numPr>
        <w:spacing w:before="100" w:beforeAutospacing="1" w:after="100" w:afterAutospacing="1" w:line="276" w:lineRule="auto"/>
        <w:contextualSpacing/>
        <w:jc w:val="both"/>
        <w:rPr>
          <w:rFonts w:eastAsia="Times New Roman"/>
          <w:sz w:val="27"/>
          <w:szCs w:val="27"/>
          <w:lang w:eastAsia="en-GB"/>
        </w:rPr>
      </w:pPr>
      <w:r w:rsidRPr="0068416D">
        <w:rPr>
          <w:rFonts w:eastAsia="Times New Roman"/>
          <w:sz w:val="27"/>
          <w:szCs w:val="27"/>
        </w:rPr>
        <w:t xml:space="preserve">Are allowed to be activated, as trainers/experts, lecturers, academics and foreign lecturers, who will be paid </w:t>
      </w:r>
      <w:r w:rsidR="00557A44" w:rsidRPr="0068416D">
        <w:rPr>
          <w:rFonts w:eastAsia="Times New Roman"/>
          <w:sz w:val="27"/>
          <w:szCs w:val="27"/>
        </w:rPr>
        <w:t>with royalties</w:t>
      </w:r>
      <w:r w:rsidR="00F4754C" w:rsidRPr="0068416D">
        <w:rPr>
          <w:rFonts w:eastAsia="Times New Roman"/>
          <w:sz w:val="27"/>
          <w:szCs w:val="27"/>
        </w:rPr>
        <w:t xml:space="preserve"> </w:t>
      </w:r>
      <w:r w:rsidR="00273558" w:rsidRPr="0068416D">
        <w:rPr>
          <w:rFonts w:eastAsia="Times New Roman"/>
          <w:sz w:val="27"/>
          <w:szCs w:val="27"/>
        </w:rPr>
        <w:t xml:space="preserve">for hours of participation in </w:t>
      </w:r>
      <w:r w:rsidR="00273558" w:rsidRPr="0068416D">
        <w:rPr>
          <w:rFonts w:eastAsia="Times New Roman"/>
          <w:sz w:val="27"/>
          <w:szCs w:val="27"/>
        </w:rPr>
        <w:lastRenderedPageBreak/>
        <w:t xml:space="preserve">the teaching process in the School of Magistrates, in the Program of Initial </w:t>
      </w:r>
      <w:r w:rsidR="0061607C" w:rsidRPr="0068416D">
        <w:rPr>
          <w:rFonts w:eastAsia="Times New Roman"/>
          <w:sz w:val="27"/>
          <w:szCs w:val="27"/>
        </w:rPr>
        <w:t xml:space="preserve">and Continuous </w:t>
      </w:r>
      <w:r w:rsidR="00273558" w:rsidRPr="0068416D">
        <w:rPr>
          <w:rFonts w:eastAsia="Times New Roman"/>
          <w:sz w:val="27"/>
          <w:szCs w:val="27"/>
        </w:rPr>
        <w:t>Formation</w:t>
      </w:r>
      <w:r w:rsidR="001A6617" w:rsidRPr="0068416D">
        <w:rPr>
          <w:rFonts w:eastAsia="Times New Roman"/>
          <w:sz w:val="27"/>
          <w:szCs w:val="27"/>
        </w:rPr>
        <w:t xml:space="preserve">. </w:t>
      </w:r>
      <w:r w:rsidR="004947CA" w:rsidRPr="0068416D">
        <w:rPr>
          <w:rFonts w:eastAsia="Times New Roman"/>
          <w:sz w:val="27"/>
          <w:szCs w:val="27"/>
        </w:rPr>
        <w:t>The amount of payment will not exceed 5 times the rate of overtime payment</w:t>
      </w:r>
      <w:r w:rsidR="001A6617" w:rsidRPr="0068416D">
        <w:rPr>
          <w:rFonts w:eastAsia="Times New Roman"/>
          <w:sz w:val="27"/>
          <w:szCs w:val="27"/>
        </w:rPr>
        <w:t xml:space="preserve">, </w:t>
      </w:r>
      <w:r w:rsidR="00A2525D" w:rsidRPr="0068416D">
        <w:rPr>
          <w:rFonts w:eastAsia="Times New Roman"/>
          <w:sz w:val="27"/>
          <w:szCs w:val="27"/>
        </w:rPr>
        <w:t xml:space="preserve">for the category </w:t>
      </w:r>
      <w:r w:rsidR="001A6617" w:rsidRPr="0068416D">
        <w:rPr>
          <w:rFonts w:eastAsia="Times New Roman"/>
          <w:sz w:val="27"/>
          <w:szCs w:val="27"/>
        </w:rPr>
        <w:t>“</w:t>
      </w:r>
      <w:r w:rsidR="00A2525D" w:rsidRPr="0068416D">
        <w:rPr>
          <w:rFonts w:eastAsia="Times New Roman"/>
          <w:sz w:val="27"/>
          <w:szCs w:val="27"/>
        </w:rPr>
        <w:t>lecturer</w:t>
      </w:r>
      <w:r w:rsidR="001A6617" w:rsidRPr="0068416D">
        <w:rPr>
          <w:rFonts w:eastAsia="Times New Roman"/>
          <w:sz w:val="27"/>
          <w:szCs w:val="27"/>
        </w:rPr>
        <w:t xml:space="preserve">” </w:t>
      </w:r>
      <w:r w:rsidR="00F626B3" w:rsidRPr="0068416D">
        <w:rPr>
          <w:rFonts w:eastAsia="Times New Roman"/>
          <w:sz w:val="27"/>
          <w:szCs w:val="27"/>
        </w:rPr>
        <w:t>and not more than</w:t>
      </w:r>
      <w:r w:rsidR="001A6617" w:rsidRPr="0068416D">
        <w:rPr>
          <w:rFonts w:eastAsia="Times New Roman"/>
          <w:sz w:val="27"/>
          <w:szCs w:val="27"/>
        </w:rPr>
        <w:t xml:space="preserve"> 50 </w:t>
      </w:r>
      <w:r w:rsidR="00F626B3" w:rsidRPr="0068416D">
        <w:rPr>
          <w:rFonts w:eastAsia="Times New Roman"/>
          <w:sz w:val="27"/>
          <w:szCs w:val="27"/>
        </w:rPr>
        <w:t>teaching classes in year</w:t>
      </w:r>
      <w:r w:rsidR="001A6617" w:rsidRPr="0068416D">
        <w:rPr>
          <w:rFonts w:eastAsia="Times New Roman"/>
          <w:sz w:val="27"/>
          <w:szCs w:val="27"/>
        </w:rPr>
        <w:t xml:space="preserve">. </w:t>
      </w:r>
      <w:r w:rsidR="008800E0" w:rsidRPr="0068416D">
        <w:rPr>
          <w:rFonts w:eastAsia="Times New Roman"/>
          <w:sz w:val="27"/>
          <w:szCs w:val="27"/>
        </w:rPr>
        <w:t>To the foreign experts and lecturers are covered the expenses of the journey and residence in the Republic of Albania, but not for more than 5 days</w:t>
      </w:r>
      <w:r w:rsidR="001A6617" w:rsidRPr="0068416D">
        <w:rPr>
          <w:rFonts w:eastAsia="Times New Roman"/>
          <w:sz w:val="27"/>
          <w:szCs w:val="27"/>
        </w:rPr>
        <w:t xml:space="preserve">. </w:t>
      </w:r>
      <w:r w:rsidR="00D86A0A" w:rsidRPr="0068416D">
        <w:rPr>
          <w:rFonts w:eastAsia="Times New Roman"/>
          <w:sz w:val="27"/>
          <w:szCs w:val="27"/>
        </w:rPr>
        <w:t xml:space="preserve">The financial </w:t>
      </w:r>
      <w:proofErr w:type="gramStart"/>
      <w:r w:rsidR="00D86A0A" w:rsidRPr="0068416D">
        <w:rPr>
          <w:rFonts w:eastAsia="Times New Roman"/>
          <w:sz w:val="27"/>
          <w:szCs w:val="27"/>
        </w:rPr>
        <w:t>effect, that derive</w:t>
      </w:r>
      <w:proofErr w:type="gramEnd"/>
      <w:r w:rsidR="00D86A0A" w:rsidRPr="0068416D">
        <w:rPr>
          <w:rFonts w:eastAsia="Times New Roman"/>
          <w:sz w:val="27"/>
          <w:szCs w:val="27"/>
        </w:rPr>
        <w:t xml:space="preserve"> from the application of these payments, is covered by the funds planned for teaching in the School of Magistrates</w:t>
      </w:r>
      <w:r w:rsidR="001A6617" w:rsidRPr="0068416D">
        <w:rPr>
          <w:rFonts w:eastAsia="Times New Roman"/>
          <w:sz w:val="27"/>
          <w:szCs w:val="27"/>
        </w:rPr>
        <w:t>.</w:t>
      </w:r>
    </w:p>
    <w:p w:rsidR="001A6617" w:rsidRPr="0068416D" w:rsidRDefault="001A6617" w:rsidP="001A6617">
      <w:pPr>
        <w:spacing w:before="100" w:beforeAutospacing="1" w:after="100" w:afterAutospacing="1"/>
        <w:ind w:left="720"/>
        <w:jc w:val="both"/>
        <w:rPr>
          <w:rFonts w:eastAsia="Calibri"/>
          <w:sz w:val="27"/>
          <w:szCs w:val="27"/>
        </w:rPr>
      </w:pPr>
      <w:r w:rsidRPr="0068416D">
        <w:rPr>
          <w:rFonts w:eastAsia="Calibri"/>
          <w:sz w:val="27"/>
          <w:szCs w:val="27"/>
        </w:rPr>
        <w:t xml:space="preserve">20/1. </w:t>
      </w:r>
      <w:r w:rsidR="00A63BCB" w:rsidRPr="0068416D">
        <w:rPr>
          <w:rFonts w:eastAsia="Calibri"/>
          <w:sz w:val="27"/>
          <w:szCs w:val="27"/>
        </w:rPr>
        <w:t xml:space="preserve">Are allowed to be activated as translators of scientific articles in foreign languages, for publication in the School of Magistrates, </w:t>
      </w:r>
      <w:r w:rsidR="00A077A3" w:rsidRPr="0068416D">
        <w:rPr>
          <w:rFonts w:eastAsia="Calibri"/>
          <w:sz w:val="27"/>
          <w:szCs w:val="27"/>
        </w:rPr>
        <w:t>professionals of law, who have received a degree of this language issued by the Faculty of Foreign Languages</w:t>
      </w:r>
      <w:r w:rsidRPr="0068416D">
        <w:rPr>
          <w:rFonts w:eastAsia="Calibri"/>
          <w:sz w:val="27"/>
          <w:szCs w:val="27"/>
        </w:rPr>
        <w:t xml:space="preserve">, </w:t>
      </w:r>
      <w:r w:rsidR="00A077A3" w:rsidRPr="0068416D">
        <w:rPr>
          <w:rFonts w:eastAsia="Calibri"/>
          <w:sz w:val="27"/>
          <w:szCs w:val="27"/>
        </w:rPr>
        <w:t>University of Tirana</w:t>
      </w:r>
      <w:r w:rsidRPr="0068416D">
        <w:rPr>
          <w:rFonts w:eastAsia="Calibri"/>
          <w:sz w:val="27"/>
          <w:szCs w:val="27"/>
        </w:rPr>
        <w:t xml:space="preserve">, </w:t>
      </w:r>
      <w:r w:rsidR="007F7CBD" w:rsidRPr="0068416D">
        <w:rPr>
          <w:rFonts w:eastAsia="Calibri"/>
          <w:sz w:val="27"/>
          <w:szCs w:val="27"/>
        </w:rPr>
        <w:t>or have completed studies and are graduated for foreign language abroad</w:t>
      </w:r>
      <w:r w:rsidRPr="0068416D">
        <w:rPr>
          <w:rFonts w:eastAsia="Calibri"/>
          <w:sz w:val="27"/>
          <w:szCs w:val="27"/>
        </w:rPr>
        <w:t>.</w:t>
      </w:r>
    </w:p>
    <w:p w:rsidR="001A6617" w:rsidRPr="0068416D" w:rsidRDefault="001A6617" w:rsidP="001A6617">
      <w:pPr>
        <w:numPr>
          <w:ilvl w:val="0"/>
          <w:numId w:val="1"/>
        </w:numPr>
        <w:spacing w:before="100" w:beforeAutospacing="1" w:after="100" w:afterAutospacing="1" w:line="276" w:lineRule="auto"/>
        <w:contextualSpacing/>
        <w:jc w:val="both"/>
        <w:rPr>
          <w:rFonts w:eastAsia="Times New Roman"/>
          <w:sz w:val="27"/>
          <w:szCs w:val="27"/>
          <w:lang w:eastAsia="en-GB"/>
        </w:rPr>
      </w:pPr>
      <w:r w:rsidRPr="0068416D">
        <w:rPr>
          <w:rFonts w:eastAsia="Times New Roman"/>
          <w:sz w:val="27"/>
          <w:szCs w:val="27"/>
        </w:rPr>
        <w:t xml:space="preserve"> </w:t>
      </w:r>
      <w:r w:rsidR="00F31C83" w:rsidRPr="0068416D">
        <w:rPr>
          <w:rFonts w:eastAsia="Times New Roman"/>
          <w:sz w:val="27"/>
          <w:szCs w:val="27"/>
        </w:rPr>
        <w:t xml:space="preserve">Candidates for magistrate of the School of Magistrates and legal assistants/advisors who attend the same Program of Initial Formation trained with scholarship/financial remuneration financed by the State Budget, </w:t>
      </w:r>
      <w:r w:rsidR="00762221" w:rsidRPr="0068416D">
        <w:rPr>
          <w:rFonts w:eastAsia="Times New Roman"/>
          <w:sz w:val="27"/>
          <w:szCs w:val="27"/>
        </w:rPr>
        <w:t>benefit diets for travels abroad, in the amount of 25 euro/day</w:t>
      </w:r>
      <w:r w:rsidRPr="0068416D">
        <w:rPr>
          <w:rFonts w:eastAsia="Times New Roman"/>
          <w:sz w:val="27"/>
          <w:szCs w:val="27"/>
        </w:rPr>
        <w:t xml:space="preserve">, </w:t>
      </w:r>
      <w:r w:rsidR="00D52C7C" w:rsidRPr="0068416D">
        <w:rPr>
          <w:rFonts w:eastAsia="Times New Roman"/>
          <w:sz w:val="27"/>
          <w:szCs w:val="27"/>
        </w:rPr>
        <w:t>for the realization of a study visit in the Strasbourg Cour</w:t>
      </w:r>
      <w:r w:rsidR="00422C46" w:rsidRPr="0068416D">
        <w:rPr>
          <w:rFonts w:eastAsia="Times New Roman"/>
          <w:sz w:val="27"/>
          <w:szCs w:val="27"/>
        </w:rPr>
        <w:t xml:space="preserve">t </w:t>
      </w:r>
      <w:r w:rsidR="006759A5" w:rsidRPr="0068416D">
        <w:rPr>
          <w:rFonts w:eastAsia="Times New Roman"/>
          <w:sz w:val="27"/>
          <w:szCs w:val="27"/>
        </w:rPr>
        <w:t>or in another court of the European Unio</w:t>
      </w:r>
      <w:r w:rsidR="00973907" w:rsidRPr="0068416D">
        <w:rPr>
          <w:rFonts w:eastAsia="Times New Roman"/>
          <w:sz w:val="27"/>
          <w:szCs w:val="27"/>
        </w:rPr>
        <w:t>n. In cases when the realization of the visit is covered by donors of by the host party, expenses for diets are not covered by the funds planned for the School of Magistrates</w:t>
      </w:r>
      <w:r w:rsidRPr="0068416D">
        <w:rPr>
          <w:rFonts w:eastAsia="Times New Roman"/>
          <w:sz w:val="27"/>
          <w:szCs w:val="27"/>
        </w:rPr>
        <w:t>.</w:t>
      </w:r>
    </w:p>
    <w:p w:rsidR="001A6617" w:rsidRPr="0068416D" w:rsidRDefault="001A6617" w:rsidP="001A6617">
      <w:pPr>
        <w:ind w:left="720"/>
        <w:contextualSpacing/>
        <w:jc w:val="both"/>
        <w:rPr>
          <w:rFonts w:eastAsia="Times New Roman"/>
          <w:sz w:val="27"/>
          <w:szCs w:val="27"/>
        </w:rPr>
      </w:pPr>
    </w:p>
    <w:p w:rsidR="001A6617" w:rsidRPr="0068416D" w:rsidRDefault="004D0382" w:rsidP="001A6617">
      <w:pPr>
        <w:numPr>
          <w:ilvl w:val="0"/>
          <w:numId w:val="1"/>
        </w:numPr>
        <w:spacing w:before="100" w:beforeAutospacing="1" w:after="100" w:afterAutospacing="1" w:line="276" w:lineRule="auto"/>
        <w:contextualSpacing/>
        <w:jc w:val="both"/>
        <w:rPr>
          <w:rFonts w:eastAsia="Times New Roman"/>
          <w:sz w:val="27"/>
          <w:szCs w:val="27"/>
          <w:lang w:eastAsia="en-GB"/>
        </w:rPr>
      </w:pPr>
      <w:r w:rsidRPr="0068416D">
        <w:rPr>
          <w:rFonts w:eastAsia="Times New Roman"/>
          <w:sz w:val="27"/>
          <w:szCs w:val="27"/>
        </w:rPr>
        <w:t xml:space="preserve">For the study visit abroad, will be paid the expenses of transport, going abroad and returning, expenses of transport from the </w:t>
      </w:r>
      <w:r w:rsidR="00010BEB" w:rsidRPr="0068416D">
        <w:rPr>
          <w:rFonts w:eastAsia="Times New Roman"/>
          <w:sz w:val="27"/>
          <w:szCs w:val="27"/>
        </w:rPr>
        <w:t>airport</w:t>
      </w:r>
      <w:r w:rsidRPr="0068416D">
        <w:rPr>
          <w:rFonts w:eastAsia="Times New Roman"/>
          <w:sz w:val="27"/>
          <w:szCs w:val="27"/>
        </w:rPr>
        <w:t xml:space="preserve"> in destination and vice0versa, as well as sleeping expenses</w:t>
      </w:r>
      <w:r w:rsidR="001A6617" w:rsidRPr="0068416D">
        <w:rPr>
          <w:rFonts w:eastAsia="Times New Roman"/>
          <w:sz w:val="27"/>
          <w:szCs w:val="27"/>
        </w:rPr>
        <w:t xml:space="preserve">. </w:t>
      </w:r>
      <w:r w:rsidR="00010BEB" w:rsidRPr="0068416D">
        <w:rPr>
          <w:rFonts w:eastAsia="Times New Roman"/>
          <w:sz w:val="27"/>
          <w:szCs w:val="27"/>
        </w:rPr>
        <w:t>For each case, these expense</w:t>
      </w:r>
      <w:r w:rsidR="009C6BF8" w:rsidRPr="0068416D">
        <w:rPr>
          <w:rFonts w:eastAsia="Times New Roman"/>
          <w:sz w:val="27"/>
          <w:szCs w:val="27"/>
        </w:rPr>
        <w:t xml:space="preserve">s are considered as such according to the relevant document </w:t>
      </w:r>
      <w:r w:rsidR="001A6617" w:rsidRPr="0068416D">
        <w:rPr>
          <w:rFonts w:eastAsia="Times New Roman"/>
          <w:sz w:val="27"/>
          <w:szCs w:val="27"/>
        </w:rPr>
        <w:t>(</w:t>
      </w:r>
      <w:r w:rsidR="009C6BF8" w:rsidRPr="0068416D">
        <w:rPr>
          <w:rFonts w:eastAsia="Times New Roman"/>
          <w:sz w:val="27"/>
          <w:szCs w:val="27"/>
        </w:rPr>
        <w:t>bill, tickets. etc.</w:t>
      </w:r>
      <w:r w:rsidR="001A6617" w:rsidRPr="0068416D">
        <w:rPr>
          <w:rFonts w:eastAsia="Times New Roman"/>
          <w:sz w:val="27"/>
          <w:szCs w:val="27"/>
        </w:rPr>
        <w:t>)</w:t>
      </w:r>
    </w:p>
    <w:p w:rsidR="001A6617" w:rsidRPr="0068416D" w:rsidRDefault="001A6617" w:rsidP="001A6617">
      <w:pPr>
        <w:contextualSpacing/>
        <w:jc w:val="both"/>
        <w:rPr>
          <w:rFonts w:eastAsia="Times New Roman"/>
          <w:sz w:val="27"/>
          <w:szCs w:val="27"/>
        </w:rPr>
      </w:pPr>
    </w:p>
    <w:p w:rsidR="001A6617" w:rsidRPr="0068416D" w:rsidRDefault="00FB4790" w:rsidP="001A6617">
      <w:pPr>
        <w:numPr>
          <w:ilvl w:val="0"/>
          <w:numId w:val="1"/>
        </w:numPr>
        <w:spacing w:before="100" w:beforeAutospacing="1" w:after="100" w:afterAutospacing="1" w:line="276" w:lineRule="auto"/>
        <w:contextualSpacing/>
        <w:jc w:val="both"/>
        <w:rPr>
          <w:rFonts w:eastAsia="Times New Roman"/>
          <w:sz w:val="27"/>
          <w:szCs w:val="27"/>
          <w:lang w:eastAsia="en-GB"/>
        </w:rPr>
      </w:pPr>
      <w:r w:rsidRPr="0068416D">
        <w:rPr>
          <w:rFonts w:eastAsia="Times New Roman"/>
          <w:sz w:val="27"/>
          <w:szCs w:val="27"/>
        </w:rPr>
        <w:t xml:space="preserve">This decision comes immediately into force and its financial effects starts from 1 January </w:t>
      </w:r>
      <w:r w:rsidR="001A6617" w:rsidRPr="0068416D">
        <w:rPr>
          <w:rFonts w:eastAsia="Times New Roman"/>
          <w:sz w:val="27"/>
          <w:szCs w:val="27"/>
        </w:rPr>
        <w:t xml:space="preserve">2017. </w:t>
      </w:r>
      <w:r w:rsidR="0060404D" w:rsidRPr="0068416D">
        <w:rPr>
          <w:rFonts w:eastAsia="Times New Roman"/>
          <w:sz w:val="27"/>
          <w:szCs w:val="27"/>
        </w:rPr>
        <w:t>This decision is going to be a component part of the Regulation of the School of Magistrates</w:t>
      </w:r>
      <w:r w:rsidR="001A6617" w:rsidRPr="0068416D">
        <w:rPr>
          <w:rFonts w:eastAsia="Times New Roman"/>
          <w:sz w:val="27"/>
          <w:szCs w:val="27"/>
        </w:rPr>
        <w:t xml:space="preserve">. </w:t>
      </w:r>
    </w:p>
    <w:p w:rsidR="001A6617" w:rsidRPr="0068416D" w:rsidRDefault="001A6617" w:rsidP="001A6617">
      <w:pPr>
        <w:ind w:left="720"/>
        <w:contextualSpacing/>
        <w:jc w:val="both"/>
        <w:rPr>
          <w:rFonts w:eastAsia="Times New Roman"/>
          <w:sz w:val="27"/>
          <w:szCs w:val="27"/>
          <w:lang w:eastAsia="en-GB"/>
        </w:rPr>
      </w:pPr>
    </w:p>
    <w:p w:rsidR="000425B9" w:rsidRPr="0068416D" w:rsidRDefault="000425B9" w:rsidP="001A6617">
      <w:pPr>
        <w:ind w:left="720"/>
        <w:contextualSpacing/>
        <w:jc w:val="both"/>
        <w:rPr>
          <w:rFonts w:eastAsia="Times New Roman"/>
          <w:sz w:val="27"/>
          <w:szCs w:val="27"/>
          <w:lang w:eastAsia="en-GB"/>
        </w:rPr>
      </w:pPr>
    </w:p>
    <w:p w:rsidR="001A6617" w:rsidRPr="0068416D" w:rsidRDefault="006851C4" w:rsidP="001A6617">
      <w:pPr>
        <w:jc w:val="center"/>
        <w:rPr>
          <w:b/>
          <w:sz w:val="27"/>
          <w:szCs w:val="27"/>
        </w:rPr>
      </w:pPr>
      <w:r w:rsidRPr="0068416D">
        <w:rPr>
          <w:b/>
          <w:sz w:val="27"/>
          <w:szCs w:val="27"/>
        </w:rPr>
        <w:t>HEAD</w:t>
      </w:r>
    </w:p>
    <w:p w:rsidR="001A6617" w:rsidRPr="0068416D" w:rsidRDefault="001A6617" w:rsidP="001A6617">
      <w:pPr>
        <w:jc w:val="center"/>
        <w:rPr>
          <w:b/>
          <w:sz w:val="27"/>
          <w:szCs w:val="27"/>
        </w:rPr>
      </w:pPr>
    </w:p>
    <w:p w:rsidR="001A6617" w:rsidRPr="0068416D" w:rsidRDefault="001A6617" w:rsidP="001A6617">
      <w:pPr>
        <w:jc w:val="center"/>
        <w:rPr>
          <w:b/>
          <w:sz w:val="27"/>
          <w:szCs w:val="27"/>
        </w:rPr>
      </w:pPr>
      <w:r w:rsidRPr="0068416D">
        <w:rPr>
          <w:b/>
          <w:sz w:val="27"/>
          <w:szCs w:val="27"/>
        </w:rPr>
        <w:t>XHEZAIR ZAGANJORI</w:t>
      </w:r>
    </w:p>
    <w:p w:rsidR="001A6617" w:rsidRPr="0068416D" w:rsidRDefault="001A6617" w:rsidP="001A6617">
      <w:pPr>
        <w:ind w:left="4320" w:firstLine="720"/>
        <w:jc w:val="both"/>
        <w:rPr>
          <w:b/>
          <w:sz w:val="27"/>
          <w:szCs w:val="27"/>
        </w:rPr>
      </w:pPr>
    </w:p>
    <w:p w:rsidR="001A6617" w:rsidRPr="0068416D" w:rsidRDefault="001A6617" w:rsidP="001A6617">
      <w:pPr>
        <w:jc w:val="both"/>
        <w:rPr>
          <w:b/>
          <w:sz w:val="27"/>
          <w:szCs w:val="27"/>
        </w:rPr>
      </w:pPr>
    </w:p>
    <w:p w:rsidR="001A6617" w:rsidRPr="0068416D" w:rsidRDefault="001A6617" w:rsidP="001A6617">
      <w:pPr>
        <w:jc w:val="both"/>
        <w:rPr>
          <w:b/>
          <w:sz w:val="27"/>
          <w:szCs w:val="27"/>
        </w:rPr>
      </w:pPr>
    </w:p>
    <w:p w:rsidR="001A6617" w:rsidRPr="0068416D" w:rsidRDefault="001A6617" w:rsidP="001A6617">
      <w:pPr>
        <w:jc w:val="both"/>
        <w:rPr>
          <w:b/>
          <w:sz w:val="27"/>
          <w:szCs w:val="27"/>
        </w:rPr>
      </w:pPr>
    </w:p>
    <w:p w:rsidR="001A6617" w:rsidRPr="0068416D" w:rsidRDefault="00855396" w:rsidP="001A6617">
      <w:pPr>
        <w:jc w:val="both"/>
        <w:rPr>
          <w:b/>
          <w:sz w:val="27"/>
          <w:szCs w:val="27"/>
        </w:rPr>
      </w:pPr>
      <w:r w:rsidRPr="0068416D">
        <w:rPr>
          <w:b/>
          <w:sz w:val="27"/>
          <w:szCs w:val="27"/>
        </w:rPr>
        <w:t>Joint no.</w:t>
      </w:r>
      <w:r w:rsidR="001A6617" w:rsidRPr="0068416D">
        <w:rPr>
          <w:b/>
          <w:sz w:val="27"/>
          <w:szCs w:val="27"/>
        </w:rPr>
        <w:t xml:space="preserve">1 </w:t>
      </w:r>
    </w:p>
    <w:p w:rsidR="001A6617" w:rsidRPr="0068416D" w:rsidRDefault="005C4202" w:rsidP="001A6617">
      <w:pPr>
        <w:jc w:val="both"/>
        <w:rPr>
          <w:b/>
          <w:sz w:val="27"/>
          <w:szCs w:val="27"/>
        </w:rPr>
      </w:pPr>
      <w:r w:rsidRPr="0068416D">
        <w:rPr>
          <w:b/>
          <w:sz w:val="27"/>
          <w:szCs w:val="27"/>
        </w:rPr>
        <w:t xml:space="preserve">Conversion of the elements for the preparation and the support of the process of professional formation in the context of the Initial and Continuous Formation </w:t>
      </w:r>
    </w:p>
    <w:p w:rsidR="001A6617" w:rsidRPr="0068416D" w:rsidRDefault="001A6617" w:rsidP="001A6617">
      <w:pPr>
        <w:jc w:val="both"/>
        <w:rPr>
          <w:b/>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5"/>
        <w:gridCol w:w="5406"/>
        <w:gridCol w:w="3139"/>
      </w:tblGrid>
      <w:tr w:rsidR="001A6617" w:rsidRPr="0068416D" w:rsidTr="00273558">
        <w:tc>
          <w:tcPr>
            <w:tcW w:w="805" w:type="dxa"/>
            <w:shd w:val="clear" w:color="auto" w:fill="D9D9D9"/>
          </w:tcPr>
          <w:p w:rsidR="001A6617" w:rsidRPr="0068416D" w:rsidRDefault="0044490C" w:rsidP="00273558">
            <w:pPr>
              <w:jc w:val="both"/>
              <w:rPr>
                <w:b/>
                <w:sz w:val="27"/>
                <w:szCs w:val="27"/>
              </w:rPr>
            </w:pPr>
            <w:r w:rsidRPr="0068416D">
              <w:rPr>
                <w:b/>
                <w:sz w:val="27"/>
                <w:szCs w:val="27"/>
              </w:rPr>
              <w:t>No</w:t>
            </w:r>
            <w:r w:rsidR="001A6617" w:rsidRPr="0068416D">
              <w:rPr>
                <w:b/>
                <w:sz w:val="27"/>
                <w:szCs w:val="27"/>
              </w:rPr>
              <w:t>.</w:t>
            </w:r>
          </w:p>
        </w:tc>
        <w:tc>
          <w:tcPr>
            <w:tcW w:w="5406" w:type="dxa"/>
            <w:shd w:val="clear" w:color="auto" w:fill="D9D9D9"/>
          </w:tcPr>
          <w:p w:rsidR="001A6617" w:rsidRPr="0068416D" w:rsidRDefault="001A6617" w:rsidP="00273558">
            <w:pPr>
              <w:jc w:val="both"/>
              <w:rPr>
                <w:b/>
                <w:sz w:val="27"/>
                <w:szCs w:val="27"/>
              </w:rPr>
            </w:pPr>
            <w:r w:rsidRPr="0068416D">
              <w:rPr>
                <w:b/>
                <w:sz w:val="27"/>
                <w:szCs w:val="27"/>
              </w:rPr>
              <w:t>Element</w:t>
            </w:r>
            <w:r w:rsidR="0044490C" w:rsidRPr="0068416D">
              <w:rPr>
                <w:b/>
                <w:sz w:val="27"/>
                <w:szCs w:val="27"/>
              </w:rPr>
              <w:t>s</w:t>
            </w:r>
          </w:p>
        </w:tc>
        <w:tc>
          <w:tcPr>
            <w:tcW w:w="3139" w:type="dxa"/>
            <w:shd w:val="clear" w:color="auto" w:fill="D9D9D9"/>
          </w:tcPr>
          <w:p w:rsidR="001A6617" w:rsidRPr="0068416D" w:rsidRDefault="007505A0" w:rsidP="00273558">
            <w:pPr>
              <w:jc w:val="both"/>
              <w:rPr>
                <w:b/>
                <w:sz w:val="27"/>
                <w:szCs w:val="27"/>
              </w:rPr>
            </w:pPr>
            <w:r w:rsidRPr="0068416D">
              <w:rPr>
                <w:b/>
                <w:sz w:val="27"/>
                <w:szCs w:val="27"/>
              </w:rPr>
              <w:t>Converted teaching class</w:t>
            </w:r>
          </w:p>
        </w:tc>
      </w:tr>
      <w:tr w:rsidR="001A6617" w:rsidRPr="0068416D" w:rsidTr="00273558">
        <w:tc>
          <w:tcPr>
            <w:tcW w:w="805" w:type="dxa"/>
            <w:shd w:val="clear" w:color="auto" w:fill="auto"/>
          </w:tcPr>
          <w:p w:rsidR="001A6617" w:rsidRPr="0068416D" w:rsidRDefault="001A6617" w:rsidP="001A6617">
            <w:pPr>
              <w:numPr>
                <w:ilvl w:val="0"/>
                <w:numId w:val="7"/>
              </w:numPr>
              <w:spacing w:after="200" w:line="276" w:lineRule="auto"/>
              <w:jc w:val="both"/>
              <w:rPr>
                <w:sz w:val="27"/>
                <w:szCs w:val="27"/>
              </w:rPr>
            </w:pPr>
          </w:p>
        </w:tc>
        <w:tc>
          <w:tcPr>
            <w:tcW w:w="5406" w:type="dxa"/>
            <w:shd w:val="clear" w:color="auto" w:fill="auto"/>
          </w:tcPr>
          <w:p w:rsidR="001A6617" w:rsidRPr="0068416D" w:rsidRDefault="006A17EA" w:rsidP="006A17EA">
            <w:pPr>
              <w:jc w:val="both"/>
              <w:rPr>
                <w:b/>
                <w:sz w:val="27"/>
                <w:szCs w:val="27"/>
              </w:rPr>
            </w:pPr>
            <w:r w:rsidRPr="0068416D">
              <w:rPr>
                <w:b/>
                <w:sz w:val="27"/>
                <w:szCs w:val="27"/>
              </w:rPr>
              <w:t xml:space="preserve">Members of the commission of the admission test in the School of Magistrates, </w:t>
            </w:r>
            <w:r w:rsidR="001A6617" w:rsidRPr="0068416D">
              <w:rPr>
                <w:b/>
                <w:sz w:val="27"/>
                <w:szCs w:val="27"/>
              </w:rPr>
              <w:t>(</w:t>
            </w:r>
            <w:r w:rsidR="00142CC3" w:rsidRPr="0068416D">
              <w:rPr>
                <w:b/>
                <w:sz w:val="27"/>
                <w:szCs w:val="27"/>
              </w:rPr>
              <w:t xml:space="preserve">Article 266, Law </w:t>
            </w:r>
            <w:r w:rsidR="001A6617" w:rsidRPr="0068416D">
              <w:rPr>
                <w:b/>
                <w:sz w:val="27"/>
                <w:szCs w:val="27"/>
              </w:rPr>
              <w:t xml:space="preserve"> 115/2016)</w:t>
            </w:r>
          </w:p>
        </w:tc>
        <w:tc>
          <w:tcPr>
            <w:tcW w:w="3139" w:type="dxa"/>
            <w:shd w:val="clear" w:color="auto" w:fill="auto"/>
          </w:tcPr>
          <w:p w:rsidR="001A6617" w:rsidRPr="0068416D" w:rsidRDefault="001A6617" w:rsidP="00273558">
            <w:pPr>
              <w:jc w:val="both"/>
              <w:rPr>
                <w:sz w:val="27"/>
                <w:szCs w:val="27"/>
              </w:rPr>
            </w:pPr>
          </w:p>
        </w:tc>
      </w:tr>
      <w:tr w:rsidR="001A6617" w:rsidRPr="0068416D" w:rsidTr="00273558">
        <w:tc>
          <w:tcPr>
            <w:tcW w:w="805" w:type="dxa"/>
            <w:shd w:val="clear" w:color="auto" w:fill="auto"/>
          </w:tcPr>
          <w:p w:rsidR="001A6617" w:rsidRPr="0068416D" w:rsidRDefault="001A6617" w:rsidP="001A6617">
            <w:pPr>
              <w:numPr>
                <w:ilvl w:val="0"/>
                <w:numId w:val="6"/>
              </w:numPr>
              <w:spacing w:after="200" w:line="276" w:lineRule="auto"/>
              <w:jc w:val="both"/>
              <w:rPr>
                <w:sz w:val="27"/>
                <w:szCs w:val="27"/>
              </w:rPr>
            </w:pPr>
          </w:p>
        </w:tc>
        <w:tc>
          <w:tcPr>
            <w:tcW w:w="5406" w:type="dxa"/>
            <w:shd w:val="clear" w:color="auto" w:fill="auto"/>
          </w:tcPr>
          <w:p w:rsidR="001A6617" w:rsidRPr="0068416D" w:rsidRDefault="00142CC3" w:rsidP="00142CC3">
            <w:pPr>
              <w:jc w:val="both"/>
              <w:rPr>
                <w:sz w:val="27"/>
                <w:szCs w:val="27"/>
              </w:rPr>
            </w:pPr>
            <w:r w:rsidRPr="0068416D">
              <w:rPr>
                <w:sz w:val="27"/>
                <w:szCs w:val="27"/>
              </w:rPr>
              <w:t xml:space="preserve">Composition of theses of the admission test for the first phase </w:t>
            </w:r>
            <w:r w:rsidR="001A6617" w:rsidRPr="0068416D">
              <w:rPr>
                <w:sz w:val="27"/>
                <w:szCs w:val="27"/>
              </w:rPr>
              <w:t xml:space="preserve">(scan </w:t>
            </w:r>
            <w:proofErr w:type="spellStart"/>
            <w:r w:rsidR="001A6617" w:rsidRPr="0068416D">
              <w:rPr>
                <w:sz w:val="27"/>
                <w:szCs w:val="27"/>
              </w:rPr>
              <w:t>tron</w:t>
            </w:r>
            <w:proofErr w:type="spellEnd"/>
            <w:r w:rsidR="001A6617" w:rsidRPr="0068416D">
              <w:rPr>
                <w:sz w:val="27"/>
                <w:szCs w:val="27"/>
              </w:rPr>
              <w:t>).</w:t>
            </w:r>
          </w:p>
        </w:tc>
        <w:tc>
          <w:tcPr>
            <w:tcW w:w="3139" w:type="dxa"/>
            <w:shd w:val="clear" w:color="auto" w:fill="auto"/>
          </w:tcPr>
          <w:p w:rsidR="001A6617" w:rsidRPr="0068416D" w:rsidRDefault="001A6617" w:rsidP="00273558">
            <w:pPr>
              <w:jc w:val="both"/>
              <w:rPr>
                <w:sz w:val="27"/>
                <w:szCs w:val="27"/>
              </w:rPr>
            </w:pPr>
            <w:r w:rsidRPr="0068416D">
              <w:rPr>
                <w:sz w:val="27"/>
                <w:szCs w:val="27"/>
              </w:rPr>
              <w:t>1 500 (</w:t>
            </w:r>
            <w:proofErr w:type="spellStart"/>
            <w:r w:rsidRPr="0068416D">
              <w:rPr>
                <w:sz w:val="27"/>
                <w:szCs w:val="27"/>
              </w:rPr>
              <w:t>një</w:t>
            </w:r>
            <w:proofErr w:type="spellEnd"/>
            <w:r w:rsidRPr="0068416D">
              <w:rPr>
                <w:sz w:val="27"/>
                <w:szCs w:val="27"/>
              </w:rPr>
              <w:t xml:space="preserve"> </w:t>
            </w:r>
            <w:proofErr w:type="spellStart"/>
            <w:r w:rsidRPr="0068416D">
              <w:rPr>
                <w:sz w:val="27"/>
                <w:szCs w:val="27"/>
              </w:rPr>
              <w:t>mijë</w:t>
            </w:r>
            <w:proofErr w:type="spellEnd"/>
            <w:r w:rsidRPr="0068416D">
              <w:rPr>
                <w:sz w:val="27"/>
                <w:szCs w:val="27"/>
              </w:rPr>
              <w:t xml:space="preserve"> e </w:t>
            </w:r>
            <w:proofErr w:type="spellStart"/>
            <w:r w:rsidRPr="0068416D">
              <w:rPr>
                <w:sz w:val="27"/>
                <w:szCs w:val="27"/>
              </w:rPr>
              <w:t>pesëqind</w:t>
            </w:r>
            <w:proofErr w:type="spellEnd"/>
            <w:r w:rsidRPr="0068416D">
              <w:rPr>
                <w:sz w:val="27"/>
                <w:szCs w:val="27"/>
              </w:rPr>
              <w:t xml:space="preserve">) </w:t>
            </w:r>
            <w:proofErr w:type="spellStart"/>
            <w:r w:rsidRPr="0068416D">
              <w:rPr>
                <w:sz w:val="27"/>
                <w:szCs w:val="27"/>
              </w:rPr>
              <w:t>lekë</w:t>
            </w:r>
            <w:proofErr w:type="spellEnd"/>
            <w:r w:rsidRPr="0068416D">
              <w:rPr>
                <w:sz w:val="27"/>
                <w:szCs w:val="27"/>
              </w:rPr>
              <w:t>/t</w:t>
            </w:r>
            <w:r w:rsidR="00147C1D" w:rsidRPr="0068416D">
              <w:rPr>
                <w:sz w:val="27"/>
                <w:szCs w:val="27"/>
              </w:rPr>
              <w:t>hesis</w:t>
            </w:r>
          </w:p>
        </w:tc>
      </w:tr>
      <w:tr w:rsidR="001A6617" w:rsidRPr="0068416D" w:rsidTr="00273558">
        <w:tc>
          <w:tcPr>
            <w:tcW w:w="805" w:type="dxa"/>
            <w:shd w:val="clear" w:color="auto" w:fill="auto"/>
          </w:tcPr>
          <w:p w:rsidR="001A6617" w:rsidRPr="0068416D" w:rsidRDefault="001A6617" w:rsidP="001A6617">
            <w:pPr>
              <w:numPr>
                <w:ilvl w:val="0"/>
                <w:numId w:val="6"/>
              </w:numPr>
              <w:spacing w:after="200" w:line="276" w:lineRule="auto"/>
              <w:jc w:val="both"/>
              <w:rPr>
                <w:sz w:val="27"/>
                <w:szCs w:val="27"/>
              </w:rPr>
            </w:pPr>
          </w:p>
        </w:tc>
        <w:tc>
          <w:tcPr>
            <w:tcW w:w="5406" w:type="dxa"/>
            <w:shd w:val="clear" w:color="auto" w:fill="auto"/>
          </w:tcPr>
          <w:p w:rsidR="001A6617" w:rsidRPr="0068416D" w:rsidRDefault="00BD2860" w:rsidP="00BD2860">
            <w:pPr>
              <w:jc w:val="both"/>
              <w:rPr>
                <w:sz w:val="27"/>
                <w:szCs w:val="27"/>
              </w:rPr>
            </w:pPr>
            <w:r w:rsidRPr="0068416D">
              <w:rPr>
                <w:sz w:val="27"/>
                <w:szCs w:val="27"/>
              </w:rPr>
              <w:t xml:space="preserve">Composition of theses of the admission test for the second phase </w:t>
            </w:r>
            <w:r w:rsidR="001A6617" w:rsidRPr="0068416D">
              <w:rPr>
                <w:sz w:val="27"/>
                <w:szCs w:val="27"/>
              </w:rPr>
              <w:t>(</w:t>
            </w:r>
            <w:r w:rsidR="006973E4" w:rsidRPr="0068416D">
              <w:rPr>
                <w:sz w:val="27"/>
                <w:szCs w:val="27"/>
              </w:rPr>
              <w:t>professional test</w:t>
            </w:r>
            <w:r w:rsidR="001A6617" w:rsidRPr="0068416D">
              <w:rPr>
                <w:sz w:val="27"/>
                <w:szCs w:val="27"/>
              </w:rPr>
              <w:t>).</w:t>
            </w:r>
          </w:p>
        </w:tc>
        <w:tc>
          <w:tcPr>
            <w:tcW w:w="3139" w:type="dxa"/>
            <w:shd w:val="clear" w:color="auto" w:fill="auto"/>
          </w:tcPr>
          <w:p w:rsidR="001A6617" w:rsidRPr="0068416D" w:rsidRDefault="001A6617" w:rsidP="00273558">
            <w:pPr>
              <w:jc w:val="both"/>
              <w:rPr>
                <w:sz w:val="27"/>
                <w:szCs w:val="27"/>
              </w:rPr>
            </w:pPr>
            <w:r w:rsidRPr="0068416D">
              <w:rPr>
                <w:sz w:val="27"/>
                <w:szCs w:val="27"/>
              </w:rPr>
              <w:t>2 500 (</w:t>
            </w:r>
            <w:proofErr w:type="spellStart"/>
            <w:r w:rsidRPr="0068416D">
              <w:rPr>
                <w:sz w:val="27"/>
                <w:szCs w:val="27"/>
              </w:rPr>
              <w:t>dy</w:t>
            </w:r>
            <w:proofErr w:type="spellEnd"/>
            <w:r w:rsidRPr="0068416D">
              <w:rPr>
                <w:sz w:val="27"/>
                <w:szCs w:val="27"/>
              </w:rPr>
              <w:t xml:space="preserve"> </w:t>
            </w:r>
            <w:proofErr w:type="spellStart"/>
            <w:r w:rsidRPr="0068416D">
              <w:rPr>
                <w:sz w:val="27"/>
                <w:szCs w:val="27"/>
              </w:rPr>
              <w:t>mijë</w:t>
            </w:r>
            <w:proofErr w:type="spellEnd"/>
            <w:r w:rsidRPr="0068416D">
              <w:rPr>
                <w:sz w:val="27"/>
                <w:szCs w:val="27"/>
              </w:rPr>
              <w:t xml:space="preserve"> e </w:t>
            </w:r>
            <w:proofErr w:type="spellStart"/>
            <w:r w:rsidRPr="0068416D">
              <w:rPr>
                <w:sz w:val="27"/>
                <w:szCs w:val="27"/>
              </w:rPr>
              <w:t>pesëqind</w:t>
            </w:r>
            <w:proofErr w:type="spellEnd"/>
            <w:r w:rsidRPr="0068416D">
              <w:rPr>
                <w:sz w:val="27"/>
                <w:szCs w:val="27"/>
              </w:rPr>
              <w:t xml:space="preserve">) </w:t>
            </w:r>
            <w:proofErr w:type="spellStart"/>
            <w:r w:rsidRPr="0068416D">
              <w:rPr>
                <w:sz w:val="27"/>
                <w:szCs w:val="27"/>
              </w:rPr>
              <w:t>lekë</w:t>
            </w:r>
            <w:proofErr w:type="spellEnd"/>
            <w:r w:rsidRPr="0068416D">
              <w:rPr>
                <w:sz w:val="27"/>
                <w:szCs w:val="27"/>
              </w:rPr>
              <w:t>/t</w:t>
            </w:r>
            <w:r w:rsidR="00147C1D" w:rsidRPr="0068416D">
              <w:rPr>
                <w:sz w:val="27"/>
                <w:szCs w:val="27"/>
              </w:rPr>
              <w:t>hesi</w:t>
            </w:r>
            <w:r w:rsidR="00537466" w:rsidRPr="0068416D">
              <w:rPr>
                <w:sz w:val="27"/>
                <w:szCs w:val="27"/>
              </w:rPr>
              <w:t>s</w:t>
            </w:r>
          </w:p>
        </w:tc>
      </w:tr>
      <w:tr w:rsidR="001A6617" w:rsidRPr="0068416D" w:rsidTr="00273558">
        <w:tc>
          <w:tcPr>
            <w:tcW w:w="805" w:type="dxa"/>
            <w:shd w:val="clear" w:color="auto" w:fill="auto"/>
          </w:tcPr>
          <w:p w:rsidR="001A6617" w:rsidRPr="0068416D" w:rsidRDefault="001A6617" w:rsidP="001A6617">
            <w:pPr>
              <w:numPr>
                <w:ilvl w:val="0"/>
                <w:numId w:val="6"/>
              </w:numPr>
              <w:spacing w:after="200" w:line="276" w:lineRule="auto"/>
              <w:jc w:val="both"/>
              <w:rPr>
                <w:sz w:val="27"/>
                <w:szCs w:val="27"/>
              </w:rPr>
            </w:pPr>
          </w:p>
        </w:tc>
        <w:tc>
          <w:tcPr>
            <w:tcW w:w="5406" w:type="dxa"/>
            <w:shd w:val="clear" w:color="auto" w:fill="auto"/>
          </w:tcPr>
          <w:p w:rsidR="001A6617" w:rsidRPr="0068416D" w:rsidRDefault="00305D7D" w:rsidP="00305D7D">
            <w:pPr>
              <w:jc w:val="both"/>
              <w:rPr>
                <w:sz w:val="27"/>
                <w:szCs w:val="27"/>
              </w:rPr>
            </w:pPr>
            <w:r w:rsidRPr="0068416D">
              <w:rPr>
                <w:sz w:val="27"/>
                <w:szCs w:val="27"/>
              </w:rPr>
              <w:t>Written test, professional test</w:t>
            </w:r>
            <w:r w:rsidR="001A6617" w:rsidRPr="0068416D">
              <w:rPr>
                <w:sz w:val="27"/>
                <w:szCs w:val="27"/>
              </w:rPr>
              <w:t>.</w:t>
            </w:r>
          </w:p>
        </w:tc>
        <w:tc>
          <w:tcPr>
            <w:tcW w:w="3139" w:type="dxa"/>
            <w:shd w:val="clear" w:color="auto" w:fill="auto"/>
          </w:tcPr>
          <w:p w:rsidR="001A6617" w:rsidRPr="0068416D" w:rsidRDefault="001A6617" w:rsidP="00273558">
            <w:pPr>
              <w:jc w:val="both"/>
              <w:rPr>
                <w:sz w:val="27"/>
                <w:szCs w:val="27"/>
              </w:rPr>
            </w:pPr>
            <w:r w:rsidRPr="0068416D">
              <w:rPr>
                <w:sz w:val="27"/>
                <w:szCs w:val="27"/>
              </w:rPr>
              <w:t xml:space="preserve">0.5 </w:t>
            </w:r>
            <w:r w:rsidR="00795EF5" w:rsidRPr="0068416D">
              <w:rPr>
                <w:sz w:val="27"/>
                <w:szCs w:val="27"/>
              </w:rPr>
              <w:t>teaching classes/</w:t>
            </w:r>
            <w:r w:rsidR="006C0B66" w:rsidRPr="0068416D">
              <w:rPr>
                <w:sz w:val="27"/>
                <w:szCs w:val="27"/>
              </w:rPr>
              <w:t xml:space="preserve">candidate </w:t>
            </w:r>
          </w:p>
        </w:tc>
      </w:tr>
      <w:tr w:rsidR="001A6617" w:rsidRPr="0068416D" w:rsidTr="00273558">
        <w:tc>
          <w:tcPr>
            <w:tcW w:w="805" w:type="dxa"/>
            <w:shd w:val="clear" w:color="auto" w:fill="auto"/>
          </w:tcPr>
          <w:p w:rsidR="001A6617" w:rsidRPr="0068416D" w:rsidRDefault="001A6617" w:rsidP="001A6617">
            <w:pPr>
              <w:numPr>
                <w:ilvl w:val="0"/>
                <w:numId w:val="6"/>
              </w:numPr>
              <w:spacing w:after="200" w:line="276" w:lineRule="auto"/>
              <w:jc w:val="both"/>
              <w:rPr>
                <w:sz w:val="27"/>
                <w:szCs w:val="27"/>
              </w:rPr>
            </w:pPr>
          </w:p>
        </w:tc>
        <w:tc>
          <w:tcPr>
            <w:tcW w:w="5406" w:type="dxa"/>
            <w:shd w:val="clear" w:color="auto" w:fill="auto"/>
          </w:tcPr>
          <w:p w:rsidR="001A6617" w:rsidRPr="0068416D" w:rsidRDefault="00052BB6" w:rsidP="00052BB6">
            <w:pPr>
              <w:jc w:val="both"/>
              <w:rPr>
                <w:sz w:val="27"/>
                <w:szCs w:val="27"/>
              </w:rPr>
            </w:pPr>
            <w:r w:rsidRPr="0068416D">
              <w:rPr>
                <w:sz w:val="27"/>
                <w:szCs w:val="27"/>
              </w:rPr>
              <w:t>Composition of the test of mental and psychological health</w:t>
            </w:r>
            <w:r w:rsidR="001A6617" w:rsidRPr="0068416D">
              <w:rPr>
                <w:sz w:val="27"/>
                <w:szCs w:val="27"/>
              </w:rPr>
              <w:t>.</w:t>
            </w:r>
          </w:p>
        </w:tc>
        <w:tc>
          <w:tcPr>
            <w:tcW w:w="3139" w:type="dxa"/>
            <w:shd w:val="clear" w:color="auto" w:fill="auto"/>
          </w:tcPr>
          <w:p w:rsidR="001A6617" w:rsidRPr="0068416D" w:rsidRDefault="001A6617" w:rsidP="00273558">
            <w:pPr>
              <w:jc w:val="both"/>
              <w:rPr>
                <w:sz w:val="27"/>
                <w:szCs w:val="27"/>
              </w:rPr>
            </w:pPr>
            <w:r w:rsidRPr="0068416D">
              <w:rPr>
                <w:sz w:val="27"/>
                <w:szCs w:val="27"/>
              </w:rPr>
              <w:t xml:space="preserve">20 </w:t>
            </w:r>
            <w:r w:rsidR="00795EF5" w:rsidRPr="0068416D">
              <w:rPr>
                <w:sz w:val="27"/>
                <w:szCs w:val="27"/>
              </w:rPr>
              <w:t>teaching classes/</w:t>
            </w:r>
            <w:r w:rsidRPr="0068416D">
              <w:rPr>
                <w:sz w:val="27"/>
                <w:szCs w:val="27"/>
              </w:rPr>
              <w:t>test</w:t>
            </w:r>
          </w:p>
        </w:tc>
      </w:tr>
      <w:tr w:rsidR="001A6617" w:rsidRPr="0068416D" w:rsidTr="00273558">
        <w:tc>
          <w:tcPr>
            <w:tcW w:w="805" w:type="dxa"/>
            <w:shd w:val="clear" w:color="auto" w:fill="auto"/>
          </w:tcPr>
          <w:p w:rsidR="001A6617" w:rsidRPr="0068416D" w:rsidRDefault="001A6617" w:rsidP="001A6617">
            <w:pPr>
              <w:numPr>
                <w:ilvl w:val="0"/>
                <w:numId w:val="6"/>
              </w:numPr>
              <w:spacing w:after="200" w:line="276" w:lineRule="auto"/>
              <w:jc w:val="both"/>
              <w:rPr>
                <w:sz w:val="27"/>
                <w:szCs w:val="27"/>
              </w:rPr>
            </w:pPr>
          </w:p>
        </w:tc>
        <w:tc>
          <w:tcPr>
            <w:tcW w:w="5406" w:type="dxa"/>
            <w:shd w:val="clear" w:color="auto" w:fill="auto"/>
          </w:tcPr>
          <w:p w:rsidR="001A6617" w:rsidRPr="0068416D" w:rsidRDefault="008573BE" w:rsidP="008573BE">
            <w:pPr>
              <w:jc w:val="both"/>
              <w:rPr>
                <w:sz w:val="27"/>
                <w:szCs w:val="27"/>
              </w:rPr>
            </w:pPr>
            <w:r w:rsidRPr="0068416D">
              <w:rPr>
                <w:rFonts w:eastAsia="Calibri"/>
                <w:sz w:val="27"/>
                <w:szCs w:val="27"/>
              </w:rPr>
              <w:t xml:space="preserve">Composition of the individual reports of the assessment of the mental health. </w:t>
            </w:r>
          </w:p>
        </w:tc>
        <w:tc>
          <w:tcPr>
            <w:tcW w:w="3139" w:type="dxa"/>
            <w:shd w:val="clear" w:color="auto" w:fill="auto"/>
          </w:tcPr>
          <w:p w:rsidR="001A6617" w:rsidRPr="0068416D" w:rsidRDefault="001A6617" w:rsidP="00273558">
            <w:pPr>
              <w:jc w:val="both"/>
              <w:rPr>
                <w:sz w:val="27"/>
                <w:szCs w:val="27"/>
              </w:rPr>
            </w:pPr>
            <w:r w:rsidRPr="0068416D">
              <w:rPr>
                <w:sz w:val="27"/>
                <w:szCs w:val="27"/>
              </w:rPr>
              <w:t xml:space="preserve">1 </w:t>
            </w:r>
            <w:r w:rsidR="00795EF5" w:rsidRPr="0068416D">
              <w:rPr>
                <w:sz w:val="27"/>
                <w:szCs w:val="27"/>
              </w:rPr>
              <w:t>teaching class/</w:t>
            </w:r>
            <w:r w:rsidR="006C0B66" w:rsidRPr="0068416D">
              <w:rPr>
                <w:sz w:val="27"/>
                <w:szCs w:val="27"/>
              </w:rPr>
              <w:t>candidate</w:t>
            </w:r>
          </w:p>
        </w:tc>
      </w:tr>
      <w:tr w:rsidR="001A6617" w:rsidRPr="0068416D" w:rsidTr="00273558">
        <w:tc>
          <w:tcPr>
            <w:tcW w:w="805" w:type="dxa"/>
            <w:shd w:val="clear" w:color="auto" w:fill="auto"/>
          </w:tcPr>
          <w:p w:rsidR="001A6617" w:rsidRPr="0068416D" w:rsidRDefault="001A6617" w:rsidP="001A6617">
            <w:pPr>
              <w:numPr>
                <w:ilvl w:val="0"/>
                <w:numId w:val="6"/>
              </w:numPr>
              <w:spacing w:after="200" w:line="276" w:lineRule="auto"/>
              <w:jc w:val="both"/>
              <w:rPr>
                <w:sz w:val="27"/>
                <w:szCs w:val="27"/>
              </w:rPr>
            </w:pPr>
          </w:p>
        </w:tc>
        <w:tc>
          <w:tcPr>
            <w:tcW w:w="5406" w:type="dxa"/>
            <w:shd w:val="clear" w:color="auto" w:fill="auto"/>
          </w:tcPr>
          <w:p w:rsidR="001A6617" w:rsidRPr="0068416D" w:rsidRDefault="0087429E" w:rsidP="0087429E">
            <w:pPr>
              <w:jc w:val="both"/>
              <w:rPr>
                <w:sz w:val="27"/>
                <w:szCs w:val="27"/>
              </w:rPr>
            </w:pPr>
            <w:r w:rsidRPr="0068416D">
              <w:rPr>
                <w:sz w:val="27"/>
                <w:szCs w:val="27"/>
              </w:rPr>
              <w:t>Statistical evaluation for the results of the written test of mental and psychological health.</w:t>
            </w:r>
            <w:r w:rsidR="001A6617" w:rsidRPr="0068416D">
              <w:rPr>
                <w:sz w:val="27"/>
                <w:szCs w:val="27"/>
              </w:rPr>
              <w:t xml:space="preserve"> </w:t>
            </w:r>
          </w:p>
        </w:tc>
        <w:tc>
          <w:tcPr>
            <w:tcW w:w="3139" w:type="dxa"/>
            <w:shd w:val="clear" w:color="auto" w:fill="auto"/>
          </w:tcPr>
          <w:p w:rsidR="001A6617" w:rsidRPr="0068416D" w:rsidRDefault="001A6617" w:rsidP="00273558">
            <w:pPr>
              <w:jc w:val="both"/>
              <w:rPr>
                <w:sz w:val="27"/>
                <w:szCs w:val="27"/>
              </w:rPr>
            </w:pPr>
            <w:r w:rsidRPr="0068416D">
              <w:rPr>
                <w:sz w:val="27"/>
                <w:szCs w:val="27"/>
              </w:rPr>
              <w:t xml:space="preserve">0.3 </w:t>
            </w:r>
            <w:r w:rsidR="00795EF5" w:rsidRPr="0068416D">
              <w:rPr>
                <w:sz w:val="27"/>
                <w:szCs w:val="27"/>
              </w:rPr>
              <w:t>teaching classes/</w:t>
            </w:r>
            <w:r w:rsidR="008D1B6D" w:rsidRPr="0068416D">
              <w:rPr>
                <w:sz w:val="27"/>
                <w:szCs w:val="27"/>
              </w:rPr>
              <w:t>candidate</w:t>
            </w:r>
          </w:p>
        </w:tc>
      </w:tr>
      <w:tr w:rsidR="001A6617" w:rsidRPr="0068416D" w:rsidTr="00273558">
        <w:tc>
          <w:tcPr>
            <w:tcW w:w="805" w:type="dxa"/>
            <w:shd w:val="clear" w:color="auto" w:fill="auto"/>
          </w:tcPr>
          <w:p w:rsidR="001A6617" w:rsidRPr="0068416D" w:rsidRDefault="001A6617" w:rsidP="001A6617">
            <w:pPr>
              <w:numPr>
                <w:ilvl w:val="0"/>
                <w:numId w:val="6"/>
              </w:numPr>
              <w:spacing w:after="200" w:line="276" w:lineRule="auto"/>
              <w:jc w:val="both"/>
              <w:rPr>
                <w:sz w:val="27"/>
                <w:szCs w:val="27"/>
              </w:rPr>
            </w:pPr>
          </w:p>
        </w:tc>
        <w:tc>
          <w:tcPr>
            <w:tcW w:w="5406" w:type="dxa"/>
            <w:shd w:val="clear" w:color="auto" w:fill="auto"/>
          </w:tcPr>
          <w:p w:rsidR="001A6617" w:rsidRPr="0068416D" w:rsidRDefault="00B367D5" w:rsidP="000964D4">
            <w:pPr>
              <w:jc w:val="both"/>
              <w:rPr>
                <w:sz w:val="27"/>
                <w:szCs w:val="27"/>
                <w:lang w:val="it-IT"/>
              </w:rPr>
            </w:pPr>
            <w:r w:rsidRPr="0068416D">
              <w:rPr>
                <w:sz w:val="27"/>
                <w:szCs w:val="27"/>
              </w:rPr>
              <w:t xml:space="preserve">Evaluation of the test of mental and psychological health, individual and in group interview. </w:t>
            </w:r>
          </w:p>
        </w:tc>
        <w:tc>
          <w:tcPr>
            <w:tcW w:w="3139" w:type="dxa"/>
            <w:shd w:val="clear" w:color="auto" w:fill="auto"/>
          </w:tcPr>
          <w:p w:rsidR="001A6617" w:rsidRPr="0068416D" w:rsidRDefault="001A6617" w:rsidP="00273558">
            <w:pPr>
              <w:jc w:val="both"/>
              <w:rPr>
                <w:sz w:val="27"/>
                <w:szCs w:val="27"/>
              </w:rPr>
            </w:pPr>
            <w:r w:rsidRPr="0068416D">
              <w:rPr>
                <w:sz w:val="27"/>
                <w:szCs w:val="27"/>
              </w:rPr>
              <w:t xml:space="preserve">0.7 </w:t>
            </w:r>
            <w:r w:rsidR="00795EF5" w:rsidRPr="0068416D">
              <w:rPr>
                <w:sz w:val="27"/>
                <w:szCs w:val="27"/>
              </w:rPr>
              <w:t>teaching classes/</w:t>
            </w:r>
            <w:r w:rsidR="008D1B6D" w:rsidRPr="0068416D">
              <w:rPr>
                <w:sz w:val="27"/>
                <w:szCs w:val="27"/>
              </w:rPr>
              <w:t>candidate</w:t>
            </w:r>
          </w:p>
        </w:tc>
      </w:tr>
      <w:tr w:rsidR="001A6617" w:rsidRPr="0068416D" w:rsidTr="00273558">
        <w:tc>
          <w:tcPr>
            <w:tcW w:w="805" w:type="dxa"/>
            <w:shd w:val="clear" w:color="auto" w:fill="auto"/>
          </w:tcPr>
          <w:p w:rsidR="001A6617" w:rsidRPr="0068416D" w:rsidRDefault="001A6617" w:rsidP="001A6617">
            <w:pPr>
              <w:numPr>
                <w:ilvl w:val="0"/>
                <w:numId w:val="7"/>
              </w:numPr>
              <w:spacing w:after="200" w:line="276" w:lineRule="auto"/>
              <w:jc w:val="both"/>
              <w:rPr>
                <w:b/>
                <w:sz w:val="27"/>
                <w:szCs w:val="27"/>
              </w:rPr>
            </w:pPr>
          </w:p>
        </w:tc>
        <w:tc>
          <w:tcPr>
            <w:tcW w:w="5406" w:type="dxa"/>
            <w:shd w:val="clear" w:color="auto" w:fill="auto"/>
          </w:tcPr>
          <w:p w:rsidR="001A6617" w:rsidRPr="0068416D" w:rsidRDefault="00C86E2B" w:rsidP="00C86E2B">
            <w:pPr>
              <w:jc w:val="both"/>
              <w:rPr>
                <w:rFonts w:eastAsia="Times New Roman"/>
                <w:b/>
                <w:sz w:val="27"/>
                <w:szCs w:val="27"/>
                <w:lang w:eastAsia="en-GB"/>
              </w:rPr>
            </w:pPr>
            <w:r w:rsidRPr="0068416D">
              <w:rPr>
                <w:rFonts w:eastAsia="Times New Roman"/>
                <w:b/>
                <w:sz w:val="27"/>
                <w:szCs w:val="27"/>
                <w:lang w:eastAsia="en-GB"/>
              </w:rPr>
              <w:t>Initial Formation</w:t>
            </w:r>
            <w:r w:rsidR="001A6617" w:rsidRPr="0068416D">
              <w:rPr>
                <w:rFonts w:eastAsia="Times New Roman"/>
                <w:b/>
                <w:sz w:val="27"/>
                <w:szCs w:val="27"/>
                <w:lang w:eastAsia="en-GB"/>
              </w:rPr>
              <w:t xml:space="preserve"> (</w:t>
            </w:r>
            <w:r w:rsidRPr="0068416D">
              <w:rPr>
                <w:rFonts w:eastAsia="Times New Roman"/>
                <w:b/>
                <w:sz w:val="27"/>
                <w:szCs w:val="27"/>
                <w:lang w:eastAsia="en-GB"/>
              </w:rPr>
              <w:t>Internal Regulation, education programs</w:t>
            </w:r>
            <w:r w:rsidR="001A6617" w:rsidRPr="0068416D">
              <w:rPr>
                <w:rFonts w:eastAsia="Times New Roman"/>
                <w:b/>
                <w:sz w:val="27"/>
                <w:szCs w:val="27"/>
                <w:lang w:eastAsia="en-GB"/>
              </w:rPr>
              <w:t>)</w:t>
            </w:r>
          </w:p>
        </w:tc>
        <w:tc>
          <w:tcPr>
            <w:tcW w:w="3139" w:type="dxa"/>
            <w:shd w:val="clear" w:color="auto" w:fill="auto"/>
          </w:tcPr>
          <w:p w:rsidR="001A6617" w:rsidRPr="0068416D" w:rsidRDefault="001A6617" w:rsidP="00273558">
            <w:pPr>
              <w:jc w:val="both"/>
              <w:rPr>
                <w:b/>
                <w:sz w:val="27"/>
                <w:szCs w:val="27"/>
              </w:rPr>
            </w:pPr>
          </w:p>
        </w:tc>
      </w:tr>
      <w:tr w:rsidR="001A6617" w:rsidRPr="0068416D" w:rsidTr="00273558">
        <w:tc>
          <w:tcPr>
            <w:tcW w:w="805" w:type="dxa"/>
            <w:shd w:val="clear" w:color="auto" w:fill="auto"/>
          </w:tcPr>
          <w:p w:rsidR="001A6617" w:rsidRPr="0068416D" w:rsidRDefault="001A6617" w:rsidP="001A6617">
            <w:pPr>
              <w:numPr>
                <w:ilvl w:val="0"/>
                <w:numId w:val="4"/>
              </w:numPr>
              <w:spacing w:after="200" w:line="276" w:lineRule="auto"/>
              <w:jc w:val="both"/>
              <w:rPr>
                <w:sz w:val="27"/>
                <w:szCs w:val="27"/>
              </w:rPr>
            </w:pPr>
          </w:p>
        </w:tc>
        <w:tc>
          <w:tcPr>
            <w:tcW w:w="5406" w:type="dxa"/>
            <w:shd w:val="clear" w:color="auto" w:fill="auto"/>
          </w:tcPr>
          <w:p w:rsidR="001A6617" w:rsidRPr="0068416D" w:rsidRDefault="004A7369" w:rsidP="00273558">
            <w:pPr>
              <w:jc w:val="both"/>
              <w:rPr>
                <w:rFonts w:eastAsia="Times New Roman"/>
                <w:sz w:val="27"/>
                <w:szCs w:val="27"/>
                <w:lang w:eastAsia="en-GB"/>
              </w:rPr>
            </w:pPr>
            <w:r w:rsidRPr="0068416D">
              <w:rPr>
                <w:rFonts w:eastAsia="Times New Roman"/>
                <w:sz w:val="27"/>
                <w:szCs w:val="27"/>
                <w:lang w:eastAsia="en-GB"/>
              </w:rPr>
              <w:t xml:space="preserve">Subject test </w:t>
            </w:r>
          </w:p>
        </w:tc>
        <w:tc>
          <w:tcPr>
            <w:tcW w:w="3139" w:type="dxa"/>
            <w:shd w:val="clear" w:color="auto" w:fill="auto"/>
          </w:tcPr>
          <w:p w:rsidR="001A6617" w:rsidRPr="0068416D" w:rsidRDefault="001A6617" w:rsidP="00273558">
            <w:pPr>
              <w:jc w:val="both"/>
              <w:rPr>
                <w:sz w:val="27"/>
                <w:szCs w:val="27"/>
              </w:rPr>
            </w:pPr>
            <w:r w:rsidRPr="0068416D">
              <w:rPr>
                <w:sz w:val="27"/>
                <w:szCs w:val="27"/>
              </w:rPr>
              <w:t xml:space="preserve">0.5 </w:t>
            </w:r>
            <w:r w:rsidR="00795EF5" w:rsidRPr="0068416D">
              <w:rPr>
                <w:sz w:val="27"/>
                <w:szCs w:val="27"/>
              </w:rPr>
              <w:t>teaching classes/</w:t>
            </w:r>
            <w:r w:rsidR="008D1B6D" w:rsidRPr="0068416D">
              <w:rPr>
                <w:sz w:val="27"/>
                <w:szCs w:val="27"/>
              </w:rPr>
              <w:t>candidate</w:t>
            </w:r>
          </w:p>
        </w:tc>
      </w:tr>
      <w:tr w:rsidR="001A6617" w:rsidRPr="0068416D" w:rsidTr="00273558">
        <w:tc>
          <w:tcPr>
            <w:tcW w:w="805" w:type="dxa"/>
            <w:shd w:val="clear" w:color="auto" w:fill="auto"/>
          </w:tcPr>
          <w:p w:rsidR="001A6617" w:rsidRPr="0068416D" w:rsidRDefault="001A6617" w:rsidP="001A6617">
            <w:pPr>
              <w:numPr>
                <w:ilvl w:val="0"/>
                <w:numId w:val="4"/>
              </w:numPr>
              <w:spacing w:after="200" w:line="276" w:lineRule="auto"/>
              <w:jc w:val="both"/>
              <w:rPr>
                <w:sz w:val="27"/>
                <w:szCs w:val="27"/>
              </w:rPr>
            </w:pPr>
          </w:p>
        </w:tc>
        <w:tc>
          <w:tcPr>
            <w:tcW w:w="5406" w:type="dxa"/>
            <w:shd w:val="clear" w:color="auto" w:fill="auto"/>
          </w:tcPr>
          <w:p w:rsidR="001A6617" w:rsidRPr="0068416D" w:rsidRDefault="00B533B9" w:rsidP="00B533B9">
            <w:pPr>
              <w:jc w:val="both"/>
              <w:rPr>
                <w:rFonts w:eastAsia="Times New Roman"/>
                <w:sz w:val="27"/>
                <w:szCs w:val="27"/>
                <w:lang w:val="it-IT" w:eastAsia="en-GB"/>
              </w:rPr>
            </w:pPr>
            <w:r w:rsidRPr="0068416D">
              <w:rPr>
                <w:rFonts w:eastAsia="Times New Roman"/>
                <w:sz w:val="27"/>
                <w:szCs w:val="27"/>
                <w:lang w:eastAsia="en-GB"/>
              </w:rPr>
              <w:t xml:space="preserve">Evaluation of the report of the course of the </w:t>
            </w:r>
            <w:proofErr w:type="spellStart"/>
            <w:r w:rsidRPr="0068416D">
              <w:rPr>
                <w:rFonts w:eastAsia="Times New Roman"/>
                <w:sz w:val="27"/>
                <w:szCs w:val="27"/>
                <w:lang w:eastAsia="en-GB"/>
              </w:rPr>
              <w:t>II</w:t>
            </w:r>
            <w:r w:rsidRPr="0068416D">
              <w:rPr>
                <w:rFonts w:eastAsia="Times New Roman"/>
                <w:sz w:val="27"/>
                <w:szCs w:val="27"/>
                <w:vertAlign w:val="superscript"/>
                <w:lang w:eastAsia="en-GB"/>
              </w:rPr>
              <w:t>nd</w:t>
            </w:r>
            <w:proofErr w:type="spellEnd"/>
            <w:r w:rsidRPr="0068416D">
              <w:rPr>
                <w:rFonts w:eastAsia="Times New Roman"/>
                <w:sz w:val="27"/>
                <w:szCs w:val="27"/>
                <w:lang w:eastAsia="en-GB"/>
              </w:rPr>
              <w:t xml:space="preserve"> year. </w:t>
            </w:r>
          </w:p>
        </w:tc>
        <w:tc>
          <w:tcPr>
            <w:tcW w:w="3139" w:type="dxa"/>
            <w:shd w:val="clear" w:color="auto" w:fill="auto"/>
          </w:tcPr>
          <w:p w:rsidR="001A6617" w:rsidRPr="0068416D" w:rsidRDefault="001A6617" w:rsidP="00273558">
            <w:pPr>
              <w:jc w:val="both"/>
              <w:rPr>
                <w:sz w:val="27"/>
                <w:szCs w:val="27"/>
              </w:rPr>
            </w:pPr>
            <w:r w:rsidRPr="0068416D">
              <w:rPr>
                <w:sz w:val="27"/>
                <w:szCs w:val="27"/>
              </w:rPr>
              <w:t xml:space="preserve">0.3 </w:t>
            </w:r>
            <w:r w:rsidR="008D1B6D" w:rsidRPr="0068416D">
              <w:rPr>
                <w:sz w:val="27"/>
                <w:szCs w:val="27"/>
              </w:rPr>
              <w:t>teaching classes/</w:t>
            </w:r>
            <w:r w:rsidR="00E97B85" w:rsidRPr="0068416D">
              <w:rPr>
                <w:sz w:val="27"/>
                <w:szCs w:val="27"/>
              </w:rPr>
              <w:t>candidate</w:t>
            </w:r>
          </w:p>
        </w:tc>
      </w:tr>
      <w:tr w:rsidR="001A6617" w:rsidRPr="0068416D" w:rsidTr="00273558">
        <w:tc>
          <w:tcPr>
            <w:tcW w:w="805" w:type="dxa"/>
            <w:shd w:val="clear" w:color="auto" w:fill="auto"/>
          </w:tcPr>
          <w:p w:rsidR="001A6617" w:rsidRPr="0068416D" w:rsidRDefault="001A6617" w:rsidP="001A6617">
            <w:pPr>
              <w:numPr>
                <w:ilvl w:val="0"/>
                <w:numId w:val="4"/>
              </w:numPr>
              <w:spacing w:after="200" w:line="276" w:lineRule="auto"/>
              <w:jc w:val="both"/>
              <w:rPr>
                <w:sz w:val="27"/>
                <w:szCs w:val="27"/>
              </w:rPr>
            </w:pPr>
          </w:p>
        </w:tc>
        <w:tc>
          <w:tcPr>
            <w:tcW w:w="5406" w:type="dxa"/>
            <w:shd w:val="clear" w:color="auto" w:fill="auto"/>
          </w:tcPr>
          <w:p w:rsidR="001A6617" w:rsidRPr="0068416D" w:rsidRDefault="00604914" w:rsidP="00604914">
            <w:pPr>
              <w:jc w:val="both"/>
              <w:rPr>
                <w:sz w:val="27"/>
                <w:szCs w:val="27"/>
                <w:lang w:val="it-IT"/>
              </w:rPr>
            </w:pPr>
            <w:r w:rsidRPr="0068416D">
              <w:rPr>
                <w:rFonts w:eastAsia="Times New Roman"/>
                <w:sz w:val="27"/>
                <w:szCs w:val="27"/>
              </w:rPr>
              <w:t>Commission for the evaluation of memos</w:t>
            </w:r>
            <w:r w:rsidRPr="0068416D">
              <w:rPr>
                <w:rFonts w:eastAsia="Times New Roman"/>
                <w:sz w:val="27"/>
                <w:szCs w:val="27"/>
                <w:lang w:eastAsia="en-GB"/>
              </w:rPr>
              <w:t xml:space="preserve"> of the </w:t>
            </w:r>
            <w:proofErr w:type="spellStart"/>
            <w:r w:rsidRPr="0068416D">
              <w:rPr>
                <w:rFonts w:eastAsia="Times New Roman"/>
                <w:sz w:val="27"/>
                <w:szCs w:val="27"/>
                <w:lang w:eastAsia="en-GB"/>
              </w:rPr>
              <w:t>II</w:t>
            </w:r>
            <w:r w:rsidRPr="0068416D">
              <w:rPr>
                <w:rFonts w:eastAsia="Times New Roman"/>
                <w:sz w:val="27"/>
                <w:szCs w:val="27"/>
                <w:vertAlign w:val="superscript"/>
                <w:lang w:eastAsia="en-GB"/>
              </w:rPr>
              <w:t>nd</w:t>
            </w:r>
            <w:proofErr w:type="spellEnd"/>
            <w:r w:rsidRPr="0068416D">
              <w:rPr>
                <w:rFonts w:eastAsia="Times New Roman"/>
                <w:sz w:val="27"/>
                <w:szCs w:val="27"/>
                <w:lang w:eastAsia="en-GB"/>
              </w:rPr>
              <w:t xml:space="preserve"> year. </w:t>
            </w:r>
            <w:r w:rsidRPr="0068416D">
              <w:rPr>
                <w:rFonts w:eastAsia="Times New Roman"/>
                <w:sz w:val="27"/>
                <w:szCs w:val="27"/>
              </w:rPr>
              <w:t xml:space="preserve"> </w:t>
            </w:r>
          </w:p>
        </w:tc>
        <w:tc>
          <w:tcPr>
            <w:tcW w:w="3139" w:type="dxa"/>
            <w:shd w:val="clear" w:color="auto" w:fill="auto"/>
          </w:tcPr>
          <w:p w:rsidR="001A6617" w:rsidRPr="0068416D" w:rsidRDefault="001A6617" w:rsidP="00273558">
            <w:pPr>
              <w:jc w:val="both"/>
              <w:rPr>
                <w:sz w:val="27"/>
                <w:szCs w:val="27"/>
              </w:rPr>
            </w:pPr>
            <w:r w:rsidRPr="0068416D">
              <w:rPr>
                <w:sz w:val="27"/>
                <w:szCs w:val="27"/>
              </w:rPr>
              <w:t xml:space="preserve">4 </w:t>
            </w:r>
            <w:r w:rsidR="00795EF5" w:rsidRPr="0068416D">
              <w:rPr>
                <w:sz w:val="27"/>
                <w:szCs w:val="27"/>
              </w:rPr>
              <w:t>teaching classes/</w:t>
            </w:r>
            <w:r w:rsidRPr="0068416D">
              <w:rPr>
                <w:sz w:val="27"/>
                <w:szCs w:val="27"/>
              </w:rPr>
              <w:t>memo</w:t>
            </w:r>
          </w:p>
        </w:tc>
      </w:tr>
      <w:tr w:rsidR="001A6617" w:rsidRPr="0068416D" w:rsidTr="00273558">
        <w:tc>
          <w:tcPr>
            <w:tcW w:w="805" w:type="dxa"/>
            <w:shd w:val="clear" w:color="auto" w:fill="auto"/>
          </w:tcPr>
          <w:p w:rsidR="001A6617" w:rsidRPr="0068416D" w:rsidRDefault="001A6617" w:rsidP="001A6617">
            <w:pPr>
              <w:numPr>
                <w:ilvl w:val="0"/>
                <w:numId w:val="4"/>
              </w:numPr>
              <w:spacing w:after="200" w:line="276" w:lineRule="auto"/>
              <w:jc w:val="both"/>
              <w:rPr>
                <w:sz w:val="27"/>
                <w:szCs w:val="27"/>
              </w:rPr>
            </w:pPr>
          </w:p>
        </w:tc>
        <w:tc>
          <w:tcPr>
            <w:tcW w:w="5406" w:type="dxa"/>
            <w:shd w:val="clear" w:color="auto" w:fill="auto"/>
          </w:tcPr>
          <w:p w:rsidR="001A6617" w:rsidRPr="0068416D" w:rsidRDefault="008E621B" w:rsidP="00273558">
            <w:pPr>
              <w:jc w:val="both"/>
              <w:rPr>
                <w:sz w:val="27"/>
                <w:szCs w:val="27"/>
              </w:rPr>
            </w:pPr>
            <w:r w:rsidRPr="0068416D">
              <w:rPr>
                <w:sz w:val="27"/>
                <w:szCs w:val="27"/>
              </w:rPr>
              <w:t xml:space="preserve">Commission for the final test </w:t>
            </w:r>
            <w:r w:rsidRPr="0068416D">
              <w:rPr>
                <w:rFonts w:eastAsia="Times New Roman"/>
                <w:sz w:val="27"/>
                <w:szCs w:val="27"/>
                <w:lang w:eastAsia="en-GB"/>
              </w:rPr>
              <w:t xml:space="preserve">of the </w:t>
            </w:r>
            <w:proofErr w:type="spellStart"/>
            <w:r w:rsidRPr="0068416D">
              <w:rPr>
                <w:rFonts w:eastAsia="Times New Roman"/>
                <w:sz w:val="27"/>
                <w:szCs w:val="27"/>
                <w:lang w:eastAsia="en-GB"/>
              </w:rPr>
              <w:t>II</w:t>
            </w:r>
            <w:r w:rsidRPr="0068416D">
              <w:rPr>
                <w:rFonts w:eastAsia="Times New Roman"/>
                <w:sz w:val="27"/>
                <w:szCs w:val="27"/>
                <w:vertAlign w:val="superscript"/>
                <w:lang w:eastAsia="en-GB"/>
              </w:rPr>
              <w:t>nd</w:t>
            </w:r>
            <w:proofErr w:type="spellEnd"/>
            <w:r w:rsidRPr="0068416D">
              <w:rPr>
                <w:rFonts w:eastAsia="Times New Roman"/>
                <w:sz w:val="27"/>
                <w:szCs w:val="27"/>
                <w:lang w:eastAsia="en-GB"/>
              </w:rPr>
              <w:t xml:space="preserve"> year.</w:t>
            </w:r>
          </w:p>
        </w:tc>
        <w:tc>
          <w:tcPr>
            <w:tcW w:w="3139" w:type="dxa"/>
            <w:shd w:val="clear" w:color="auto" w:fill="auto"/>
          </w:tcPr>
          <w:p w:rsidR="001A6617" w:rsidRPr="0068416D" w:rsidRDefault="001A6617" w:rsidP="00273558">
            <w:pPr>
              <w:jc w:val="both"/>
              <w:rPr>
                <w:sz w:val="27"/>
                <w:szCs w:val="27"/>
              </w:rPr>
            </w:pPr>
            <w:r w:rsidRPr="0068416D">
              <w:rPr>
                <w:sz w:val="27"/>
                <w:szCs w:val="27"/>
              </w:rPr>
              <w:t xml:space="preserve">0.5 </w:t>
            </w:r>
            <w:r w:rsidR="00795EF5" w:rsidRPr="0068416D">
              <w:rPr>
                <w:sz w:val="27"/>
                <w:szCs w:val="27"/>
              </w:rPr>
              <w:t>teaching classes/</w:t>
            </w:r>
            <w:r w:rsidR="00E97B85" w:rsidRPr="0068416D">
              <w:rPr>
                <w:sz w:val="27"/>
                <w:szCs w:val="27"/>
              </w:rPr>
              <w:t>candidate</w:t>
            </w:r>
          </w:p>
        </w:tc>
      </w:tr>
      <w:tr w:rsidR="001A6617" w:rsidRPr="0068416D" w:rsidTr="00273558">
        <w:tc>
          <w:tcPr>
            <w:tcW w:w="805" w:type="dxa"/>
            <w:shd w:val="clear" w:color="auto" w:fill="auto"/>
          </w:tcPr>
          <w:p w:rsidR="001A6617" w:rsidRPr="0068416D" w:rsidRDefault="001A6617" w:rsidP="001A6617">
            <w:pPr>
              <w:numPr>
                <w:ilvl w:val="0"/>
                <w:numId w:val="4"/>
              </w:numPr>
              <w:spacing w:after="200" w:line="276" w:lineRule="auto"/>
              <w:jc w:val="both"/>
              <w:rPr>
                <w:sz w:val="27"/>
                <w:szCs w:val="27"/>
              </w:rPr>
            </w:pPr>
          </w:p>
        </w:tc>
        <w:tc>
          <w:tcPr>
            <w:tcW w:w="5406" w:type="dxa"/>
            <w:shd w:val="clear" w:color="auto" w:fill="auto"/>
          </w:tcPr>
          <w:p w:rsidR="001A6617" w:rsidRPr="0068416D" w:rsidRDefault="00BC2AC7" w:rsidP="00273558">
            <w:pPr>
              <w:jc w:val="both"/>
              <w:rPr>
                <w:sz w:val="27"/>
                <w:szCs w:val="27"/>
              </w:rPr>
            </w:pPr>
            <w:r w:rsidRPr="0068416D">
              <w:rPr>
                <w:sz w:val="27"/>
                <w:szCs w:val="27"/>
              </w:rPr>
              <w:t xml:space="preserve">Abrogated. </w:t>
            </w:r>
          </w:p>
        </w:tc>
        <w:tc>
          <w:tcPr>
            <w:tcW w:w="3139" w:type="dxa"/>
            <w:shd w:val="clear" w:color="auto" w:fill="auto"/>
          </w:tcPr>
          <w:p w:rsidR="001A6617" w:rsidRPr="0068416D" w:rsidRDefault="001A6617" w:rsidP="00273558">
            <w:pPr>
              <w:jc w:val="both"/>
              <w:rPr>
                <w:sz w:val="27"/>
                <w:szCs w:val="27"/>
              </w:rPr>
            </w:pPr>
          </w:p>
        </w:tc>
      </w:tr>
      <w:tr w:rsidR="001A6617" w:rsidRPr="0068416D" w:rsidTr="00273558">
        <w:tc>
          <w:tcPr>
            <w:tcW w:w="805" w:type="dxa"/>
            <w:shd w:val="clear" w:color="auto" w:fill="auto"/>
          </w:tcPr>
          <w:p w:rsidR="001A6617" w:rsidRPr="0068416D" w:rsidRDefault="001A6617" w:rsidP="001A6617">
            <w:pPr>
              <w:numPr>
                <w:ilvl w:val="0"/>
                <w:numId w:val="4"/>
              </w:numPr>
              <w:spacing w:after="200" w:line="276" w:lineRule="auto"/>
              <w:jc w:val="both"/>
              <w:rPr>
                <w:sz w:val="27"/>
                <w:szCs w:val="27"/>
              </w:rPr>
            </w:pPr>
          </w:p>
        </w:tc>
        <w:tc>
          <w:tcPr>
            <w:tcW w:w="5406" w:type="dxa"/>
            <w:shd w:val="clear" w:color="auto" w:fill="auto"/>
          </w:tcPr>
          <w:p w:rsidR="001A6617" w:rsidRPr="0068416D" w:rsidRDefault="00687E20" w:rsidP="00687E20">
            <w:pPr>
              <w:jc w:val="both"/>
              <w:rPr>
                <w:sz w:val="27"/>
                <w:szCs w:val="27"/>
              </w:rPr>
            </w:pPr>
            <w:r w:rsidRPr="0068416D">
              <w:rPr>
                <w:sz w:val="27"/>
                <w:szCs w:val="27"/>
              </w:rPr>
              <w:t xml:space="preserve">Commission of the test of mental and psychological health.  </w:t>
            </w:r>
          </w:p>
        </w:tc>
        <w:tc>
          <w:tcPr>
            <w:tcW w:w="3139" w:type="dxa"/>
            <w:shd w:val="clear" w:color="auto" w:fill="auto"/>
          </w:tcPr>
          <w:p w:rsidR="001A6617" w:rsidRPr="0068416D" w:rsidRDefault="001A6617" w:rsidP="00273558">
            <w:pPr>
              <w:jc w:val="both"/>
              <w:rPr>
                <w:sz w:val="27"/>
                <w:szCs w:val="27"/>
              </w:rPr>
            </w:pPr>
            <w:r w:rsidRPr="0068416D">
              <w:rPr>
                <w:sz w:val="27"/>
                <w:szCs w:val="27"/>
              </w:rPr>
              <w:t xml:space="preserve">0.8 </w:t>
            </w:r>
            <w:r w:rsidR="00795EF5" w:rsidRPr="0068416D">
              <w:rPr>
                <w:sz w:val="27"/>
                <w:szCs w:val="27"/>
              </w:rPr>
              <w:t>teaching classes/</w:t>
            </w:r>
            <w:r w:rsidR="00252D49" w:rsidRPr="0068416D">
              <w:rPr>
                <w:sz w:val="27"/>
                <w:szCs w:val="27"/>
              </w:rPr>
              <w:t>candidate</w:t>
            </w:r>
          </w:p>
        </w:tc>
      </w:tr>
      <w:tr w:rsidR="001A6617" w:rsidRPr="0068416D" w:rsidTr="00273558">
        <w:tc>
          <w:tcPr>
            <w:tcW w:w="805" w:type="dxa"/>
            <w:shd w:val="clear" w:color="auto" w:fill="auto"/>
          </w:tcPr>
          <w:p w:rsidR="001A6617" w:rsidRPr="0068416D" w:rsidRDefault="001A6617" w:rsidP="001A6617">
            <w:pPr>
              <w:numPr>
                <w:ilvl w:val="0"/>
                <w:numId w:val="4"/>
              </w:numPr>
              <w:spacing w:after="200" w:line="276" w:lineRule="auto"/>
              <w:jc w:val="both"/>
              <w:rPr>
                <w:sz w:val="27"/>
                <w:szCs w:val="27"/>
              </w:rPr>
            </w:pPr>
          </w:p>
        </w:tc>
        <w:tc>
          <w:tcPr>
            <w:tcW w:w="5406" w:type="dxa"/>
            <w:shd w:val="clear" w:color="auto" w:fill="auto"/>
          </w:tcPr>
          <w:p w:rsidR="001A6617" w:rsidRPr="0068416D" w:rsidRDefault="00C62148" w:rsidP="00707C5B">
            <w:pPr>
              <w:spacing w:before="100" w:beforeAutospacing="1" w:after="100" w:afterAutospacing="1"/>
              <w:contextualSpacing/>
              <w:jc w:val="both"/>
              <w:rPr>
                <w:rFonts w:eastAsia="Times New Roman"/>
                <w:sz w:val="27"/>
                <w:szCs w:val="27"/>
              </w:rPr>
            </w:pPr>
            <w:r w:rsidRPr="0068416D">
              <w:rPr>
                <w:rFonts w:eastAsia="Times New Roman"/>
                <w:sz w:val="27"/>
                <w:szCs w:val="27"/>
                <w:lang w:eastAsia="en-GB"/>
              </w:rPr>
              <w:t xml:space="preserve">Mentor of professional practice/ Mentor of </w:t>
            </w:r>
            <w:proofErr w:type="spellStart"/>
            <w:r w:rsidRPr="0068416D">
              <w:rPr>
                <w:rFonts w:eastAsia="Times New Roman"/>
                <w:sz w:val="27"/>
                <w:szCs w:val="27"/>
                <w:lang w:eastAsia="en-GB"/>
              </w:rPr>
              <w:t>para</w:t>
            </w:r>
            <w:proofErr w:type="spellEnd"/>
            <w:r w:rsidRPr="0068416D">
              <w:rPr>
                <w:rFonts w:eastAsia="Times New Roman"/>
                <w:sz w:val="27"/>
                <w:szCs w:val="27"/>
                <w:lang w:eastAsia="en-GB"/>
              </w:rPr>
              <w:t xml:space="preserve">-professional practice in courts and prosecutions.  </w:t>
            </w:r>
          </w:p>
        </w:tc>
        <w:tc>
          <w:tcPr>
            <w:tcW w:w="3139" w:type="dxa"/>
            <w:shd w:val="clear" w:color="auto" w:fill="auto"/>
          </w:tcPr>
          <w:p w:rsidR="001A6617" w:rsidRPr="0068416D" w:rsidRDefault="001A6617" w:rsidP="00273558">
            <w:pPr>
              <w:spacing w:before="100" w:beforeAutospacing="1" w:after="100" w:afterAutospacing="1"/>
              <w:contextualSpacing/>
              <w:jc w:val="both"/>
              <w:rPr>
                <w:rFonts w:eastAsia="Times New Roman"/>
                <w:sz w:val="27"/>
                <w:szCs w:val="27"/>
                <w:lang w:eastAsia="en-GB"/>
              </w:rPr>
            </w:pPr>
            <w:r w:rsidRPr="0068416D">
              <w:rPr>
                <w:rFonts w:eastAsia="Times New Roman"/>
                <w:sz w:val="27"/>
                <w:szCs w:val="27"/>
                <w:lang w:eastAsia="en-GB"/>
              </w:rPr>
              <w:t xml:space="preserve">4 </w:t>
            </w:r>
            <w:r w:rsidR="00795EF5" w:rsidRPr="0068416D">
              <w:rPr>
                <w:sz w:val="27"/>
                <w:szCs w:val="27"/>
              </w:rPr>
              <w:t>teaching classes/day</w:t>
            </w:r>
          </w:p>
        </w:tc>
      </w:tr>
      <w:tr w:rsidR="001A6617" w:rsidRPr="0068416D" w:rsidTr="00273558">
        <w:tc>
          <w:tcPr>
            <w:tcW w:w="805" w:type="dxa"/>
            <w:shd w:val="clear" w:color="auto" w:fill="auto"/>
          </w:tcPr>
          <w:p w:rsidR="001A6617" w:rsidRPr="0068416D" w:rsidRDefault="001A6617" w:rsidP="001A6617">
            <w:pPr>
              <w:numPr>
                <w:ilvl w:val="0"/>
                <w:numId w:val="7"/>
              </w:numPr>
              <w:spacing w:after="200" w:line="276" w:lineRule="auto"/>
              <w:jc w:val="both"/>
              <w:rPr>
                <w:b/>
                <w:sz w:val="27"/>
                <w:szCs w:val="27"/>
              </w:rPr>
            </w:pPr>
          </w:p>
        </w:tc>
        <w:tc>
          <w:tcPr>
            <w:tcW w:w="5406" w:type="dxa"/>
            <w:shd w:val="clear" w:color="auto" w:fill="auto"/>
          </w:tcPr>
          <w:p w:rsidR="001A6617" w:rsidRPr="0068416D" w:rsidRDefault="00591B9C" w:rsidP="00273558">
            <w:pPr>
              <w:jc w:val="both"/>
              <w:rPr>
                <w:b/>
                <w:sz w:val="27"/>
                <w:szCs w:val="27"/>
              </w:rPr>
            </w:pPr>
            <w:r w:rsidRPr="0068416D">
              <w:rPr>
                <w:b/>
                <w:sz w:val="27"/>
                <w:szCs w:val="27"/>
              </w:rPr>
              <w:t>Continuous Formation</w:t>
            </w:r>
            <w:r w:rsidR="001A6617" w:rsidRPr="0068416D">
              <w:rPr>
                <w:b/>
                <w:sz w:val="27"/>
                <w:szCs w:val="27"/>
              </w:rPr>
              <w:t xml:space="preserve"> (</w:t>
            </w:r>
            <w:r w:rsidRPr="0068416D">
              <w:rPr>
                <w:b/>
                <w:sz w:val="27"/>
                <w:szCs w:val="27"/>
              </w:rPr>
              <w:t>Article 272, law</w:t>
            </w:r>
            <w:r w:rsidR="001A6617" w:rsidRPr="0068416D">
              <w:rPr>
                <w:b/>
                <w:sz w:val="27"/>
                <w:szCs w:val="27"/>
              </w:rPr>
              <w:t xml:space="preserve"> 115/2016, </w:t>
            </w:r>
            <w:r w:rsidRPr="0068416D">
              <w:rPr>
                <w:b/>
                <w:sz w:val="27"/>
                <w:szCs w:val="27"/>
              </w:rPr>
              <w:t>Internal Regulation</w:t>
            </w:r>
            <w:r w:rsidR="001A6617" w:rsidRPr="0068416D">
              <w:rPr>
                <w:b/>
                <w:sz w:val="27"/>
                <w:szCs w:val="27"/>
              </w:rPr>
              <w:t>)</w:t>
            </w:r>
          </w:p>
        </w:tc>
        <w:tc>
          <w:tcPr>
            <w:tcW w:w="3139" w:type="dxa"/>
            <w:shd w:val="clear" w:color="auto" w:fill="auto"/>
          </w:tcPr>
          <w:p w:rsidR="001A6617" w:rsidRPr="0068416D" w:rsidRDefault="001A6617" w:rsidP="00273558">
            <w:pPr>
              <w:jc w:val="both"/>
              <w:rPr>
                <w:b/>
                <w:sz w:val="27"/>
                <w:szCs w:val="27"/>
              </w:rPr>
            </w:pPr>
          </w:p>
        </w:tc>
      </w:tr>
      <w:tr w:rsidR="001A6617" w:rsidRPr="0068416D" w:rsidTr="00273558">
        <w:tc>
          <w:tcPr>
            <w:tcW w:w="805" w:type="dxa"/>
            <w:shd w:val="clear" w:color="auto" w:fill="auto"/>
          </w:tcPr>
          <w:p w:rsidR="001A6617" w:rsidRPr="0068416D" w:rsidRDefault="001A6617" w:rsidP="001A6617">
            <w:pPr>
              <w:numPr>
                <w:ilvl w:val="0"/>
                <w:numId w:val="5"/>
              </w:numPr>
              <w:spacing w:after="200" w:line="276" w:lineRule="auto"/>
              <w:jc w:val="both"/>
              <w:rPr>
                <w:sz w:val="27"/>
                <w:szCs w:val="27"/>
              </w:rPr>
            </w:pPr>
          </w:p>
        </w:tc>
        <w:tc>
          <w:tcPr>
            <w:tcW w:w="5406" w:type="dxa"/>
            <w:shd w:val="clear" w:color="auto" w:fill="auto"/>
          </w:tcPr>
          <w:p w:rsidR="001A6617" w:rsidRPr="0068416D" w:rsidRDefault="00397FF8" w:rsidP="00397FF8">
            <w:pPr>
              <w:jc w:val="both"/>
              <w:rPr>
                <w:sz w:val="27"/>
                <w:szCs w:val="27"/>
              </w:rPr>
            </w:pPr>
            <w:r w:rsidRPr="0068416D">
              <w:rPr>
                <w:sz w:val="27"/>
                <w:szCs w:val="27"/>
              </w:rPr>
              <w:t xml:space="preserve">Seminar experts/specialists </w:t>
            </w:r>
          </w:p>
        </w:tc>
        <w:tc>
          <w:tcPr>
            <w:tcW w:w="3139" w:type="dxa"/>
            <w:shd w:val="clear" w:color="auto" w:fill="auto"/>
          </w:tcPr>
          <w:p w:rsidR="001A6617" w:rsidRPr="0068416D" w:rsidRDefault="001A6617" w:rsidP="00273558">
            <w:pPr>
              <w:jc w:val="both"/>
              <w:rPr>
                <w:sz w:val="27"/>
                <w:szCs w:val="27"/>
              </w:rPr>
            </w:pPr>
            <w:r w:rsidRPr="0068416D">
              <w:rPr>
                <w:sz w:val="27"/>
                <w:szCs w:val="27"/>
              </w:rPr>
              <w:t xml:space="preserve">7- 10 </w:t>
            </w:r>
            <w:r w:rsidR="00795EF5" w:rsidRPr="0068416D">
              <w:rPr>
                <w:sz w:val="27"/>
                <w:szCs w:val="27"/>
              </w:rPr>
              <w:t>teaching classes/day</w:t>
            </w:r>
          </w:p>
        </w:tc>
      </w:tr>
      <w:tr w:rsidR="001A6617" w:rsidRPr="0068416D" w:rsidTr="00273558">
        <w:tc>
          <w:tcPr>
            <w:tcW w:w="805" w:type="dxa"/>
            <w:shd w:val="clear" w:color="auto" w:fill="auto"/>
          </w:tcPr>
          <w:p w:rsidR="001A6617" w:rsidRPr="0068416D" w:rsidRDefault="001A6617" w:rsidP="001A6617">
            <w:pPr>
              <w:numPr>
                <w:ilvl w:val="0"/>
                <w:numId w:val="5"/>
              </w:numPr>
              <w:spacing w:after="200" w:line="276" w:lineRule="auto"/>
              <w:jc w:val="both"/>
              <w:rPr>
                <w:sz w:val="27"/>
                <w:szCs w:val="27"/>
              </w:rPr>
            </w:pPr>
          </w:p>
        </w:tc>
        <w:tc>
          <w:tcPr>
            <w:tcW w:w="5406" w:type="dxa"/>
            <w:shd w:val="clear" w:color="auto" w:fill="auto"/>
          </w:tcPr>
          <w:p w:rsidR="001A6617" w:rsidRPr="0068416D" w:rsidRDefault="009139D9" w:rsidP="00273558">
            <w:pPr>
              <w:jc w:val="both"/>
              <w:rPr>
                <w:sz w:val="27"/>
                <w:szCs w:val="27"/>
              </w:rPr>
            </w:pPr>
            <w:r w:rsidRPr="0068416D">
              <w:rPr>
                <w:sz w:val="27"/>
                <w:szCs w:val="27"/>
              </w:rPr>
              <w:t xml:space="preserve">Facilitator </w:t>
            </w:r>
          </w:p>
        </w:tc>
        <w:tc>
          <w:tcPr>
            <w:tcW w:w="3139" w:type="dxa"/>
            <w:shd w:val="clear" w:color="auto" w:fill="auto"/>
          </w:tcPr>
          <w:p w:rsidR="001A6617" w:rsidRPr="0068416D" w:rsidRDefault="001A6617" w:rsidP="00273558">
            <w:pPr>
              <w:jc w:val="both"/>
              <w:rPr>
                <w:sz w:val="27"/>
                <w:szCs w:val="27"/>
              </w:rPr>
            </w:pPr>
            <w:r w:rsidRPr="0068416D">
              <w:rPr>
                <w:sz w:val="27"/>
                <w:szCs w:val="27"/>
              </w:rPr>
              <w:t xml:space="preserve">3.5- 5 </w:t>
            </w:r>
            <w:r w:rsidR="00795EF5" w:rsidRPr="0068416D">
              <w:rPr>
                <w:sz w:val="27"/>
                <w:szCs w:val="27"/>
              </w:rPr>
              <w:t>teaching classes/day</w:t>
            </w:r>
          </w:p>
        </w:tc>
      </w:tr>
      <w:tr w:rsidR="001A6617" w:rsidRPr="0068416D" w:rsidTr="00273558">
        <w:tc>
          <w:tcPr>
            <w:tcW w:w="805" w:type="dxa"/>
            <w:shd w:val="clear" w:color="auto" w:fill="auto"/>
          </w:tcPr>
          <w:p w:rsidR="001A6617" w:rsidRPr="0068416D" w:rsidRDefault="001A6617" w:rsidP="001A6617">
            <w:pPr>
              <w:numPr>
                <w:ilvl w:val="0"/>
                <w:numId w:val="5"/>
              </w:numPr>
              <w:spacing w:after="200" w:line="276" w:lineRule="auto"/>
              <w:jc w:val="both"/>
              <w:rPr>
                <w:sz w:val="27"/>
                <w:szCs w:val="27"/>
              </w:rPr>
            </w:pPr>
          </w:p>
        </w:tc>
        <w:tc>
          <w:tcPr>
            <w:tcW w:w="5406" w:type="dxa"/>
            <w:shd w:val="clear" w:color="auto" w:fill="auto"/>
          </w:tcPr>
          <w:p w:rsidR="001A6617" w:rsidRPr="0068416D" w:rsidRDefault="001A6617" w:rsidP="00273558">
            <w:pPr>
              <w:jc w:val="both"/>
              <w:rPr>
                <w:sz w:val="27"/>
                <w:szCs w:val="27"/>
              </w:rPr>
            </w:pPr>
            <w:r w:rsidRPr="0068416D">
              <w:rPr>
                <w:sz w:val="27"/>
                <w:szCs w:val="27"/>
              </w:rPr>
              <w:t>Moderator</w:t>
            </w:r>
          </w:p>
        </w:tc>
        <w:tc>
          <w:tcPr>
            <w:tcW w:w="3139" w:type="dxa"/>
            <w:shd w:val="clear" w:color="auto" w:fill="auto"/>
          </w:tcPr>
          <w:p w:rsidR="001A6617" w:rsidRPr="0068416D" w:rsidRDefault="001A6617" w:rsidP="00273558">
            <w:pPr>
              <w:jc w:val="both"/>
              <w:rPr>
                <w:sz w:val="27"/>
                <w:szCs w:val="27"/>
              </w:rPr>
            </w:pPr>
            <w:r w:rsidRPr="0068416D">
              <w:rPr>
                <w:sz w:val="27"/>
                <w:szCs w:val="27"/>
              </w:rPr>
              <w:t xml:space="preserve">1.5- 3 </w:t>
            </w:r>
            <w:r w:rsidR="00531075" w:rsidRPr="0068416D">
              <w:rPr>
                <w:sz w:val="27"/>
                <w:szCs w:val="27"/>
              </w:rPr>
              <w:t>teaching classes/day</w:t>
            </w:r>
          </w:p>
        </w:tc>
      </w:tr>
      <w:tr w:rsidR="001A6617" w:rsidRPr="0068416D" w:rsidTr="00273558">
        <w:tc>
          <w:tcPr>
            <w:tcW w:w="805" w:type="dxa"/>
            <w:shd w:val="clear" w:color="auto" w:fill="auto"/>
          </w:tcPr>
          <w:p w:rsidR="001A6617" w:rsidRPr="0068416D" w:rsidRDefault="001A6617" w:rsidP="001A6617">
            <w:pPr>
              <w:numPr>
                <w:ilvl w:val="0"/>
                <w:numId w:val="7"/>
              </w:numPr>
              <w:spacing w:after="200" w:line="276" w:lineRule="auto"/>
              <w:contextualSpacing/>
              <w:jc w:val="both"/>
              <w:rPr>
                <w:sz w:val="27"/>
                <w:szCs w:val="27"/>
              </w:rPr>
            </w:pPr>
          </w:p>
        </w:tc>
        <w:tc>
          <w:tcPr>
            <w:tcW w:w="5406" w:type="dxa"/>
            <w:shd w:val="clear" w:color="auto" w:fill="auto"/>
          </w:tcPr>
          <w:p w:rsidR="001A6617" w:rsidRPr="0068416D" w:rsidRDefault="006B153C" w:rsidP="00273558">
            <w:pPr>
              <w:jc w:val="both"/>
              <w:rPr>
                <w:b/>
                <w:sz w:val="27"/>
                <w:szCs w:val="27"/>
              </w:rPr>
            </w:pPr>
            <w:r w:rsidRPr="0068416D">
              <w:rPr>
                <w:b/>
                <w:sz w:val="27"/>
                <w:szCs w:val="27"/>
              </w:rPr>
              <w:t xml:space="preserve">Editions and Publications </w:t>
            </w:r>
          </w:p>
        </w:tc>
        <w:tc>
          <w:tcPr>
            <w:tcW w:w="3139" w:type="dxa"/>
            <w:shd w:val="clear" w:color="auto" w:fill="auto"/>
          </w:tcPr>
          <w:p w:rsidR="001A6617" w:rsidRPr="0068416D" w:rsidRDefault="001A6617" w:rsidP="00273558">
            <w:pPr>
              <w:jc w:val="both"/>
              <w:rPr>
                <w:sz w:val="27"/>
                <w:szCs w:val="27"/>
              </w:rPr>
            </w:pPr>
          </w:p>
        </w:tc>
      </w:tr>
      <w:tr w:rsidR="001A6617" w:rsidRPr="0068416D" w:rsidTr="00273558">
        <w:tc>
          <w:tcPr>
            <w:tcW w:w="805" w:type="dxa"/>
            <w:shd w:val="clear" w:color="auto" w:fill="auto"/>
          </w:tcPr>
          <w:p w:rsidR="001A6617" w:rsidRPr="0068416D" w:rsidRDefault="001A6617" w:rsidP="001A6617">
            <w:pPr>
              <w:numPr>
                <w:ilvl w:val="0"/>
                <w:numId w:val="11"/>
              </w:numPr>
              <w:spacing w:after="200" w:line="276" w:lineRule="auto"/>
              <w:contextualSpacing/>
              <w:jc w:val="both"/>
              <w:rPr>
                <w:sz w:val="27"/>
                <w:szCs w:val="27"/>
              </w:rPr>
            </w:pPr>
          </w:p>
        </w:tc>
        <w:tc>
          <w:tcPr>
            <w:tcW w:w="5406" w:type="dxa"/>
            <w:shd w:val="clear" w:color="auto" w:fill="auto"/>
          </w:tcPr>
          <w:p w:rsidR="001A6617" w:rsidRPr="0068416D" w:rsidRDefault="006B153C" w:rsidP="00273558">
            <w:pPr>
              <w:jc w:val="both"/>
              <w:rPr>
                <w:sz w:val="27"/>
                <w:szCs w:val="27"/>
              </w:rPr>
            </w:pPr>
            <w:r w:rsidRPr="0068416D">
              <w:rPr>
                <w:sz w:val="27"/>
                <w:szCs w:val="27"/>
              </w:rPr>
              <w:t>Author of papers/review/opposition</w:t>
            </w:r>
          </w:p>
        </w:tc>
        <w:tc>
          <w:tcPr>
            <w:tcW w:w="3139" w:type="dxa"/>
            <w:shd w:val="clear" w:color="auto" w:fill="auto"/>
          </w:tcPr>
          <w:p w:rsidR="001A6617" w:rsidRPr="0068416D" w:rsidRDefault="000570FD" w:rsidP="00273558">
            <w:pPr>
              <w:jc w:val="both"/>
              <w:rPr>
                <w:sz w:val="27"/>
                <w:szCs w:val="27"/>
              </w:rPr>
            </w:pPr>
            <w:r w:rsidRPr="0068416D">
              <w:rPr>
                <w:sz w:val="27"/>
                <w:szCs w:val="27"/>
              </w:rPr>
              <w:t>Under VCM No.120, date</w:t>
            </w:r>
            <w:r w:rsidR="001A6617" w:rsidRPr="0068416D">
              <w:rPr>
                <w:sz w:val="27"/>
                <w:szCs w:val="27"/>
              </w:rPr>
              <w:t xml:space="preserve"> 27.1.1997</w:t>
            </w:r>
          </w:p>
        </w:tc>
      </w:tr>
      <w:tr w:rsidR="001A6617" w:rsidRPr="0068416D" w:rsidTr="00273558">
        <w:tc>
          <w:tcPr>
            <w:tcW w:w="805" w:type="dxa"/>
            <w:shd w:val="clear" w:color="auto" w:fill="auto"/>
          </w:tcPr>
          <w:p w:rsidR="001A6617" w:rsidRPr="0068416D" w:rsidRDefault="001A6617" w:rsidP="001A6617">
            <w:pPr>
              <w:numPr>
                <w:ilvl w:val="0"/>
                <w:numId w:val="11"/>
              </w:numPr>
              <w:spacing w:after="200" w:line="276" w:lineRule="auto"/>
              <w:contextualSpacing/>
              <w:jc w:val="both"/>
              <w:rPr>
                <w:sz w:val="27"/>
                <w:szCs w:val="27"/>
              </w:rPr>
            </w:pPr>
          </w:p>
        </w:tc>
        <w:tc>
          <w:tcPr>
            <w:tcW w:w="5406" w:type="dxa"/>
            <w:shd w:val="clear" w:color="auto" w:fill="auto"/>
          </w:tcPr>
          <w:p w:rsidR="001A6617" w:rsidRPr="0068416D" w:rsidRDefault="001E304D" w:rsidP="00273558">
            <w:pPr>
              <w:jc w:val="both"/>
              <w:rPr>
                <w:sz w:val="27"/>
                <w:szCs w:val="27"/>
              </w:rPr>
            </w:pPr>
            <w:r w:rsidRPr="0068416D">
              <w:rPr>
                <w:sz w:val="27"/>
                <w:szCs w:val="27"/>
              </w:rPr>
              <w:t xml:space="preserve">Translators of scientific articles of the publications of the </w:t>
            </w:r>
            <w:proofErr w:type="spellStart"/>
            <w:r w:rsidRPr="0068416D">
              <w:rPr>
                <w:sz w:val="27"/>
                <w:szCs w:val="27"/>
              </w:rPr>
              <w:t>Sch</w:t>
            </w:r>
            <w:r w:rsidR="001A6617" w:rsidRPr="0068416D">
              <w:rPr>
                <w:sz w:val="27"/>
                <w:szCs w:val="27"/>
              </w:rPr>
              <w:t>M</w:t>
            </w:r>
            <w:proofErr w:type="spellEnd"/>
          </w:p>
        </w:tc>
        <w:tc>
          <w:tcPr>
            <w:tcW w:w="3139" w:type="dxa"/>
            <w:shd w:val="clear" w:color="auto" w:fill="auto"/>
          </w:tcPr>
          <w:p w:rsidR="001A6617" w:rsidRPr="0068416D" w:rsidRDefault="000570FD" w:rsidP="00273558">
            <w:pPr>
              <w:jc w:val="both"/>
              <w:rPr>
                <w:sz w:val="27"/>
                <w:szCs w:val="27"/>
              </w:rPr>
            </w:pPr>
            <w:r w:rsidRPr="0068416D">
              <w:rPr>
                <w:sz w:val="27"/>
                <w:szCs w:val="27"/>
              </w:rPr>
              <w:t>Under VCM No.120, date</w:t>
            </w:r>
            <w:r w:rsidR="001A6617" w:rsidRPr="0068416D">
              <w:rPr>
                <w:sz w:val="27"/>
                <w:szCs w:val="27"/>
              </w:rPr>
              <w:t xml:space="preserve"> 27.1.1997</w:t>
            </w:r>
          </w:p>
        </w:tc>
      </w:tr>
    </w:tbl>
    <w:p w:rsidR="001A6617" w:rsidRPr="0068416D" w:rsidRDefault="001A6617" w:rsidP="001A6617">
      <w:pPr>
        <w:jc w:val="both"/>
        <w:rPr>
          <w:b/>
          <w:sz w:val="27"/>
          <w:szCs w:val="27"/>
        </w:rPr>
      </w:pPr>
    </w:p>
    <w:p w:rsidR="001A6617" w:rsidRPr="0068416D" w:rsidRDefault="001A6617" w:rsidP="001A6617">
      <w:pPr>
        <w:jc w:val="both"/>
        <w:rPr>
          <w:rFonts w:eastAsia="Calibri"/>
          <w:b/>
          <w:sz w:val="27"/>
          <w:szCs w:val="27"/>
        </w:rPr>
      </w:pPr>
    </w:p>
    <w:p w:rsidR="001A6617" w:rsidRPr="0068416D" w:rsidRDefault="001A6617" w:rsidP="001A6617">
      <w:pPr>
        <w:jc w:val="center"/>
        <w:rPr>
          <w:sz w:val="27"/>
          <w:szCs w:val="27"/>
        </w:rPr>
      </w:pPr>
    </w:p>
    <w:p w:rsidR="00273558" w:rsidRPr="0068416D" w:rsidRDefault="00273558">
      <w:pPr>
        <w:rPr>
          <w:sz w:val="27"/>
          <w:szCs w:val="27"/>
        </w:rPr>
      </w:pPr>
    </w:p>
    <w:sectPr w:rsidR="00273558" w:rsidRPr="0068416D" w:rsidSect="00273558">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3D6E" w:rsidRDefault="00D93D6E" w:rsidP="000F7171">
      <w:r>
        <w:separator/>
      </w:r>
    </w:p>
  </w:endnote>
  <w:endnote w:type="continuationSeparator" w:id="0">
    <w:p w:rsidR="00D93D6E" w:rsidRDefault="00D93D6E" w:rsidP="000F71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93376"/>
      <w:docPartObj>
        <w:docPartGallery w:val="Page Numbers (Bottom of Page)"/>
        <w:docPartUnique/>
      </w:docPartObj>
    </w:sdtPr>
    <w:sdtContent>
      <w:p w:rsidR="00D52C7C" w:rsidRDefault="00C66BAF">
        <w:pPr>
          <w:pStyle w:val="Footer"/>
          <w:jc w:val="center"/>
        </w:pPr>
        <w:fldSimple w:instr=" PAGE   \* MERGEFORMAT ">
          <w:r w:rsidR="0068416D">
            <w:rPr>
              <w:noProof/>
            </w:rPr>
            <w:t>2</w:t>
          </w:r>
        </w:fldSimple>
      </w:p>
    </w:sdtContent>
  </w:sdt>
  <w:p w:rsidR="00D52C7C" w:rsidRDefault="00D52C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3D6E" w:rsidRDefault="00D93D6E" w:rsidP="000F7171">
      <w:r>
        <w:separator/>
      </w:r>
    </w:p>
  </w:footnote>
  <w:footnote w:type="continuationSeparator" w:id="0">
    <w:p w:rsidR="00D93D6E" w:rsidRDefault="00D93D6E" w:rsidP="000F71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1106C"/>
    <w:multiLevelType w:val="hybridMultilevel"/>
    <w:tmpl w:val="CFC41B72"/>
    <w:lvl w:ilvl="0" w:tplc="3606D0F2">
      <w:start w:val="1"/>
      <w:numFmt w:val="lowerLetter"/>
      <w:lvlText w:val="%1)"/>
      <w:lvlJc w:val="left"/>
      <w:pPr>
        <w:ind w:left="1440" w:hanging="360"/>
      </w:pPr>
      <w:rPr>
        <w:rFonts w:ascii="Times New Roman" w:eastAsia="Calibr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0F42225"/>
    <w:multiLevelType w:val="hybridMultilevel"/>
    <w:tmpl w:val="DB3C4DE2"/>
    <w:lvl w:ilvl="0" w:tplc="5B5C4042">
      <w:start w:val="1"/>
      <w:numFmt w:val="lowerLetter"/>
      <w:lvlText w:val="%1)"/>
      <w:lvlJc w:val="left"/>
      <w:pPr>
        <w:ind w:left="1440" w:hanging="360"/>
      </w:pPr>
      <w:rPr>
        <w:rFonts w:ascii="Times New Roman" w:eastAsia="Calibr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0FB7673"/>
    <w:multiLevelType w:val="hybridMultilevel"/>
    <w:tmpl w:val="214CD5D4"/>
    <w:lvl w:ilvl="0" w:tplc="748CA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6D7583"/>
    <w:multiLevelType w:val="hybridMultilevel"/>
    <w:tmpl w:val="F886F0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B482648"/>
    <w:multiLevelType w:val="hybridMultilevel"/>
    <w:tmpl w:val="3E023DCE"/>
    <w:lvl w:ilvl="0" w:tplc="1604FFC0">
      <w:start w:val="1"/>
      <w:numFmt w:val="upp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FBB1808"/>
    <w:multiLevelType w:val="multilevel"/>
    <w:tmpl w:val="F822D2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nsid w:val="47D02CCB"/>
    <w:multiLevelType w:val="hybridMultilevel"/>
    <w:tmpl w:val="2D76639A"/>
    <w:lvl w:ilvl="0" w:tplc="169CBAF6">
      <w:start w:val="1"/>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2B264D"/>
    <w:multiLevelType w:val="hybridMultilevel"/>
    <w:tmpl w:val="FAB47998"/>
    <w:lvl w:ilvl="0" w:tplc="993AAD1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37711A3"/>
    <w:multiLevelType w:val="hybridMultilevel"/>
    <w:tmpl w:val="F886F0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4764750"/>
    <w:multiLevelType w:val="hybridMultilevel"/>
    <w:tmpl w:val="D26069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D814A41"/>
    <w:multiLevelType w:val="hybridMultilevel"/>
    <w:tmpl w:val="E198469A"/>
    <w:lvl w:ilvl="0" w:tplc="993AAD1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F281CA5"/>
    <w:multiLevelType w:val="hybridMultilevel"/>
    <w:tmpl w:val="393E89E2"/>
    <w:lvl w:ilvl="0" w:tplc="6C6A8EEA">
      <w:start w:val="1"/>
      <w:numFmt w:val="bullet"/>
      <w:lvlText w:val=""/>
      <w:lvlJc w:val="left"/>
      <w:pPr>
        <w:ind w:left="1353" w:hanging="360"/>
      </w:pPr>
      <w:rPr>
        <w:rFonts w:ascii="Symbol" w:hAnsi="Symbol" w:hint="default"/>
        <w:color w:val="CC0000"/>
        <w:sz w:val="16"/>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2">
    <w:nsid w:val="71D53770"/>
    <w:multiLevelType w:val="hybridMultilevel"/>
    <w:tmpl w:val="509CCF2C"/>
    <w:lvl w:ilvl="0" w:tplc="74B237E4">
      <w:start w:val="1"/>
      <w:numFmt w:val="lowerLetter"/>
      <w:lvlText w:val="%1)"/>
      <w:lvlJc w:val="left"/>
      <w:pPr>
        <w:ind w:left="1440" w:hanging="360"/>
      </w:pPr>
      <w:rPr>
        <w:rFonts w:ascii="Times New Roman" w:eastAsia="Calibr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6E57100"/>
    <w:multiLevelType w:val="multilevel"/>
    <w:tmpl w:val="F822D2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3"/>
  </w:num>
  <w:num w:numId="2">
    <w:abstractNumId w:val="1"/>
  </w:num>
  <w:num w:numId="3">
    <w:abstractNumId w:val="0"/>
  </w:num>
  <w:num w:numId="4">
    <w:abstractNumId w:val="3"/>
  </w:num>
  <w:num w:numId="5">
    <w:abstractNumId w:val="8"/>
  </w:num>
  <w:num w:numId="6">
    <w:abstractNumId w:val="5"/>
  </w:num>
  <w:num w:numId="7">
    <w:abstractNumId w:val="4"/>
  </w:num>
  <w:num w:numId="8">
    <w:abstractNumId w:val="12"/>
  </w:num>
  <w:num w:numId="9">
    <w:abstractNumId w:val="7"/>
  </w:num>
  <w:num w:numId="10">
    <w:abstractNumId w:val="6"/>
  </w:num>
  <w:num w:numId="11">
    <w:abstractNumId w:val="2"/>
  </w:num>
  <w:num w:numId="12">
    <w:abstractNumId w:val="9"/>
  </w:num>
  <w:num w:numId="13">
    <w:abstractNumId w:val="10"/>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footnotePr>
    <w:footnote w:id="-1"/>
    <w:footnote w:id="0"/>
  </w:footnotePr>
  <w:endnotePr>
    <w:endnote w:id="-1"/>
    <w:endnote w:id="0"/>
  </w:endnotePr>
  <w:compat/>
  <w:rsids>
    <w:rsidRoot w:val="001A6617"/>
    <w:rsid w:val="0000254F"/>
    <w:rsid w:val="00003363"/>
    <w:rsid w:val="00005DC6"/>
    <w:rsid w:val="00010BEB"/>
    <w:rsid w:val="00027866"/>
    <w:rsid w:val="00041088"/>
    <w:rsid w:val="000425B9"/>
    <w:rsid w:val="00052BB6"/>
    <w:rsid w:val="000570FD"/>
    <w:rsid w:val="000579FA"/>
    <w:rsid w:val="0009360B"/>
    <w:rsid w:val="000964D4"/>
    <w:rsid w:val="000966B2"/>
    <w:rsid w:val="000A3074"/>
    <w:rsid w:val="000B0214"/>
    <w:rsid w:val="000B224B"/>
    <w:rsid w:val="000C133C"/>
    <w:rsid w:val="000C1994"/>
    <w:rsid w:val="000C1D9B"/>
    <w:rsid w:val="000F487A"/>
    <w:rsid w:val="000F7171"/>
    <w:rsid w:val="00114C22"/>
    <w:rsid w:val="00127784"/>
    <w:rsid w:val="00127A92"/>
    <w:rsid w:val="00137931"/>
    <w:rsid w:val="0014127A"/>
    <w:rsid w:val="00142CC3"/>
    <w:rsid w:val="00147C1D"/>
    <w:rsid w:val="00151638"/>
    <w:rsid w:val="0016294A"/>
    <w:rsid w:val="00181272"/>
    <w:rsid w:val="001A6617"/>
    <w:rsid w:val="001D15B4"/>
    <w:rsid w:val="001E304D"/>
    <w:rsid w:val="00245150"/>
    <w:rsid w:val="00246783"/>
    <w:rsid w:val="00252D49"/>
    <w:rsid w:val="0025666D"/>
    <w:rsid w:val="002708B1"/>
    <w:rsid w:val="002727D4"/>
    <w:rsid w:val="00272FA8"/>
    <w:rsid w:val="00273558"/>
    <w:rsid w:val="002A099F"/>
    <w:rsid w:val="002A685C"/>
    <w:rsid w:val="002B5460"/>
    <w:rsid w:val="002D338D"/>
    <w:rsid w:val="002D7B6C"/>
    <w:rsid w:val="002F0BB2"/>
    <w:rsid w:val="002F4B84"/>
    <w:rsid w:val="002F54BE"/>
    <w:rsid w:val="00305D7D"/>
    <w:rsid w:val="0030717C"/>
    <w:rsid w:val="00320E76"/>
    <w:rsid w:val="0032391B"/>
    <w:rsid w:val="003408F0"/>
    <w:rsid w:val="0034130A"/>
    <w:rsid w:val="00350904"/>
    <w:rsid w:val="00352D93"/>
    <w:rsid w:val="0035581D"/>
    <w:rsid w:val="00365316"/>
    <w:rsid w:val="0036697F"/>
    <w:rsid w:val="00381B67"/>
    <w:rsid w:val="00385340"/>
    <w:rsid w:val="00397FF8"/>
    <w:rsid w:val="003A279C"/>
    <w:rsid w:val="003C69AF"/>
    <w:rsid w:val="003D4B51"/>
    <w:rsid w:val="003D4DB3"/>
    <w:rsid w:val="003F2167"/>
    <w:rsid w:val="004007B9"/>
    <w:rsid w:val="00410BB4"/>
    <w:rsid w:val="00421B15"/>
    <w:rsid w:val="00422C46"/>
    <w:rsid w:val="0044490C"/>
    <w:rsid w:val="004652C4"/>
    <w:rsid w:val="00466D70"/>
    <w:rsid w:val="00483EEC"/>
    <w:rsid w:val="00486FC0"/>
    <w:rsid w:val="004947CA"/>
    <w:rsid w:val="00495394"/>
    <w:rsid w:val="004A2262"/>
    <w:rsid w:val="004A4D08"/>
    <w:rsid w:val="004A7369"/>
    <w:rsid w:val="004B0E09"/>
    <w:rsid w:val="004B1D31"/>
    <w:rsid w:val="004C4CC7"/>
    <w:rsid w:val="004D0382"/>
    <w:rsid w:val="004D14CD"/>
    <w:rsid w:val="004D1FDE"/>
    <w:rsid w:val="004E4254"/>
    <w:rsid w:val="00521232"/>
    <w:rsid w:val="00525748"/>
    <w:rsid w:val="0052598B"/>
    <w:rsid w:val="00531075"/>
    <w:rsid w:val="00533776"/>
    <w:rsid w:val="00537466"/>
    <w:rsid w:val="005520E9"/>
    <w:rsid w:val="005562EA"/>
    <w:rsid w:val="00557A44"/>
    <w:rsid w:val="005717E7"/>
    <w:rsid w:val="0058211C"/>
    <w:rsid w:val="00586333"/>
    <w:rsid w:val="00591B9C"/>
    <w:rsid w:val="005A428F"/>
    <w:rsid w:val="005C4202"/>
    <w:rsid w:val="005D32CB"/>
    <w:rsid w:val="005F0F01"/>
    <w:rsid w:val="005F6EF0"/>
    <w:rsid w:val="0060404D"/>
    <w:rsid w:val="00604914"/>
    <w:rsid w:val="0061607C"/>
    <w:rsid w:val="00627D49"/>
    <w:rsid w:val="00645260"/>
    <w:rsid w:val="00655226"/>
    <w:rsid w:val="0066245A"/>
    <w:rsid w:val="00670C0B"/>
    <w:rsid w:val="00671930"/>
    <w:rsid w:val="00675256"/>
    <w:rsid w:val="006759A5"/>
    <w:rsid w:val="00677A37"/>
    <w:rsid w:val="0068416D"/>
    <w:rsid w:val="006851C4"/>
    <w:rsid w:val="00687E20"/>
    <w:rsid w:val="006973E4"/>
    <w:rsid w:val="006A17EA"/>
    <w:rsid w:val="006A56DB"/>
    <w:rsid w:val="006A79D3"/>
    <w:rsid w:val="006B153C"/>
    <w:rsid w:val="006B1A97"/>
    <w:rsid w:val="006C0B66"/>
    <w:rsid w:val="006C5B00"/>
    <w:rsid w:val="006D3623"/>
    <w:rsid w:val="006E4D86"/>
    <w:rsid w:val="006F244D"/>
    <w:rsid w:val="007068C7"/>
    <w:rsid w:val="00707C5B"/>
    <w:rsid w:val="00714008"/>
    <w:rsid w:val="007233B9"/>
    <w:rsid w:val="00732E39"/>
    <w:rsid w:val="007333B2"/>
    <w:rsid w:val="007505A0"/>
    <w:rsid w:val="00756E47"/>
    <w:rsid w:val="0075788C"/>
    <w:rsid w:val="007610DF"/>
    <w:rsid w:val="00762221"/>
    <w:rsid w:val="00763F64"/>
    <w:rsid w:val="0077305F"/>
    <w:rsid w:val="00773614"/>
    <w:rsid w:val="00795EF5"/>
    <w:rsid w:val="007A2CCD"/>
    <w:rsid w:val="007B5DCB"/>
    <w:rsid w:val="007B6AE8"/>
    <w:rsid w:val="007F7CBD"/>
    <w:rsid w:val="00814536"/>
    <w:rsid w:val="008154B0"/>
    <w:rsid w:val="00822D59"/>
    <w:rsid w:val="00852646"/>
    <w:rsid w:val="00855396"/>
    <w:rsid w:val="008573BE"/>
    <w:rsid w:val="0087429E"/>
    <w:rsid w:val="008800E0"/>
    <w:rsid w:val="008A4492"/>
    <w:rsid w:val="008A6B19"/>
    <w:rsid w:val="008B056C"/>
    <w:rsid w:val="008C6E99"/>
    <w:rsid w:val="008D1B6D"/>
    <w:rsid w:val="008E621B"/>
    <w:rsid w:val="008F7E1E"/>
    <w:rsid w:val="009139D9"/>
    <w:rsid w:val="00913B75"/>
    <w:rsid w:val="00937F19"/>
    <w:rsid w:val="00940D19"/>
    <w:rsid w:val="009536EA"/>
    <w:rsid w:val="0096410C"/>
    <w:rsid w:val="00973907"/>
    <w:rsid w:val="00982104"/>
    <w:rsid w:val="009949C5"/>
    <w:rsid w:val="009967D5"/>
    <w:rsid w:val="0099715A"/>
    <w:rsid w:val="009B0E3A"/>
    <w:rsid w:val="009C6BF8"/>
    <w:rsid w:val="009E0E39"/>
    <w:rsid w:val="009E209F"/>
    <w:rsid w:val="009F2411"/>
    <w:rsid w:val="00A077A3"/>
    <w:rsid w:val="00A12518"/>
    <w:rsid w:val="00A236CC"/>
    <w:rsid w:val="00A2525D"/>
    <w:rsid w:val="00A3309C"/>
    <w:rsid w:val="00A41E92"/>
    <w:rsid w:val="00A45DD1"/>
    <w:rsid w:val="00A567AF"/>
    <w:rsid w:val="00A63BCB"/>
    <w:rsid w:val="00A66001"/>
    <w:rsid w:val="00AA2C09"/>
    <w:rsid w:val="00AA45A3"/>
    <w:rsid w:val="00AA55AA"/>
    <w:rsid w:val="00AB6E72"/>
    <w:rsid w:val="00AC673C"/>
    <w:rsid w:val="00AD145A"/>
    <w:rsid w:val="00AE0ACA"/>
    <w:rsid w:val="00AE210D"/>
    <w:rsid w:val="00AE4D68"/>
    <w:rsid w:val="00AF1DC9"/>
    <w:rsid w:val="00AF238D"/>
    <w:rsid w:val="00B05BFB"/>
    <w:rsid w:val="00B20D78"/>
    <w:rsid w:val="00B34D94"/>
    <w:rsid w:val="00B367D5"/>
    <w:rsid w:val="00B37294"/>
    <w:rsid w:val="00B42C82"/>
    <w:rsid w:val="00B450BA"/>
    <w:rsid w:val="00B533B9"/>
    <w:rsid w:val="00B6051F"/>
    <w:rsid w:val="00B637B7"/>
    <w:rsid w:val="00B72088"/>
    <w:rsid w:val="00BA2576"/>
    <w:rsid w:val="00BA623E"/>
    <w:rsid w:val="00BB0297"/>
    <w:rsid w:val="00BB5348"/>
    <w:rsid w:val="00BC2AC7"/>
    <w:rsid w:val="00BC4264"/>
    <w:rsid w:val="00BD2860"/>
    <w:rsid w:val="00BE06AC"/>
    <w:rsid w:val="00BE07FF"/>
    <w:rsid w:val="00BF31A8"/>
    <w:rsid w:val="00BF35B5"/>
    <w:rsid w:val="00C14B0E"/>
    <w:rsid w:val="00C2469C"/>
    <w:rsid w:val="00C311CF"/>
    <w:rsid w:val="00C51350"/>
    <w:rsid w:val="00C62148"/>
    <w:rsid w:val="00C66BAF"/>
    <w:rsid w:val="00C86E2B"/>
    <w:rsid w:val="00C918BD"/>
    <w:rsid w:val="00C94765"/>
    <w:rsid w:val="00C95B75"/>
    <w:rsid w:val="00CD1E58"/>
    <w:rsid w:val="00CE749E"/>
    <w:rsid w:val="00CF1E43"/>
    <w:rsid w:val="00CF3909"/>
    <w:rsid w:val="00CF77BC"/>
    <w:rsid w:val="00CF77C1"/>
    <w:rsid w:val="00D013E1"/>
    <w:rsid w:val="00D02363"/>
    <w:rsid w:val="00D114D2"/>
    <w:rsid w:val="00D32FAD"/>
    <w:rsid w:val="00D46626"/>
    <w:rsid w:val="00D52C7C"/>
    <w:rsid w:val="00D547BE"/>
    <w:rsid w:val="00D5541A"/>
    <w:rsid w:val="00D806D3"/>
    <w:rsid w:val="00D86A0A"/>
    <w:rsid w:val="00D90C2F"/>
    <w:rsid w:val="00D9392A"/>
    <w:rsid w:val="00D93D6E"/>
    <w:rsid w:val="00D95CDE"/>
    <w:rsid w:val="00D979EB"/>
    <w:rsid w:val="00DA3F06"/>
    <w:rsid w:val="00DA5627"/>
    <w:rsid w:val="00DC7EF0"/>
    <w:rsid w:val="00DE5499"/>
    <w:rsid w:val="00DF2676"/>
    <w:rsid w:val="00DF279A"/>
    <w:rsid w:val="00DF6848"/>
    <w:rsid w:val="00E100A5"/>
    <w:rsid w:val="00E1162E"/>
    <w:rsid w:val="00E209CD"/>
    <w:rsid w:val="00E22652"/>
    <w:rsid w:val="00E22C84"/>
    <w:rsid w:val="00E315B1"/>
    <w:rsid w:val="00E4440B"/>
    <w:rsid w:val="00E50E9F"/>
    <w:rsid w:val="00E51C95"/>
    <w:rsid w:val="00E57E23"/>
    <w:rsid w:val="00E73955"/>
    <w:rsid w:val="00E830CF"/>
    <w:rsid w:val="00E87C9A"/>
    <w:rsid w:val="00E9507B"/>
    <w:rsid w:val="00E97B85"/>
    <w:rsid w:val="00EA0722"/>
    <w:rsid w:val="00EA11EE"/>
    <w:rsid w:val="00ED0FC6"/>
    <w:rsid w:val="00EE156B"/>
    <w:rsid w:val="00F0713D"/>
    <w:rsid w:val="00F263A0"/>
    <w:rsid w:val="00F31C83"/>
    <w:rsid w:val="00F4409A"/>
    <w:rsid w:val="00F4754C"/>
    <w:rsid w:val="00F47A97"/>
    <w:rsid w:val="00F626B3"/>
    <w:rsid w:val="00FB4790"/>
    <w:rsid w:val="00FB6D21"/>
    <w:rsid w:val="00FC6454"/>
    <w:rsid w:val="00FD0F2C"/>
    <w:rsid w:val="00FD2E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617"/>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1A6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rsid w:val="001A6617"/>
    <w:rPr>
      <w:rFonts w:ascii="Courier New" w:eastAsia="MS Mincho" w:hAnsi="Courier New" w:cs="Times New Roman"/>
      <w:sz w:val="20"/>
      <w:szCs w:val="20"/>
    </w:rPr>
  </w:style>
  <w:style w:type="paragraph" w:styleId="ListParagraph">
    <w:name w:val="List Paragraph"/>
    <w:basedOn w:val="Normal"/>
    <w:link w:val="ListParagraphChar"/>
    <w:uiPriority w:val="34"/>
    <w:qFormat/>
    <w:rsid w:val="001A6617"/>
    <w:pPr>
      <w:ind w:left="720"/>
      <w:contextualSpacing/>
    </w:pPr>
    <w:rPr>
      <w:rFonts w:eastAsia="Times New Roman"/>
      <w:sz w:val="20"/>
      <w:szCs w:val="20"/>
      <w:lang w:val="sq-AL"/>
    </w:rPr>
  </w:style>
  <w:style w:type="character" w:customStyle="1" w:styleId="ListParagraphChar">
    <w:name w:val="List Paragraph Char"/>
    <w:link w:val="ListParagraph"/>
    <w:uiPriority w:val="34"/>
    <w:rsid w:val="001A6617"/>
    <w:rPr>
      <w:rFonts w:ascii="Times New Roman" w:eastAsia="Times New Roman" w:hAnsi="Times New Roman" w:cs="Times New Roman"/>
      <w:sz w:val="20"/>
      <w:szCs w:val="20"/>
      <w:lang w:val="sq-AL"/>
    </w:rPr>
  </w:style>
  <w:style w:type="paragraph" w:styleId="BalloonText">
    <w:name w:val="Balloon Text"/>
    <w:basedOn w:val="Normal"/>
    <w:link w:val="BalloonTextChar"/>
    <w:uiPriority w:val="99"/>
    <w:semiHidden/>
    <w:unhideWhenUsed/>
    <w:rsid w:val="001A6617"/>
    <w:rPr>
      <w:rFonts w:ascii="Tahoma" w:hAnsi="Tahoma" w:cs="Tahoma"/>
      <w:sz w:val="16"/>
      <w:szCs w:val="16"/>
    </w:rPr>
  </w:style>
  <w:style w:type="character" w:customStyle="1" w:styleId="BalloonTextChar">
    <w:name w:val="Balloon Text Char"/>
    <w:basedOn w:val="DefaultParagraphFont"/>
    <w:link w:val="BalloonText"/>
    <w:uiPriority w:val="99"/>
    <w:semiHidden/>
    <w:rsid w:val="001A6617"/>
    <w:rPr>
      <w:rFonts w:ascii="Tahoma" w:eastAsia="MS Mincho" w:hAnsi="Tahoma" w:cs="Tahoma"/>
      <w:sz w:val="16"/>
      <w:szCs w:val="16"/>
    </w:rPr>
  </w:style>
  <w:style w:type="paragraph" w:styleId="Header">
    <w:name w:val="header"/>
    <w:basedOn w:val="Normal"/>
    <w:link w:val="HeaderChar"/>
    <w:uiPriority w:val="99"/>
    <w:semiHidden/>
    <w:unhideWhenUsed/>
    <w:rsid w:val="000F7171"/>
    <w:pPr>
      <w:tabs>
        <w:tab w:val="center" w:pos="4680"/>
        <w:tab w:val="right" w:pos="9360"/>
      </w:tabs>
    </w:pPr>
  </w:style>
  <w:style w:type="character" w:customStyle="1" w:styleId="HeaderChar">
    <w:name w:val="Header Char"/>
    <w:basedOn w:val="DefaultParagraphFont"/>
    <w:link w:val="Header"/>
    <w:uiPriority w:val="99"/>
    <w:semiHidden/>
    <w:rsid w:val="000F7171"/>
    <w:rPr>
      <w:rFonts w:ascii="Times New Roman" w:eastAsia="MS Mincho" w:hAnsi="Times New Roman" w:cs="Times New Roman"/>
      <w:sz w:val="24"/>
      <w:szCs w:val="24"/>
    </w:rPr>
  </w:style>
  <w:style w:type="paragraph" w:styleId="Footer">
    <w:name w:val="footer"/>
    <w:basedOn w:val="Normal"/>
    <w:link w:val="FooterChar"/>
    <w:uiPriority w:val="99"/>
    <w:unhideWhenUsed/>
    <w:rsid w:val="000F7171"/>
    <w:pPr>
      <w:tabs>
        <w:tab w:val="center" w:pos="4680"/>
        <w:tab w:val="right" w:pos="9360"/>
      </w:tabs>
    </w:pPr>
  </w:style>
  <w:style w:type="character" w:customStyle="1" w:styleId="FooterChar">
    <w:name w:val="Footer Char"/>
    <w:basedOn w:val="DefaultParagraphFont"/>
    <w:link w:val="Footer"/>
    <w:uiPriority w:val="99"/>
    <w:rsid w:val="000F7171"/>
    <w:rPr>
      <w:rFonts w:ascii="Times New Roman" w:eastAsia="MS Mincho"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9</Pages>
  <Words>2253</Words>
  <Characters>12846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363</cp:revision>
  <dcterms:created xsi:type="dcterms:W3CDTF">2023-11-15T10:04:00Z</dcterms:created>
  <dcterms:modified xsi:type="dcterms:W3CDTF">2023-11-24T12:26:00Z</dcterms:modified>
</cp:coreProperties>
</file>