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pPr w:leftFromText="180" w:rightFromText="180" w:vertAnchor="text" w:horzAnchor="page" w:tblpX="1154" w:tblpY="406"/>
        <w:tblW w:w="10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
        <w:gridCol w:w="9917"/>
      </w:tblGrid>
      <w:tr w:rsidR="00D15FA3" w:rsidRPr="00D15FA3" w14:paraId="0FE9702A" w14:textId="77777777" w:rsidTr="00D15FA3">
        <w:trPr>
          <w:trHeight w:val="14127"/>
        </w:trPr>
        <w:tc>
          <w:tcPr>
            <w:tcW w:w="192" w:type="dxa"/>
            <w:shd w:val="clear" w:color="auto" w:fill="B70DA3"/>
            <w:tcMar>
              <w:left w:w="0" w:type="dxa"/>
              <w:right w:w="0" w:type="dxa"/>
            </w:tcMar>
          </w:tcPr>
          <w:p w14:paraId="35DE6D54" w14:textId="77777777" w:rsidR="00D15FA3" w:rsidRPr="00D15FA3" w:rsidRDefault="00D15FA3" w:rsidP="00D15FA3">
            <w:pPr>
              <w:ind w:left="-900"/>
              <w:rPr>
                <w:rFonts w:ascii="Rockwell" w:hAnsi="Rockwell" w:cs="Times New Roman"/>
                <w:color w:val="E36C0A"/>
                <w:lang w:val="en-US"/>
              </w:rPr>
            </w:pPr>
          </w:p>
        </w:tc>
        <w:tc>
          <w:tcPr>
            <w:tcW w:w="9917" w:type="dxa"/>
            <w:shd w:val="clear" w:color="auto" w:fill="auto"/>
            <w:tcMar>
              <w:left w:w="0" w:type="dxa"/>
              <w:right w:w="0" w:type="dxa"/>
            </w:tcMar>
            <w:vAlign w:val="center"/>
          </w:tcPr>
          <w:p w14:paraId="31150EE7" w14:textId="77777777" w:rsidR="00D15FA3" w:rsidRPr="00D15FA3" w:rsidRDefault="00D15FA3" w:rsidP="00D15FA3">
            <w:pPr>
              <w:jc w:val="center"/>
              <w:rPr>
                <w:rFonts w:ascii="Rockwell" w:hAnsi="Rockwell" w:cs="Times New Roman"/>
                <w:color w:val="E36C0A"/>
                <w:lang w:val="en-US"/>
              </w:rPr>
            </w:pPr>
            <w:r w:rsidRPr="00D15FA3">
              <w:rPr>
                <w:rFonts w:ascii="Rockwell" w:hAnsi="Rockwell" w:cs="Times New Roman"/>
                <w:noProof/>
                <w:color w:val="E36C0A"/>
                <w:lang w:val="en-US"/>
              </w:rPr>
              <mc:AlternateContent>
                <mc:Choice Requires="wpg">
                  <w:drawing>
                    <wp:inline distT="0" distB="0" distL="0" distR="0" wp14:anchorId="0980B03C" wp14:editId="28F5B162">
                      <wp:extent cx="5224107" cy="6127750"/>
                      <wp:effectExtent l="0" t="0" r="0" b="6350"/>
                      <wp:docPr id="42" name="Group 42" descr="colorful round shapes"/>
                      <wp:cNvGraphicFramePr/>
                      <a:graphic xmlns:a="http://schemas.openxmlformats.org/drawingml/2006/main">
                        <a:graphicData uri="http://schemas.microsoft.com/office/word/2010/wordprocessingGroup">
                          <wpg:wgp>
                            <wpg:cNvGrpSpPr/>
                            <wpg:grpSpPr>
                              <a:xfrm>
                                <a:off x="0" y="0"/>
                                <a:ext cx="5224107" cy="6127750"/>
                                <a:chOff x="0" y="0"/>
                                <a:chExt cx="5224107" cy="6127750"/>
                              </a:xfrm>
                            </wpg:grpSpPr>
                            <wps:wsp>
                              <wps:cNvPr id="50" name="Oval 50"/>
                              <wps:cNvSpPr/>
                              <wps:spPr>
                                <a:xfrm>
                                  <a:off x="0" y="0"/>
                                  <a:ext cx="4084221" cy="3876777"/>
                                </a:xfrm>
                                <a:prstGeom prst="ellipse">
                                  <a:avLst/>
                                </a:prstGeom>
                                <a:solidFill>
                                  <a:srgbClr val="4BACC6">
                                    <a:alpha val="67000"/>
                                  </a:srgbClr>
                                </a:solidFill>
                                <a:ln w="38100" cap="flat" cmpd="sng" algn="ctr">
                                  <a:noFill/>
                                  <a:prstDash val="solid"/>
                                </a:ln>
                                <a:effectLst/>
                              </wps:spPr>
                              <wps:txbx>
                                <w:txbxContent>
                                  <w:p w14:paraId="4712A60E" w14:textId="77777777" w:rsidR="00D15FA3" w:rsidRPr="003C683E" w:rsidRDefault="00D15FA3" w:rsidP="00D15FA3">
                                    <w:pPr>
                                      <w:ind w:left="-270" w:hanging="180"/>
                                      <w:jc w:val="center"/>
                                      <w:rPr>
                                        <w:rFonts w:ascii="Bookman Old Style" w:hAnsi="Bookman Old Style" w:cs="Times New Roman"/>
                                        <w:b/>
                                        <w:color w:val="002060"/>
                                        <w:sz w:val="72"/>
                                        <w:szCs w:val="24"/>
                                      </w:rPr>
                                    </w:pPr>
                                    <w:r>
                                      <w:rPr>
                                        <w:rFonts w:ascii="Bookman Old Style" w:hAnsi="Bookman Old Style" w:cs="Times New Roman"/>
                                        <w:b/>
                                        <w:color w:val="002060"/>
                                        <w:sz w:val="72"/>
                                        <w:szCs w:val="24"/>
                                      </w:rPr>
                                      <w:t xml:space="preserve">RAPORT </w:t>
                                    </w:r>
                                    <w:r w:rsidRPr="003C683E">
                                      <w:rPr>
                                        <w:rFonts w:ascii="Bookman Old Style" w:hAnsi="Bookman Old Style" w:cs="Times New Roman"/>
                                        <w:b/>
                                        <w:color w:val="002060"/>
                                        <w:sz w:val="72"/>
                                        <w:szCs w:val="24"/>
                                      </w:rPr>
                                      <w:t xml:space="preserve">AKADEMIK </w:t>
                                    </w:r>
                                  </w:p>
                                  <w:p w14:paraId="31795036" w14:textId="77777777" w:rsidR="00D15FA3" w:rsidRPr="00F7167D" w:rsidRDefault="00D15FA3" w:rsidP="00D15F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Oval 56"/>
                              <wps:cNvSpPr/>
                              <wps:spPr>
                                <a:xfrm>
                                  <a:off x="1937982" y="2579427"/>
                                  <a:ext cx="3286125" cy="3286125"/>
                                </a:xfrm>
                                <a:prstGeom prst="ellipse">
                                  <a:avLst/>
                                </a:prstGeom>
                                <a:solidFill>
                                  <a:srgbClr val="B70DA3">
                                    <a:alpha val="65000"/>
                                  </a:srgbClr>
                                </a:solidFill>
                                <a:ln w="38100" cap="flat" cmpd="sng" algn="ctr">
                                  <a:noFill/>
                                  <a:prstDash val="solid"/>
                                </a:ln>
                                <a:effectLst/>
                              </wps:spPr>
                              <wps:txbx>
                                <w:txbxContent>
                                  <w:p w14:paraId="1606FB64" w14:textId="77777777" w:rsidR="00D15FA3" w:rsidRPr="00D15FA3" w:rsidRDefault="00D15FA3" w:rsidP="00D15FA3">
                                    <w:pPr>
                                      <w:pStyle w:val="Heading3"/>
                                      <w:ind w:left="-180"/>
                                      <w:rPr>
                                        <w:color w:val="000000"/>
                                      </w:rPr>
                                    </w:pPr>
                                    <w:r>
                                      <w:rPr>
                                        <w:noProof/>
                                      </w:rPr>
                                      <w:drawing>
                                        <wp:inline distT="0" distB="0" distL="0" distR="0" wp14:anchorId="24E6E1A7" wp14:editId="486B9198">
                                          <wp:extent cx="2266003" cy="2167890"/>
                                          <wp:effectExtent l="0" t="0" r="1270" b="3810"/>
                                          <wp:docPr id="75" name="Picture 75" descr="magjistratura logo"/>
                                          <wp:cNvGraphicFramePr/>
                                          <a:graphic xmlns:a="http://schemas.openxmlformats.org/drawingml/2006/main">
                                            <a:graphicData uri="http://schemas.openxmlformats.org/drawingml/2006/picture">
                                              <pic:pic xmlns:pic="http://schemas.openxmlformats.org/drawingml/2006/picture">
                                                <pic:nvPicPr>
                                                  <pic:cNvPr id="53" name="Picture 53" descr="magjistratura logo"/>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3142" cy="2193854"/>
                                                  </a:xfrm>
                                                  <a:prstGeom prst="ellipse">
                                                    <a:avLst/>
                                                  </a:prstGeom>
                                                  <a:ln>
                                                    <a:noFill/>
                                                  </a:ln>
                                                  <a:effectLst>
                                                    <a:softEdge rad="112500"/>
                                                  </a:effec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Oval 57"/>
                              <wps:cNvSpPr/>
                              <wps:spPr>
                                <a:xfrm>
                                  <a:off x="1087819" y="4789692"/>
                                  <a:ext cx="1861608" cy="1338058"/>
                                </a:xfrm>
                                <a:prstGeom prst="ellipse">
                                  <a:avLst/>
                                </a:prstGeom>
                                <a:solidFill>
                                  <a:srgbClr val="EEECE1">
                                    <a:alpha val="67000"/>
                                  </a:srgbClr>
                                </a:solidFill>
                                <a:ln w="38100" cap="flat" cmpd="sng" algn="ctr">
                                  <a:noFill/>
                                  <a:prstDash val="solid"/>
                                </a:ln>
                                <a:effectLst/>
                              </wps:spPr>
                              <wps:txbx>
                                <w:txbxContent>
                                  <w:p w14:paraId="61BD4A76" w14:textId="77777777" w:rsidR="00D15FA3" w:rsidRPr="00D15FA3" w:rsidRDefault="00D15FA3" w:rsidP="00D15FA3">
                                    <w:pPr>
                                      <w:pStyle w:val="Heading4"/>
                                      <w:spacing w:line="240" w:lineRule="auto"/>
                                      <w:ind w:left="-270"/>
                                      <w:jc w:val="center"/>
                                      <w:rPr>
                                        <w:color w:val="000000"/>
                                        <w:sz w:val="36"/>
                                        <w:szCs w:val="28"/>
                                      </w:rPr>
                                    </w:pPr>
                                    <w:r w:rsidRPr="00D15FA3">
                                      <w:rPr>
                                        <w:color w:val="000000"/>
                                        <w:sz w:val="36"/>
                                        <w:szCs w:val="28"/>
                                      </w:rPr>
                                      <w:t xml:space="preserve">  2020-2021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980B03C" id="Group 42" o:spid="_x0000_s1026" alt="colorful round shapes" style="width:411.35pt;height:482.5pt;mso-position-horizontal-relative:char;mso-position-vertical-relative:line" coordsize="52241,6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">
                      <v:oval id="Oval 50" o:spid="_x0000_s1027" style="position:absolute;width:40842;height:38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" fillcolor="#4bacc6" stroked="f" strokeweight="3pt">
                        <v:fill opacity="43947f"/>
                        <v:textbox>
                          <w:txbxContent>
                            <w:p w14:paraId="4712A60E" w14:textId="77777777" w:rsidR="00D15FA3" w:rsidRPr="003C683E" w:rsidRDefault="00D15FA3" w:rsidP="00D15FA3">
                              <w:pPr>
                                <w:ind w:left="-270" w:hanging="180"/>
                                <w:jc w:val="center"/>
                                <w:rPr>
                                  <w:rFonts w:ascii="Bookman Old Style" w:hAnsi="Bookman Old Style" w:cs="Times New Roman"/>
                                  <w:b/>
                                  <w:color w:val="002060"/>
                                  <w:sz w:val="72"/>
                                  <w:szCs w:val="24"/>
                                </w:rPr>
                              </w:pPr>
                              <w:r>
                                <w:rPr>
                                  <w:rFonts w:ascii="Bookman Old Style" w:hAnsi="Bookman Old Style" w:cs="Times New Roman"/>
                                  <w:b/>
                                  <w:color w:val="002060"/>
                                  <w:sz w:val="72"/>
                                  <w:szCs w:val="24"/>
                                </w:rPr>
                                <w:t xml:space="preserve">RAPORT </w:t>
                              </w:r>
                              <w:r w:rsidRPr="003C683E">
                                <w:rPr>
                                  <w:rFonts w:ascii="Bookman Old Style" w:hAnsi="Bookman Old Style" w:cs="Times New Roman"/>
                                  <w:b/>
                                  <w:color w:val="002060"/>
                                  <w:sz w:val="72"/>
                                  <w:szCs w:val="24"/>
                                </w:rPr>
                                <w:t xml:space="preserve">AKADEMIK </w:t>
                              </w:r>
                            </w:p>
                            <w:p w14:paraId="31795036" w14:textId="77777777" w:rsidR="00D15FA3" w:rsidRPr="00F7167D" w:rsidRDefault="00D15FA3" w:rsidP="00D15FA3"/>
                          </w:txbxContent>
                        </v:textbox>
                      </v:oval>
                      <v:oval id="Oval 56" o:spid="_x0000_s1028" style="position:absolute;left:19379;top:25794;width:32862;height:32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" fillcolor="#b70da3" stroked="f" strokeweight="3pt">
                        <v:fill opacity="42662f"/>
                        <v:textbox>
                          <w:txbxContent>
                            <w:p w14:paraId="1606FB64" w14:textId="77777777" w:rsidR="00D15FA3" w:rsidRPr="00D15FA3" w:rsidRDefault="00D15FA3" w:rsidP="00D15FA3">
                              <w:pPr>
                                <w:pStyle w:val="Heading3"/>
                                <w:ind w:left="-180"/>
                                <w:rPr>
                                  <w:color w:val="000000"/>
                                </w:rPr>
                              </w:pPr>
                              <w:r>
                                <w:rPr>
                                  <w:noProof/>
                                </w:rPr>
                                <w:drawing>
                                  <wp:inline distT="0" distB="0" distL="0" distR="0" wp14:anchorId="24E6E1A7" wp14:editId="486B9198">
                                    <wp:extent cx="2266003" cy="2167890"/>
                                    <wp:effectExtent l="0" t="0" r="1270" b="3810"/>
                                    <wp:docPr id="75" name="Picture 75" descr="magjistratura logo"/>
                                    <wp:cNvGraphicFramePr/>
                                    <a:graphic xmlns:a="http://schemas.openxmlformats.org/drawingml/2006/main">
                                      <a:graphicData uri="http://schemas.openxmlformats.org/drawingml/2006/picture">
                                        <pic:pic xmlns:pic="http://schemas.openxmlformats.org/drawingml/2006/picture">
                                          <pic:nvPicPr>
                                            <pic:cNvPr id="53" name="Picture 53" descr="magjistratura logo"/>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3142" cy="2193854"/>
                                            </a:xfrm>
                                            <a:prstGeom prst="ellipse">
                                              <a:avLst/>
                                            </a:prstGeom>
                                            <a:ln>
                                              <a:noFill/>
                                            </a:ln>
                                            <a:effectLst>
                                              <a:softEdge rad="112500"/>
                                            </a:effectLst>
                                          </pic:spPr>
                                        </pic:pic>
                                      </a:graphicData>
                                    </a:graphic>
                                  </wp:inline>
                                </w:drawing>
                              </w:r>
                            </w:p>
                          </w:txbxContent>
                        </v:textbox>
                      </v:oval>
                      <v:oval id="Oval 57" o:spid="_x0000_s1029" style="position:absolute;left:10878;top:47896;width:18616;height:13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" fillcolor="#eeece1" stroked="f" strokeweight="3pt">
                        <v:fill opacity="43947f"/>
                        <v:textbox>
                          <w:txbxContent>
                            <w:p w14:paraId="61BD4A76" w14:textId="77777777" w:rsidR="00D15FA3" w:rsidRPr="00D15FA3" w:rsidRDefault="00D15FA3" w:rsidP="00D15FA3">
                              <w:pPr>
                                <w:pStyle w:val="Heading4"/>
                                <w:spacing w:line="240" w:lineRule="auto"/>
                                <w:ind w:left="-270"/>
                                <w:jc w:val="center"/>
                                <w:rPr>
                                  <w:color w:val="000000"/>
                                  <w:sz w:val="36"/>
                                  <w:szCs w:val="28"/>
                                </w:rPr>
                              </w:pPr>
                              <w:r w:rsidRPr="00D15FA3">
                                <w:rPr>
                                  <w:color w:val="000000"/>
                                  <w:sz w:val="36"/>
                                  <w:szCs w:val="28"/>
                                </w:rPr>
                                <w:t xml:space="preserve">  2020-2021</w:t>
                              </w:r>
                            </w:p>
                          </w:txbxContent>
                        </v:textbox>
                      </v:oval>
                      <w10:anchorlock/>
                    </v:group>
                  </w:pict>
                </mc:Fallback>
              </mc:AlternateContent>
            </w:r>
          </w:p>
        </w:tc>
      </w:tr>
    </w:tbl>
    <w:p w14:paraId="22C236AA" w14:textId="67FF953E" w:rsidR="003C683E" w:rsidRPr="00D15FA3" w:rsidRDefault="00D15FA3" w:rsidP="004B2E4E">
      <w:pPr>
        <w:jc w:val="both"/>
        <w:rPr>
          <w:rFonts w:ascii="Bookman Old Style" w:hAnsi="Bookman Old Style" w:cs="Times New Roman"/>
          <w:b/>
          <w:color w:val="002060"/>
          <w:sz w:val="72"/>
          <w:szCs w:val="24"/>
        </w:rPr>
      </w:pPr>
      <w:r w:rsidRPr="00DC5A24">
        <w:rPr>
          <w:noProof/>
          <w:color w:val="538135" w:themeColor="accent6" w:themeShade="BF"/>
        </w:rPr>
        <w:lastRenderedPageBreak/>
        <mc:AlternateContent>
          <mc:Choice Requires="wps">
            <w:drawing>
              <wp:anchor distT="0" distB="0" distL="114300" distR="114300" simplePos="0" relativeHeight="251676672" behindDoc="0" locked="0" layoutInCell="1" allowOverlap="1" wp14:anchorId="26754EB4" wp14:editId="2E1E75D9">
                <wp:simplePos x="0" y="0"/>
                <wp:positionH relativeFrom="column">
                  <wp:posOffset>-2105025</wp:posOffset>
                </wp:positionH>
                <wp:positionV relativeFrom="paragraph">
                  <wp:posOffset>-2894965</wp:posOffset>
                </wp:positionV>
                <wp:extent cx="3943350" cy="3752850"/>
                <wp:effectExtent l="0" t="0" r="0" b="0"/>
                <wp:wrapNone/>
                <wp:docPr id="174" name="Oval 174"/>
                <wp:cNvGraphicFramePr/>
                <a:graphic xmlns:a="http://schemas.openxmlformats.org/drawingml/2006/main">
                  <a:graphicData uri="http://schemas.microsoft.com/office/word/2010/wordprocessingShape">
                    <wps:wsp>
                      <wps:cNvSpPr/>
                      <wps:spPr>
                        <a:xfrm>
                          <a:off x="0" y="0"/>
                          <a:ext cx="3943350" cy="3752850"/>
                        </a:xfrm>
                        <a:prstGeom prst="ellipse">
                          <a:avLst/>
                        </a:prstGeom>
                        <a:solidFill>
                          <a:schemeClr val="accent2">
                            <a:alpha val="6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B8A5EC" w14:textId="381CE8D0" w:rsidR="00D15FA3" w:rsidRDefault="00D15FA3" w:rsidP="00D15FA3">
                            <w:pPr>
                              <w:pStyle w:val="Heading1"/>
                              <w:rPr>
                                <w:color w:val="000000" w:themeColor="text1"/>
                              </w:rPr>
                            </w:pPr>
                          </w:p>
                          <w:p w14:paraId="481C490E" w14:textId="53491296" w:rsidR="00D15FA3" w:rsidRDefault="00D15FA3" w:rsidP="00D15FA3"/>
                          <w:p w14:paraId="355AE992" w14:textId="4D5C31CA" w:rsidR="00D15FA3" w:rsidRDefault="00D15FA3" w:rsidP="00D15FA3"/>
                          <w:p w14:paraId="64EEEEEB" w14:textId="05A1CF26" w:rsidR="00D15FA3" w:rsidRPr="00D15FA3" w:rsidRDefault="00D15FA3" w:rsidP="00D15FA3">
                            <w:r>
                              <w:t xml:space="preserve">  </w:t>
                            </w:r>
                          </w:p>
                          <w:p w14:paraId="0255E873" w14:textId="77777777" w:rsidR="00D15FA3" w:rsidRPr="00D15FA3" w:rsidRDefault="00D15FA3" w:rsidP="00D15FA3">
                            <w:pPr>
                              <w:rPr>
                                <w:rFonts w:ascii="Times New Roman" w:hAnsi="Times New Roman" w:cs="Times New Roman"/>
                                <w:b/>
                                <w:sz w:val="28"/>
                                <w:szCs w:val="24"/>
                              </w:rPr>
                            </w:pPr>
                            <w:r>
                              <w:rPr>
                                <w:rFonts w:ascii="Times New Roman" w:hAnsi="Times New Roman" w:cs="Times New Roman"/>
                                <w:b/>
                                <w:sz w:val="24"/>
                                <w:szCs w:val="24"/>
                              </w:rPr>
                              <w:t xml:space="preserve">                               </w:t>
                            </w:r>
                            <w:r w:rsidRPr="00D15FA3">
                              <w:rPr>
                                <w:rFonts w:ascii="Times New Roman" w:hAnsi="Times New Roman" w:cs="Times New Roman"/>
                                <w:b/>
                                <w:sz w:val="28"/>
                                <w:szCs w:val="24"/>
                              </w:rPr>
                              <w:t xml:space="preserve">    </w:t>
                            </w:r>
                          </w:p>
                          <w:p w14:paraId="3C12782B" w14:textId="77777777" w:rsidR="00D15FA3" w:rsidRPr="00BA1766" w:rsidRDefault="00D15FA3" w:rsidP="00D15FA3">
                            <w:pPr>
                              <w:rPr>
                                <w:rStyle w:val="SubtleEmphasis"/>
                                <w:rFonts w:ascii="Times New Roman" w:hAnsi="Times New Roman" w:cs="Times New Roman"/>
                                <w:i w:val="0"/>
                                <w:sz w:val="28"/>
                              </w:rPr>
                            </w:pPr>
                            <w:r w:rsidRPr="00D15FA3">
                              <w:rPr>
                                <w:rFonts w:ascii="Times New Roman" w:hAnsi="Times New Roman" w:cs="Times New Roman"/>
                                <w:b/>
                                <w:sz w:val="28"/>
                                <w:szCs w:val="24"/>
                              </w:rPr>
                              <w:t xml:space="preserve">                             </w:t>
                            </w:r>
                          </w:p>
                          <w:p w14:paraId="4EEF104D" w14:textId="77777777" w:rsidR="00BA1766" w:rsidRPr="00BA1766" w:rsidRDefault="00D15FA3" w:rsidP="00D15FA3">
                            <w:pPr>
                              <w:rPr>
                                <w:rStyle w:val="SubtleEmphasis"/>
                                <w:rFonts w:ascii="Times New Roman" w:hAnsi="Times New Roman" w:cs="Times New Roman"/>
                                <w:i w:val="0"/>
                                <w:sz w:val="32"/>
                              </w:rPr>
                            </w:pPr>
                            <w:r w:rsidRPr="00BA1766">
                              <w:rPr>
                                <w:rStyle w:val="SubtleEmphasis"/>
                                <w:rFonts w:ascii="Times New Roman" w:hAnsi="Times New Roman" w:cs="Times New Roman"/>
                                <w:i w:val="0"/>
                                <w:sz w:val="32"/>
                              </w:rPr>
                              <w:t xml:space="preserve">                             </w:t>
                            </w:r>
                          </w:p>
                          <w:p w14:paraId="04C22BB9" w14:textId="0FE9E478" w:rsidR="00D15FA3" w:rsidRPr="00BA1766" w:rsidRDefault="00BA1766" w:rsidP="00D15FA3">
                            <w:pPr>
                              <w:rPr>
                                <w:rStyle w:val="SubtleEmphasis"/>
                                <w:rFonts w:ascii="Times New Roman" w:hAnsi="Times New Roman" w:cs="Times New Roman"/>
                                <w:i w:val="0"/>
                                <w:sz w:val="32"/>
                              </w:rPr>
                            </w:pPr>
                            <w:r w:rsidRPr="00BA1766">
                              <w:rPr>
                                <w:rStyle w:val="SubtleEmphasis"/>
                                <w:rFonts w:ascii="Times New Roman" w:hAnsi="Times New Roman" w:cs="Times New Roman"/>
                                <w:i w:val="0"/>
                                <w:sz w:val="32"/>
                              </w:rPr>
                              <w:t xml:space="preserve">                      </w:t>
                            </w:r>
                            <w:r w:rsidR="00D15FA3" w:rsidRPr="00BA1766">
                              <w:rPr>
                                <w:rStyle w:val="SubtleEmphasis"/>
                                <w:rFonts w:ascii="Times New Roman" w:hAnsi="Times New Roman" w:cs="Times New Roman"/>
                                <w:i w:val="0"/>
                                <w:sz w:val="32"/>
                              </w:rPr>
                              <w:t xml:space="preserve"> PËRMBAJTJA</w:t>
                            </w:r>
                          </w:p>
                          <w:p w14:paraId="09C33E2C" w14:textId="77777777" w:rsidR="00D15FA3" w:rsidRDefault="00D15F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754EB4" id="Oval 174" o:spid="_x0000_s1030" style="position:absolute;left:0;text-align:left;margin-left:-165.75pt;margin-top:-227.95pt;width:310.5pt;height:29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" fillcolor="#ed7d31 [3205]" stroked="f" strokeweight="1pt">
                <v:fill opacity="43947f"/>
                <v:stroke joinstyle="miter"/>
                <v:textbox>
                  <w:txbxContent>
                    <w:p w14:paraId="56B8A5EC" w14:textId="381CE8D0" w:rsidR="00D15FA3" w:rsidRDefault="00D15FA3" w:rsidP="00D15FA3">
                      <w:pPr>
                        <w:pStyle w:val="Heading1"/>
                        <w:rPr>
                          <w:color w:val="000000" w:themeColor="text1"/>
                        </w:rPr>
                      </w:pPr>
                    </w:p>
                    <w:p w14:paraId="481C490E" w14:textId="53491296" w:rsidR="00D15FA3" w:rsidRDefault="00D15FA3" w:rsidP="00D15FA3"/>
                    <w:p w14:paraId="355AE992" w14:textId="4D5C31CA" w:rsidR="00D15FA3" w:rsidRDefault="00D15FA3" w:rsidP="00D15FA3"/>
                    <w:p w14:paraId="64EEEEEB" w14:textId="05A1CF26" w:rsidR="00D15FA3" w:rsidRPr="00D15FA3" w:rsidRDefault="00D15FA3" w:rsidP="00D15FA3">
                      <w:r>
                        <w:t xml:space="preserve">  </w:t>
                      </w:r>
                    </w:p>
                    <w:p w14:paraId="0255E873" w14:textId="77777777" w:rsidR="00D15FA3" w:rsidRPr="00D15FA3" w:rsidRDefault="00D15FA3" w:rsidP="00D15FA3">
                      <w:pPr>
                        <w:rPr>
                          <w:rFonts w:ascii="Times New Roman" w:hAnsi="Times New Roman" w:cs="Times New Roman"/>
                          <w:b/>
                          <w:sz w:val="28"/>
                          <w:szCs w:val="24"/>
                        </w:rPr>
                      </w:pPr>
                      <w:r>
                        <w:rPr>
                          <w:rFonts w:ascii="Times New Roman" w:hAnsi="Times New Roman" w:cs="Times New Roman"/>
                          <w:b/>
                          <w:sz w:val="24"/>
                          <w:szCs w:val="24"/>
                        </w:rPr>
                        <w:t xml:space="preserve">                               </w:t>
                      </w:r>
                      <w:r w:rsidRPr="00D15FA3">
                        <w:rPr>
                          <w:rFonts w:ascii="Times New Roman" w:hAnsi="Times New Roman" w:cs="Times New Roman"/>
                          <w:b/>
                          <w:sz w:val="28"/>
                          <w:szCs w:val="24"/>
                        </w:rPr>
                        <w:t xml:space="preserve">    </w:t>
                      </w:r>
                    </w:p>
                    <w:p w14:paraId="3C12782B" w14:textId="77777777" w:rsidR="00D15FA3" w:rsidRPr="00BA1766" w:rsidRDefault="00D15FA3" w:rsidP="00D15FA3">
                      <w:pPr>
                        <w:rPr>
                          <w:rStyle w:val="SubtleEmphasis"/>
                          <w:rFonts w:ascii="Times New Roman" w:hAnsi="Times New Roman" w:cs="Times New Roman"/>
                          <w:i w:val="0"/>
                          <w:sz w:val="28"/>
                        </w:rPr>
                      </w:pPr>
                      <w:r w:rsidRPr="00D15FA3">
                        <w:rPr>
                          <w:rFonts w:ascii="Times New Roman" w:hAnsi="Times New Roman" w:cs="Times New Roman"/>
                          <w:b/>
                          <w:sz w:val="28"/>
                          <w:szCs w:val="24"/>
                        </w:rPr>
                        <w:t xml:space="preserve">                             </w:t>
                      </w:r>
                    </w:p>
                    <w:p w14:paraId="4EEF104D" w14:textId="77777777" w:rsidR="00BA1766" w:rsidRPr="00BA1766" w:rsidRDefault="00D15FA3" w:rsidP="00D15FA3">
                      <w:pPr>
                        <w:rPr>
                          <w:rStyle w:val="SubtleEmphasis"/>
                          <w:rFonts w:ascii="Times New Roman" w:hAnsi="Times New Roman" w:cs="Times New Roman"/>
                          <w:i w:val="0"/>
                          <w:sz w:val="32"/>
                        </w:rPr>
                      </w:pPr>
                      <w:r w:rsidRPr="00BA1766">
                        <w:rPr>
                          <w:rStyle w:val="SubtleEmphasis"/>
                          <w:rFonts w:ascii="Times New Roman" w:hAnsi="Times New Roman" w:cs="Times New Roman"/>
                          <w:i w:val="0"/>
                          <w:sz w:val="32"/>
                        </w:rPr>
                        <w:t xml:space="preserve">                             </w:t>
                      </w:r>
                    </w:p>
                    <w:p w14:paraId="04C22BB9" w14:textId="0FE9E478" w:rsidR="00D15FA3" w:rsidRPr="00BA1766" w:rsidRDefault="00BA1766" w:rsidP="00D15FA3">
                      <w:pPr>
                        <w:rPr>
                          <w:rStyle w:val="SubtleEmphasis"/>
                          <w:rFonts w:ascii="Times New Roman" w:hAnsi="Times New Roman" w:cs="Times New Roman"/>
                          <w:i w:val="0"/>
                          <w:sz w:val="32"/>
                        </w:rPr>
                      </w:pPr>
                      <w:r w:rsidRPr="00BA1766">
                        <w:rPr>
                          <w:rStyle w:val="SubtleEmphasis"/>
                          <w:rFonts w:ascii="Times New Roman" w:hAnsi="Times New Roman" w:cs="Times New Roman"/>
                          <w:i w:val="0"/>
                          <w:sz w:val="32"/>
                        </w:rPr>
                        <w:t xml:space="preserve">                      </w:t>
                      </w:r>
                      <w:r w:rsidR="00D15FA3" w:rsidRPr="00BA1766">
                        <w:rPr>
                          <w:rStyle w:val="SubtleEmphasis"/>
                          <w:rFonts w:ascii="Times New Roman" w:hAnsi="Times New Roman" w:cs="Times New Roman"/>
                          <w:i w:val="0"/>
                          <w:sz w:val="32"/>
                        </w:rPr>
                        <w:t xml:space="preserve"> PËRMBAJTJA</w:t>
                      </w:r>
                    </w:p>
                    <w:p w14:paraId="09C33E2C" w14:textId="77777777" w:rsidR="00D15FA3" w:rsidRDefault="00D15FA3"/>
                  </w:txbxContent>
                </v:textbox>
              </v:oval>
            </w:pict>
          </mc:Fallback>
        </mc:AlternateContent>
      </w:r>
    </w:p>
    <w:p w14:paraId="4A555E94" w14:textId="77777777" w:rsidR="003C683E" w:rsidRPr="000441A0" w:rsidRDefault="003C683E" w:rsidP="003C683E">
      <w:pPr>
        <w:jc w:val="center"/>
        <w:rPr>
          <w:rFonts w:ascii="Times New Roman" w:hAnsi="Times New Roman" w:cs="Times New Roman"/>
          <w:b/>
          <w:sz w:val="24"/>
          <w:szCs w:val="24"/>
        </w:rPr>
      </w:pPr>
    </w:p>
    <w:p w14:paraId="5986B9F6" w14:textId="77777777" w:rsidR="00032A26" w:rsidRPr="000441A0" w:rsidRDefault="00032A26"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Hyrje </w:t>
      </w:r>
    </w:p>
    <w:p w14:paraId="2098F50D" w14:textId="60BBBBF2"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KREU I </w:t>
      </w:r>
      <w:r w:rsidRPr="000441A0">
        <w:rPr>
          <w:rFonts w:ascii="Times New Roman" w:hAnsi="Times New Roman" w:cs="Times New Roman"/>
          <w:sz w:val="24"/>
          <w:szCs w:val="24"/>
        </w:rPr>
        <w:tab/>
        <w:t>VEPRIMTARIA AKADEMIKE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MAGJISTRATUR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w:t>
      </w:r>
    </w:p>
    <w:p w14:paraId="26FDAFAB" w14:textId="77777777"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I. I </w:t>
      </w:r>
      <w:r w:rsidRPr="000441A0">
        <w:rPr>
          <w:rFonts w:ascii="Times New Roman" w:hAnsi="Times New Roman" w:cs="Times New Roman"/>
          <w:sz w:val="24"/>
          <w:szCs w:val="24"/>
        </w:rPr>
        <w:tab/>
      </w:r>
      <w:r w:rsidRPr="000441A0">
        <w:rPr>
          <w:rFonts w:ascii="Times New Roman" w:hAnsi="Times New Roman" w:cs="Times New Roman"/>
          <w:sz w:val="24"/>
          <w:szCs w:val="24"/>
        </w:rPr>
        <w:tab/>
        <w:t>PROGRAMI I FORMIMIT FILLESTAR</w:t>
      </w:r>
    </w:p>
    <w:p w14:paraId="6D48F295" w14:textId="77777777" w:rsidR="00FA12FD" w:rsidRPr="000441A0" w:rsidRDefault="00FA12FD" w:rsidP="004B2E4E">
      <w:pPr>
        <w:jc w:val="both"/>
        <w:rPr>
          <w:rFonts w:ascii="Times New Roman" w:hAnsi="Times New Roman" w:cs="Times New Roman"/>
          <w:sz w:val="24"/>
          <w:szCs w:val="24"/>
        </w:rPr>
      </w:pPr>
      <w:r w:rsidRPr="000441A0">
        <w:rPr>
          <w:rFonts w:ascii="Times New Roman" w:hAnsi="Times New Roman" w:cs="Times New Roman"/>
          <w:sz w:val="24"/>
          <w:szCs w:val="24"/>
        </w:rPr>
        <w:t>I. I. a</w:t>
      </w:r>
      <w:r w:rsidR="00126D6E" w:rsidRPr="000441A0">
        <w:rPr>
          <w:rFonts w:ascii="Times New Roman" w:hAnsi="Times New Roman" w:cs="Times New Roman"/>
          <w:sz w:val="24"/>
          <w:szCs w:val="24"/>
        </w:rPr>
        <w:tab/>
      </w:r>
      <w:r w:rsidR="00126D6E" w:rsidRPr="000441A0">
        <w:rPr>
          <w:rFonts w:ascii="Times New Roman" w:hAnsi="Times New Roman" w:cs="Times New Roman"/>
          <w:sz w:val="24"/>
          <w:szCs w:val="24"/>
        </w:rPr>
        <w:tab/>
      </w:r>
      <w:r w:rsidR="002A74CE" w:rsidRPr="000441A0">
        <w:rPr>
          <w:rFonts w:ascii="Times New Roman" w:hAnsi="Times New Roman" w:cs="Times New Roman"/>
          <w:sz w:val="24"/>
          <w:szCs w:val="24"/>
        </w:rPr>
        <w:t>Provimi i pranimit</w:t>
      </w:r>
    </w:p>
    <w:p w14:paraId="228F3890" w14:textId="5B19D360" w:rsidR="002A74CE" w:rsidRPr="000441A0" w:rsidRDefault="002A74CE" w:rsidP="004B2E4E">
      <w:pPr>
        <w:jc w:val="both"/>
        <w:rPr>
          <w:rFonts w:ascii="Times New Roman" w:hAnsi="Times New Roman" w:cs="Times New Roman"/>
          <w:sz w:val="24"/>
          <w:szCs w:val="24"/>
        </w:rPr>
      </w:pPr>
      <w:r w:rsidRPr="000441A0">
        <w:rPr>
          <w:rFonts w:ascii="Times New Roman" w:hAnsi="Times New Roman" w:cs="Times New Roman"/>
          <w:sz w:val="24"/>
          <w:szCs w:val="24"/>
        </w:rPr>
        <w:t>I. I. b</w:t>
      </w:r>
      <w:r w:rsidRPr="000441A0">
        <w:rPr>
          <w:rFonts w:ascii="Times New Roman" w:hAnsi="Times New Roman" w:cs="Times New Roman"/>
          <w:sz w:val="24"/>
          <w:szCs w:val="24"/>
        </w:rPr>
        <w:tab/>
      </w:r>
      <w:r w:rsidRPr="000441A0">
        <w:rPr>
          <w:rFonts w:ascii="Times New Roman" w:hAnsi="Times New Roman" w:cs="Times New Roman"/>
          <w:sz w:val="24"/>
          <w:szCs w:val="24"/>
        </w:rPr>
        <w:tab/>
        <w:t>Viti i par</w:t>
      </w:r>
      <w:r w:rsidR="00636AF1" w:rsidRPr="000441A0">
        <w:rPr>
          <w:rFonts w:ascii="Times New Roman" w:hAnsi="Times New Roman" w:cs="Times New Roman"/>
          <w:sz w:val="24"/>
          <w:szCs w:val="24"/>
        </w:rPr>
        <w:t>ë</w:t>
      </w:r>
    </w:p>
    <w:p w14:paraId="6B79BEA8" w14:textId="77777777" w:rsidR="002A74CE" w:rsidRPr="000441A0" w:rsidRDefault="002A74CE" w:rsidP="004B2E4E">
      <w:pPr>
        <w:jc w:val="both"/>
        <w:rPr>
          <w:rFonts w:ascii="Times New Roman" w:hAnsi="Times New Roman" w:cs="Times New Roman"/>
          <w:sz w:val="24"/>
          <w:szCs w:val="24"/>
        </w:rPr>
      </w:pPr>
      <w:r w:rsidRPr="000441A0">
        <w:rPr>
          <w:rFonts w:ascii="Times New Roman" w:hAnsi="Times New Roman" w:cs="Times New Roman"/>
          <w:sz w:val="24"/>
          <w:szCs w:val="24"/>
        </w:rPr>
        <w:t>I. I. c</w:t>
      </w:r>
      <w:r w:rsidRPr="000441A0">
        <w:rPr>
          <w:rFonts w:ascii="Times New Roman" w:hAnsi="Times New Roman" w:cs="Times New Roman"/>
          <w:sz w:val="24"/>
          <w:szCs w:val="24"/>
        </w:rPr>
        <w:tab/>
      </w:r>
      <w:r w:rsidRPr="000441A0">
        <w:rPr>
          <w:rFonts w:ascii="Times New Roman" w:hAnsi="Times New Roman" w:cs="Times New Roman"/>
          <w:sz w:val="24"/>
          <w:szCs w:val="24"/>
        </w:rPr>
        <w:tab/>
        <w:t>Viti i dytë</w:t>
      </w:r>
    </w:p>
    <w:p w14:paraId="3E2BC501" w14:textId="1A8E1178" w:rsidR="00FB296F" w:rsidRPr="000441A0" w:rsidRDefault="00FB296F" w:rsidP="004B2E4E">
      <w:pPr>
        <w:jc w:val="both"/>
        <w:rPr>
          <w:rFonts w:ascii="Times New Roman" w:hAnsi="Times New Roman" w:cs="Times New Roman"/>
          <w:sz w:val="24"/>
          <w:szCs w:val="24"/>
        </w:rPr>
      </w:pPr>
      <w:r w:rsidRPr="000441A0">
        <w:rPr>
          <w:rFonts w:ascii="Times New Roman" w:hAnsi="Times New Roman" w:cs="Times New Roman"/>
          <w:sz w:val="24"/>
          <w:szCs w:val="24"/>
        </w:rPr>
        <w:t>I. I. d</w:t>
      </w:r>
      <w:r w:rsidRPr="000441A0">
        <w:rPr>
          <w:rFonts w:ascii="Times New Roman" w:hAnsi="Times New Roman" w:cs="Times New Roman"/>
          <w:sz w:val="24"/>
          <w:szCs w:val="24"/>
        </w:rPr>
        <w:tab/>
      </w:r>
      <w:r w:rsidRPr="000441A0">
        <w:rPr>
          <w:rFonts w:ascii="Times New Roman" w:hAnsi="Times New Roman" w:cs="Times New Roman"/>
          <w:sz w:val="24"/>
          <w:szCs w:val="24"/>
        </w:rPr>
        <w:tab/>
        <w:t>Provimi përfundimtar pas vitit të dytë</w:t>
      </w:r>
    </w:p>
    <w:p w14:paraId="28E7D678" w14:textId="75C51EE4" w:rsidR="00026407" w:rsidRPr="000441A0" w:rsidRDefault="00026407" w:rsidP="004B2E4E">
      <w:pPr>
        <w:jc w:val="both"/>
        <w:rPr>
          <w:rFonts w:ascii="Times New Roman" w:hAnsi="Times New Roman" w:cs="Times New Roman"/>
          <w:sz w:val="24"/>
          <w:szCs w:val="24"/>
        </w:rPr>
      </w:pPr>
      <w:r w:rsidRPr="000441A0">
        <w:rPr>
          <w:rFonts w:ascii="Times New Roman" w:hAnsi="Times New Roman" w:cs="Times New Roman"/>
          <w:sz w:val="24"/>
          <w:szCs w:val="24"/>
        </w:rPr>
        <w:t>I. I. dh</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45100E"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0045100E" w:rsidRPr="000441A0">
        <w:rPr>
          <w:rFonts w:ascii="Times New Roman" w:hAnsi="Times New Roman" w:cs="Times New Roman"/>
          <w:sz w:val="24"/>
          <w:szCs w:val="24"/>
        </w:rPr>
        <w:t>rmbushja e objektivave m</w:t>
      </w:r>
      <w:r w:rsidR="00636AF1" w:rsidRPr="000441A0">
        <w:rPr>
          <w:rFonts w:ascii="Times New Roman" w:hAnsi="Times New Roman" w:cs="Times New Roman"/>
          <w:sz w:val="24"/>
          <w:szCs w:val="24"/>
        </w:rPr>
        <w:t>ë</w:t>
      </w:r>
      <w:r w:rsidR="0045100E" w:rsidRPr="000441A0">
        <w:rPr>
          <w:rFonts w:ascii="Times New Roman" w:hAnsi="Times New Roman" w:cs="Times New Roman"/>
          <w:sz w:val="24"/>
          <w:szCs w:val="24"/>
        </w:rPr>
        <w:t>simore</w:t>
      </w:r>
    </w:p>
    <w:p w14:paraId="76D04875" w14:textId="77777777" w:rsidR="0045100E" w:rsidRPr="000441A0" w:rsidRDefault="002A74CE" w:rsidP="0045100E">
      <w:pPr>
        <w:jc w:val="both"/>
        <w:rPr>
          <w:rFonts w:ascii="Times New Roman" w:hAnsi="Times New Roman" w:cs="Times New Roman"/>
          <w:sz w:val="24"/>
          <w:szCs w:val="24"/>
        </w:rPr>
      </w:pPr>
      <w:r w:rsidRPr="000441A0">
        <w:rPr>
          <w:rFonts w:ascii="Times New Roman" w:hAnsi="Times New Roman" w:cs="Times New Roman"/>
          <w:sz w:val="24"/>
          <w:szCs w:val="24"/>
        </w:rPr>
        <w:t>I. I. e</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45100E" w:rsidRPr="000441A0">
        <w:rPr>
          <w:rFonts w:ascii="Times New Roman" w:hAnsi="Times New Roman" w:cs="Times New Roman"/>
          <w:sz w:val="24"/>
          <w:szCs w:val="24"/>
        </w:rPr>
        <w:t xml:space="preserve">Stafi pedagogjik </w:t>
      </w:r>
    </w:p>
    <w:p w14:paraId="6EB7FDD3" w14:textId="2F5FBF47" w:rsidR="002A74CE" w:rsidRPr="000441A0" w:rsidRDefault="002A74CE" w:rsidP="004B2E4E">
      <w:pPr>
        <w:jc w:val="both"/>
        <w:rPr>
          <w:rFonts w:ascii="Times New Roman" w:hAnsi="Times New Roman" w:cs="Times New Roman"/>
          <w:sz w:val="24"/>
          <w:szCs w:val="24"/>
        </w:rPr>
      </w:pPr>
      <w:r w:rsidRPr="000441A0">
        <w:rPr>
          <w:rFonts w:ascii="Times New Roman" w:hAnsi="Times New Roman" w:cs="Times New Roman"/>
          <w:sz w:val="24"/>
          <w:szCs w:val="24"/>
        </w:rPr>
        <w:t>I. I. f</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4B2E4E" w:rsidRPr="000441A0">
        <w:rPr>
          <w:rFonts w:ascii="Times New Roman" w:hAnsi="Times New Roman" w:cs="Times New Roman"/>
          <w:sz w:val="24"/>
          <w:szCs w:val="24"/>
        </w:rPr>
        <w:t>Bashk</w:t>
      </w:r>
      <w:r w:rsidR="00636AF1" w:rsidRPr="000441A0">
        <w:rPr>
          <w:rFonts w:ascii="Times New Roman" w:hAnsi="Times New Roman" w:cs="Times New Roman"/>
          <w:sz w:val="24"/>
          <w:szCs w:val="24"/>
        </w:rPr>
        <w:t>ë</w:t>
      </w:r>
      <w:r w:rsidR="004B2E4E" w:rsidRPr="000441A0">
        <w:rPr>
          <w:rFonts w:ascii="Times New Roman" w:hAnsi="Times New Roman" w:cs="Times New Roman"/>
          <w:sz w:val="24"/>
          <w:szCs w:val="24"/>
        </w:rPr>
        <w:t>punimi</w:t>
      </w:r>
      <w:r w:rsidRPr="000441A0">
        <w:rPr>
          <w:rFonts w:ascii="Times New Roman" w:hAnsi="Times New Roman" w:cs="Times New Roman"/>
          <w:sz w:val="24"/>
          <w:szCs w:val="24"/>
        </w:rPr>
        <w:t xml:space="preserve"> me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 dhe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2391786C" w14:textId="51E73E79" w:rsidR="002A74CE" w:rsidRPr="000441A0" w:rsidRDefault="002A74CE" w:rsidP="004B2E4E">
      <w:pPr>
        <w:ind w:left="720" w:firstLine="720"/>
        <w:jc w:val="both"/>
        <w:rPr>
          <w:rFonts w:ascii="Times New Roman" w:hAnsi="Times New Roman" w:cs="Times New Roman"/>
          <w:sz w:val="24"/>
          <w:szCs w:val="24"/>
        </w:rPr>
      </w:pPr>
      <w:r w:rsidRPr="000441A0">
        <w:rPr>
          <w:rFonts w:ascii="Times New Roman" w:hAnsi="Times New Roman" w:cs="Times New Roman"/>
          <w:sz w:val="24"/>
          <w:szCs w:val="24"/>
        </w:rPr>
        <w:t>Prokuroris</w:t>
      </w:r>
      <w:r w:rsidR="00636AF1" w:rsidRPr="000441A0">
        <w:rPr>
          <w:rFonts w:ascii="Times New Roman" w:hAnsi="Times New Roman" w:cs="Times New Roman"/>
          <w:sz w:val="24"/>
          <w:szCs w:val="24"/>
        </w:rPr>
        <w:t>ë</w:t>
      </w:r>
    </w:p>
    <w:p w14:paraId="1EC588F3" w14:textId="77777777"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I. II</w:t>
      </w:r>
      <w:r w:rsidRPr="000441A0">
        <w:rPr>
          <w:rFonts w:ascii="Times New Roman" w:hAnsi="Times New Roman" w:cs="Times New Roman"/>
          <w:sz w:val="24"/>
          <w:szCs w:val="24"/>
        </w:rPr>
        <w:tab/>
      </w:r>
      <w:r w:rsidRPr="000441A0">
        <w:rPr>
          <w:rFonts w:ascii="Times New Roman" w:hAnsi="Times New Roman" w:cs="Times New Roman"/>
          <w:sz w:val="24"/>
          <w:szCs w:val="24"/>
        </w:rPr>
        <w:tab/>
        <w:t>PROGRAMI I FORMIMIT VAZHDUES</w:t>
      </w:r>
    </w:p>
    <w:p w14:paraId="1B239138" w14:textId="579CC570" w:rsidR="002A74CE" w:rsidRPr="000441A0" w:rsidRDefault="002A74CE" w:rsidP="004B2E4E">
      <w:pPr>
        <w:jc w:val="both"/>
        <w:rPr>
          <w:rFonts w:ascii="Times New Roman" w:hAnsi="Times New Roman" w:cs="Times New Roman"/>
          <w:sz w:val="24"/>
          <w:szCs w:val="24"/>
        </w:rPr>
      </w:pPr>
      <w:r w:rsidRPr="000441A0">
        <w:rPr>
          <w:rFonts w:ascii="Times New Roman" w:hAnsi="Times New Roman" w:cs="Times New Roman"/>
          <w:sz w:val="24"/>
          <w:szCs w:val="24"/>
        </w:rPr>
        <w:t>I. II. a</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456D4B" w:rsidRPr="000441A0">
        <w:rPr>
          <w:rFonts w:ascii="Times New Roman" w:hAnsi="Times New Roman" w:cs="Times New Roman"/>
          <w:sz w:val="24"/>
          <w:szCs w:val="24"/>
        </w:rPr>
        <w:t>Analiza e nevojave p</w:t>
      </w:r>
      <w:r w:rsidR="00636AF1" w:rsidRPr="000441A0">
        <w:rPr>
          <w:rFonts w:ascii="Times New Roman" w:hAnsi="Times New Roman" w:cs="Times New Roman"/>
          <w:sz w:val="24"/>
          <w:szCs w:val="24"/>
        </w:rPr>
        <w:t>ë</w:t>
      </w:r>
      <w:r w:rsidR="00456D4B" w:rsidRPr="000441A0">
        <w:rPr>
          <w:rFonts w:ascii="Times New Roman" w:hAnsi="Times New Roman" w:cs="Times New Roman"/>
          <w:sz w:val="24"/>
          <w:szCs w:val="24"/>
        </w:rPr>
        <w:t>r trajnim</w:t>
      </w:r>
    </w:p>
    <w:p w14:paraId="3E86DB00" w14:textId="77777777" w:rsidR="00456D4B" w:rsidRPr="000441A0" w:rsidRDefault="00456D4B" w:rsidP="004B2E4E">
      <w:pPr>
        <w:jc w:val="both"/>
        <w:rPr>
          <w:rFonts w:ascii="Times New Roman" w:hAnsi="Times New Roman" w:cs="Times New Roman"/>
          <w:sz w:val="24"/>
          <w:szCs w:val="24"/>
        </w:rPr>
      </w:pPr>
      <w:r w:rsidRPr="000441A0">
        <w:rPr>
          <w:rFonts w:ascii="Times New Roman" w:hAnsi="Times New Roman" w:cs="Times New Roman"/>
          <w:sz w:val="24"/>
          <w:szCs w:val="24"/>
        </w:rPr>
        <w:t>I. II. b</w:t>
      </w:r>
      <w:r w:rsidRPr="000441A0">
        <w:rPr>
          <w:rFonts w:ascii="Times New Roman" w:hAnsi="Times New Roman" w:cs="Times New Roman"/>
          <w:sz w:val="24"/>
          <w:szCs w:val="24"/>
        </w:rPr>
        <w:tab/>
      </w:r>
      <w:r w:rsidRPr="000441A0">
        <w:rPr>
          <w:rFonts w:ascii="Times New Roman" w:hAnsi="Times New Roman" w:cs="Times New Roman"/>
          <w:sz w:val="24"/>
          <w:szCs w:val="24"/>
        </w:rPr>
        <w:tab/>
        <w:t>Metodologjia e aktiviteteve trajnuese</w:t>
      </w:r>
    </w:p>
    <w:p w14:paraId="568C57AE" w14:textId="5CA3DD49" w:rsidR="00456D4B" w:rsidRPr="000441A0" w:rsidRDefault="00456D4B" w:rsidP="004B2E4E">
      <w:pPr>
        <w:jc w:val="both"/>
        <w:rPr>
          <w:rFonts w:ascii="Times New Roman" w:hAnsi="Times New Roman" w:cs="Times New Roman"/>
          <w:sz w:val="24"/>
          <w:szCs w:val="24"/>
        </w:rPr>
      </w:pPr>
      <w:r w:rsidRPr="000441A0">
        <w:rPr>
          <w:rFonts w:ascii="Times New Roman" w:hAnsi="Times New Roman" w:cs="Times New Roman"/>
          <w:sz w:val="24"/>
          <w:szCs w:val="24"/>
        </w:rPr>
        <w:t>I. II. c</w:t>
      </w:r>
      <w:r w:rsidRPr="000441A0">
        <w:rPr>
          <w:rFonts w:ascii="Times New Roman" w:hAnsi="Times New Roman" w:cs="Times New Roman"/>
          <w:sz w:val="24"/>
          <w:szCs w:val="24"/>
        </w:rPr>
        <w:tab/>
      </w:r>
      <w:r w:rsidRPr="000441A0">
        <w:rPr>
          <w:rFonts w:ascii="Times New Roman" w:hAnsi="Times New Roman" w:cs="Times New Roman"/>
          <w:sz w:val="24"/>
          <w:szCs w:val="24"/>
        </w:rPr>
        <w:tab/>
        <w:t>Realizimi i kalendarit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trajnimeve</w:t>
      </w:r>
    </w:p>
    <w:p w14:paraId="610C8F64" w14:textId="77777777" w:rsidR="00456D4B" w:rsidRPr="000441A0" w:rsidRDefault="00456D4B" w:rsidP="004B2E4E">
      <w:pPr>
        <w:jc w:val="both"/>
        <w:rPr>
          <w:rFonts w:ascii="Times New Roman" w:hAnsi="Times New Roman" w:cs="Times New Roman"/>
          <w:sz w:val="24"/>
          <w:szCs w:val="24"/>
        </w:rPr>
      </w:pPr>
      <w:r w:rsidRPr="000441A0">
        <w:rPr>
          <w:rFonts w:ascii="Times New Roman" w:hAnsi="Times New Roman" w:cs="Times New Roman"/>
          <w:sz w:val="24"/>
          <w:szCs w:val="24"/>
        </w:rPr>
        <w:t>I. II. d</w:t>
      </w:r>
      <w:r w:rsidRPr="000441A0">
        <w:rPr>
          <w:rFonts w:ascii="Times New Roman" w:hAnsi="Times New Roman" w:cs="Times New Roman"/>
          <w:sz w:val="24"/>
          <w:szCs w:val="24"/>
        </w:rPr>
        <w:tab/>
      </w:r>
      <w:r w:rsidRPr="000441A0">
        <w:rPr>
          <w:rFonts w:ascii="Times New Roman" w:hAnsi="Times New Roman" w:cs="Times New Roman"/>
          <w:sz w:val="24"/>
          <w:szCs w:val="24"/>
        </w:rPr>
        <w:tab/>
        <w:t>Ekspertiza</w:t>
      </w:r>
    </w:p>
    <w:p w14:paraId="39E5DFB9" w14:textId="52377C1F" w:rsidR="00456D4B" w:rsidRPr="000441A0" w:rsidRDefault="00456D4B" w:rsidP="004B2E4E">
      <w:pPr>
        <w:jc w:val="both"/>
        <w:rPr>
          <w:rFonts w:ascii="Times New Roman" w:hAnsi="Times New Roman" w:cs="Times New Roman"/>
          <w:sz w:val="24"/>
          <w:szCs w:val="24"/>
        </w:rPr>
      </w:pPr>
      <w:r w:rsidRPr="000441A0">
        <w:rPr>
          <w:rFonts w:ascii="Times New Roman" w:hAnsi="Times New Roman" w:cs="Times New Roman"/>
          <w:sz w:val="24"/>
          <w:szCs w:val="24"/>
        </w:rPr>
        <w:t>I. II. e</w:t>
      </w:r>
      <w:r w:rsidRPr="000441A0">
        <w:rPr>
          <w:rFonts w:ascii="Times New Roman" w:hAnsi="Times New Roman" w:cs="Times New Roman"/>
          <w:sz w:val="24"/>
          <w:szCs w:val="24"/>
        </w:rPr>
        <w:tab/>
      </w:r>
      <w:r w:rsidRPr="000441A0">
        <w:rPr>
          <w:rFonts w:ascii="Times New Roman" w:hAnsi="Times New Roman" w:cs="Times New Roman"/>
          <w:sz w:val="24"/>
          <w:szCs w:val="24"/>
        </w:rPr>
        <w:tab/>
        <w:t>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marrja </w:t>
      </w:r>
      <w:r w:rsidR="00DC0322">
        <w:rPr>
          <w:rFonts w:ascii="Times New Roman" w:hAnsi="Times New Roman" w:cs="Times New Roman"/>
          <w:sz w:val="24"/>
          <w:szCs w:val="24"/>
        </w:rPr>
        <w:t xml:space="preserve">e </w:t>
      </w:r>
      <w:r w:rsidRPr="000441A0">
        <w:rPr>
          <w:rFonts w:ascii="Times New Roman" w:hAnsi="Times New Roman" w:cs="Times New Roman"/>
          <w:sz w:val="24"/>
          <w:szCs w:val="24"/>
        </w:rPr>
        <w:t>gjyqtar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prokuror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dhe profesionist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42C4815E" w14:textId="228C7460" w:rsidR="00456D4B" w:rsidRPr="000441A0" w:rsidRDefault="004B2E4E" w:rsidP="004B2E4E">
      <w:pPr>
        <w:ind w:left="720" w:firstLine="720"/>
        <w:jc w:val="both"/>
        <w:rPr>
          <w:rFonts w:ascii="Times New Roman" w:hAnsi="Times New Roman" w:cs="Times New Roman"/>
          <w:sz w:val="24"/>
          <w:szCs w:val="24"/>
        </w:rPr>
      </w:pPr>
      <w:r w:rsidRPr="000441A0">
        <w:rPr>
          <w:rFonts w:ascii="Times New Roman" w:hAnsi="Times New Roman" w:cs="Times New Roman"/>
          <w:sz w:val="24"/>
          <w:szCs w:val="24"/>
        </w:rPr>
        <w:t>D</w:t>
      </w:r>
      <w:r w:rsidR="00456D4B" w:rsidRPr="000441A0">
        <w:rPr>
          <w:rFonts w:ascii="Times New Roman" w:hAnsi="Times New Roman" w:cs="Times New Roman"/>
          <w:sz w:val="24"/>
          <w:szCs w:val="24"/>
        </w:rPr>
        <w:t>rejt</w:t>
      </w:r>
      <w:r w:rsidR="00636AF1" w:rsidRPr="000441A0">
        <w:rPr>
          <w:rFonts w:ascii="Times New Roman" w:hAnsi="Times New Roman" w:cs="Times New Roman"/>
          <w:sz w:val="24"/>
          <w:szCs w:val="24"/>
        </w:rPr>
        <w:t>ë</w:t>
      </w:r>
      <w:r w:rsidR="00456D4B" w:rsidRPr="000441A0">
        <w:rPr>
          <w:rFonts w:ascii="Times New Roman" w:hAnsi="Times New Roman" w:cs="Times New Roman"/>
          <w:sz w:val="24"/>
          <w:szCs w:val="24"/>
        </w:rPr>
        <w:t>s</w:t>
      </w:r>
    </w:p>
    <w:p w14:paraId="07A3BFBB" w14:textId="14BDDE02"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I. II. f </w:t>
      </w:r>
      <w:r w:rsidRPr="000441A0">
        <w:rPr>
          <w:rFonts w:ascii="Times New Roman" w:hAnsi="Times New Roman" w:cs="Times New Roman"/>
          <w:sz w:val="24"/>
          <w:szCs w:val="24"/>
        </w:rPr>
        <w:tab/>
      </w:r>
      <w:r w:rsidRPr="000441A0">
        <w:rPr>
          <w:rFonts w:ascii="Times New Roman" w:hAnsi="Times New Roman" w:cs="Times New Roman"/>
          <w:sz w:val="24"/>
          <w:szCs w:val="24"/>
        </w:rPr>
        <w:tab/>
        <w:t>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me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2FFF0E79" w14:textId="6214E451" w:rsidR="004B2E4E" w:rsidRPr="000441A0" w:rsidRDefault="004B2E4E" w:rsidP="004B2E4E">
      <w:pPr>
        <w:ind w:left="720" w:firstLine="720"/>
        <w:jc w:val="both"/>
        <w:rPr>
          <w:rFonts w:ascii="Times New Roman" w:hAnsi="Times New Roman" w:cs="Times New Roman"/>
          <w:sz w:val="24"/>
          <w:szCs w:val="24"/>
        </w:rPr>
      </w:pPr>
      <w:r w:rsidRPr="000441A0">
        <w:rPr>
          <w:rFonts w:ascii="Times New Roman" w:hAnsi="Times New Roman" w:cs="Times New Roman"/>
          <w:sz w:val="24"/>
          <w:szCs w:val="24"/>
        </w:rPr>
        <w:t>Prokuroris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institucione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tjera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vend </w:t>
      </w:r>
    </w:p>
    <w:p w14:paraId="66DB11DE" w14:textId="1B7998FD" w:rsidR="0005439A"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I. III</w:t>
      </w:r>
      <w:r w:rsidRPr="000441A0">
        <w:rPr>
          <w:rFonts w:ascii="Times New Roman" w:hAnsi="Times New Roman" w:cs="Times New Roman"/>
          <w:sz w:val="24"/>
          <w:szCs w:val="24"/>
        </w:rPr>
        <w:tab/>
      </w:r>
      <w:r w:rsidRPr="000441A0">
        <w:rPr>
          <w:rFonts w:ascii="Times New Roman" w:hAnsi="Times New Roman" w:cs="Times New Roman"/>
          <w:sz w:val="24"/>
          <w:szCs w:val="24"/>
        </w:rPr>
        <w:tab/>
        <w:t>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ME PARTNER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w:t>
      </w:r>
    </w:p>
    <w:p w14:paraId="7D4970A6" w14:textId="75C383B8" w:rsidR="00032A26" w:rsidRPr="000441A0" w:rsidRDefault="0005439A" w:rsidP="0005439A">
      <w:pPr>
        <w:ind w:left="720" w:firstLine="720"/>
        <w:jc w:val="both"/>
        <w:rPr>
          <w:rFonts w:ascii="Times New Roman" w:hAnsi="Times New Roman" w:cs="Times New Roman"/>
          <w:sz w:val="24"/>
          <w:szCs w:val="24"/>
        </w:rPr>
      </w:pP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p>
    <w:p w14:paraId="05738BF1" w14:textId="02E4B3DA"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I. III. a</w:t>
      </w:r>
      <w:r w:rsidRPr="000441A0">
        <w:rPr>
          <w:rFonts w:ascii="Times New Roman" w:hAnsi="Times New Roman" w:cs="Times New Roman"/>
          <w:sz w:val="24"/>
          <w:szCs w:val="24"/>
        </w:rPr>
        <w:tab/>
      </w:r>
      <w:r w:rsidRPr="000441A0">
        <w:rPr>
          <w:rFonts w:ascii="Times New Roman" w:hAnsi="Times New Roman" w:cs="Times New Roman"/>
          <w:sz w:val="24"/>
          <w:szCs w:val="24"/>
        </w:rPr>
        <w:tab/>
        <w:t>Partner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dhe fushat 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punimit </w:t>
      </w:r>
    </w:p>
    <w:p w14:paraId="3CCC44F0" w14:textId="28FABF9D"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I. III. b</w:t>
      </w:r>
      <w:r w:rsidRPr="000441A0">
        <w:rPr>
          <w:rFonts w:ascii="Times New Roman" w:hAnsi="Times New Roman" w:cs="Times New Roman"/>
          <w:sz w:val="24"/>
          <w:szCs w:val="24"/>
        </w:rPr>
        <w:tab/>
      </w:r>
      <w:r w:rsidRPr="000441A0">
        <w:rPr>
          <w:rFonts w:ascii="Times New Roman" w:hAnsi="Times New Roman" w:cs="Times New Roman"/>
          <w:sz w:val="24"/>
          <w:szCs w:val="24"/>
        </w:rPr>
        <w:tab/>
        <w:t>Aktivitete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sishme</w:t>
      </w:r>
    </w:p>
    <w:p w14:paraId="037D815C" w14:textId="252A37DE"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I. IV</w:t>
      </w:r>
      <w:r w:rsidRPr="000441A0">
        <w:rPr>
          <w:rFonts w:ascii="Times New Roman" w:hAnsi="Times New Roman" w:cs="Times New Roman"/>
          <w:sz w:val="24"/>
          <w:szCs w:val="24"/>
        </w:rPr>
        <w:tab/>
      </w:r>
      <w:r w:rsidRPr="000441A0">
        <w:rPr>
          <w:rFonts w:ascii="Times New Roman" w:hAnsi="Times New Roman" w:cs="Times New Roman"/>
          <w:sz w:val="24"/>
          <w:szCs w:val="24"/>
        </w:rPr>
        <w:tab/>
        <w:t>PUBLIKIMET DHE PUNA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RKIMORE SHKENCORE</w:t>
      </w:r>
    </w:p>
    <w:p w14:paraId="00D8558E" w14:textId="77777777"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lastRenderedPageBreak/>
        <w:t xml:space="preserve">I. IV. a </w:t>
      </w:r>
      <w:r w:rsidRPr="000441A0">
        <w:rPr>
          <w:rFonts w:ascii="Times New Roman" w:hAnsi="Times New Roman" w:cs="Times New Roman"/>
          <w:sz w:val="24"/>
          <w:szCs w:val="24"/>
        </w:rPr>
        <w:tab/>
        <w:t>Revista “Jeta juridike” dhe “Magjistrati”</w:t>
      </w:r>
    </w:p>
    <w:p w14:paraId="0656E5BB" w14:textId="31434E0E"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I. IV. b </w:t>
      </w:r>
      <w:r w:rsidRPr="000441A0">
        <w:rPr>
          <w:rFonts w:ascii="Times New Roman" w:hAnsi="Times New Roman" w:cs="Times New Roman"/>
          <w:sz w:val="24"/>
          <w:szCs w:val="24"/>
        </w:rPr>
        <w:tab/>
        <w:t>Botime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tjera</w:t>
      </w:r>
    </w:p>
    <w:p w14:paraId="4EB7F2CD" w14:textId="1FC829FF"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I. IV. c</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DC0322" w:rsidRPr="000441A0">
        <w:rPr>
          <w:rFonts w:ascii="Times New Roman" w:hAnsi="Times New Roman" w:cs="Times New Roman"/>
          <w:sz w:val="24"/>
          <w:szCs w:val="24"/>
        </w:rPr>
        <w:t>Biblioteka</w:t>
      </w:r>
      <w:r w:rsidRPr="000441A0">
        <w:rPr>
          <w:rFonts w:ascii="Times New Roman" w:hAnsi="Times New Roman" w:cs="Times New Roman"/>
          <w:sz w:val="24"/>
          <w:szCs w:val="24"/>
        </w:rPr>
        <w:t xml:space="preserve"> </w:t>
      </w:r>
    </w:p>
    <w:p w14:paraId="01EA8CD5" w14:textId="34667D8A"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I. V</w:t>
      </w:r>
      <w:r w:rsidRPr="000441A0">
        <w:rPr>
          <w:rFonts w:ascii="Times New Roman" w:hAnsi="Times New Roman" w:cs="Times New Roman"/>
          <w:sz w:val="24"/>
          <w:szCs w:val="24"/>
        </w:rPr>
        <w:tab/>
      </w:r>
      <w:r w:rsidRPr="000441A0">
        <w:rPr>
          <w:rFonts w:ascii="Times New Roman" w:hAnsi="Times New Roman" w:cs="Times New Roman"/>
          <w:sz w:val="24"/>
          <w:szCs w:val="24"/>
        </w:rPr>
        <w:tab/>
        <w:t>ZHVILLIMI I TEKNOLOGJIS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INFORMACIONIT</w:t>
      </w:r>
    </w:p>
    <w:p w14:paraId="48EB8819" w14:textId="7FC42DCD" w:rsidR="00D168FB" w:rsidRPr="000441A0" w:rsidRDefault="00D168FB" w:rsidP="004B2E4E">
      <w:pPr>
        <w:jc w:val="both"/>
        <w:rPr>
          <w:rFonts w:ascii="Times New Roman" w:hAnsi="Times New Roman" w:cs="Times New Roman"/>
          <w:sz w:val="24"/>
          <w:szCs w:val="24"/>
        </w:rPr>
      </w:pPr>
      <w:r w:rsidRPr="000441A0">
        <w:rPr>
          <w:rFonts w:ascii="Times New Roman" w:hAnsi="Times New Roman" w:cs="Times New Roman"/>
          <w:sz w:val="24"/>
          <w:szCs w:val="24"/>
        </w:rPr>
        <w:t>I. V. a</w:t>
      </w:r>
      <w:r w:rsidRPr="000441A0">
        <w:rPr>
          <w:rFonts w:ascii="Times New Roman" w:hAnsi="Times New Roman" w:cs="Times New Roman"/>
          <w:sz w:val="24"/>
          <w:szCs w:val="24"/>
        </w:rPr>
        <w:tab/>
      </w:r>
      <w:r w:rsidRPr="000441A0">
        <w:rPr>
          <w:rFonts w:ascii="Times New Roman" w:hAnsi="Times New Roman" w:cs="Times New Roman"/>
          <w:sz w:val="24"/>
          <w:szCs w:val="24"/>
        </w:rPr>
        <w:tab/>
        <w:t>Faqja zyrtare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w:t>
      </w:r>
    </w:p>
    <w:p w14:paraId="4A0B3260" w14:textId="5B92216C" w:rsidR="00D168FB" w:rsidRPr="000441A0" w:rsidRDefault="00D168FB" w:rsidP="004B2E4E">
      <w:pPr>
        <w:jc w:val="both"/>
        <w:rPr>
          <w:rFonts w:ascii="Times New Roman" w:hAnsi="Times New Roman" w:cs="Times New Roman"/>
          <w:sz w:val="24"/>
          <w:szCs w:val="24"/>
        </w:rPr>
      </w:pPr>
      <w:r w:rsidRPr="000441A0">
        <w:rPr>
          <w:rFonts w:ascii="Times New Roman" w:hAnsi="Times New Roman" w:cs="Times New Roman"/>
          <w:sz w:val="24"/>
          <w:szCs w:val="24"/>
        </w:rPr>
        <w:t>I. V. b</w:t>
      </w:r>
      <w:r w:rsidRPr="000441A0">
        <w:rPr>
          <w:rFonts w:ascii="Times New Roman" w:hAnsi="Times New Roman" w:cs="Times New Roman"/>
          <w:sz w:val="24"/>
          <w:szCs w:val="24"/>
        </w:rPr>
        <w:tab/>
      </w:r>
      <w:r w:rsidRPr="000441A0">
        <w:rPr>
          <w:rFonts w:ascii="Times New Roman" w:hAnsi="Times New Roman" w:cs="Times New Roman"/>
          <w:sz w:val="24"/>
          <w:szCs w:val="24"/>
        </w:rPr>
        <w:tab/>
        <w:t>Sistemet dhe pajisjet teknologjike</w:t>
      </w:r>
    </w:p>
    <w:p w14:paraId="10191A9B" w14:textId="4F5D491D" w:rsidR="00D168FB" w:rsidRPr="000441A0" w:rsidRDefault="00D168FB" w:rsidP="004B2E4E">
      <w:pPr>
        <w:jc w:val="both"/>
        <w:rPr>
          <w:rFonts w:ascii="Times New Roman" w:hAnsi="Times New Roman" w:cs="Times New Roman"/>
          <w:sz w:val="24"/>
          <w:szCs w:val="24"/>
        </w:rPr>
      </w:pPr>
      <w:r w:rsidRPr="000441A0">
        <w:rPr>
          <w:rFonts w:ascii="Times New Roman" w:hAnsi="Times New Roman" w:cs="Times New Roman"/>
          <w:sz w:val="24"/>
          <w:szCs w:val="24"/>
        </w:rPr>
        <w:t>I. V. c</w:t>
      </w:r>
      <w:r w:rsidRPr="000441A0">
        <w:rPr>
          <w:rFonts w:ascii="Times New Roman" w:hAnsi="Times New Roman" w:cs="Times New Roman"/>
          <w:sz w:val="24"/>
          <w:szCs w:val="24"/>
        </w:rPr>
        <w:tab/>
      </w:r>
      <w:r w:rsidRPr="000441A0">
        <w:rPr>
          <w:rFonts w:ascii="Times New Roman" w:hAnsi="Times New Roman" w:cs="Times New Roman"/>
          <w:sz w:val="24"/>
          <w:szCs w:val="24"/>
        </w:rPr>
        <w:tab/>
        <w:t xml:space="preserve">Programet aplikative dhe </w:t>
      </w:r>
      <w:r w:rsidR="002F7BA5">
        <w:rPr>
          <w:rFonts w:ascii="Times New Roman" w:hAnsi="Times New Roman" w:cs="Times New Roman"/>
          <w:sz w:val="24"/>
          <w:szCs w:val="24"/>
        </w:rPr>
        <w:t>w</w:t>
      </w:r>
      <w:r w:rsidRPr="000441A0">
        <w:rPr>
          <w:rFonts w:ascii="Times New Roman" w:hAnsi="Times New Roman" w:cs="Times New Roman"/>
          <w:sz w:val="24"/>
          <w:szCs w:val="24"/>
        </w:rPr>
        <w:t>eb</w:t>
      </w:r>
    </w:p>
    <w:p w14:paraId="1E298040" w14:textId="749912A7"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KREU II</w:t>
      </w:r>
      <w:r w:rsidRPr="000441A0">
        <w:rPr>
          <w:rFonts w:ascii="Times New Roman" w:hAnsi="Times New Roman" w:cs="Times New Roman"/>
          <w:sz w:val="24"/>
          <w:szCs w:val="24"/>
        </w:rPr>
        <w:tab/>
        <w:t>PRIORITETET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VITIN E RI AKADEMIK 2021-2022</w:t>
      </w:r>
    </w:p>
    <w:p w14:paraId="2A6F516C" w14:textId="60B5CF4B" w:rsidR="00105556" w:rsidRPr="000441A0" w:rsidRDefault="00105556" w:rsidP="004B2E4E">
      <w:pPr>
        <w:jc w:val="both"/>
        <w:rPr>
          <w:rFonts w:ascii="Times New Roman" w:hAnsi="Times New Roman" w:cs="Times New Roman"/>
          <w:sz w:val="24"/>
          <w:szCs w:val="24"/>
        </w:rPr>
      </w:pPr>
      <w:r w:rsidRPr="000441A0">
        <w:rPr>
          <w:rFonts w:ascii="Times New Roman" w:hAnsi="Times New Roman" w:cs="Times New Roman"/>
          <w:sz w:val="24"/>
          <w:szCs w:val="24"/>
        </w:rPr>
        <w:t>II. I. a</w:t>
      </w:r>
      <w:r w:rsidRPr="000441A0">
        <w:rPr>
          <w:rFonts w:ascii="Times New Roman" w:hAnsi="Times New Roman" w:cs="Times New Roman"/>
          <w:sz w:val="24"/>
          <w:szCs w:val="24"/>
        </w:rPr>
        <w:tab/>
      </w:r>
      <w:r w:rsidRPr="000441A0">
        <w:rPr>
          <w:rFonts w:ascii="Times New Roman" w:hAnsi="Times New Roman" w:cs="Times New Roman"/>
          <w:sz w:val="24"/>
          <w:szCs w:val="24"/>
        </w:rPr>
        <w:tab/>
        <w:t xml:space="preserve">Për </w:t>
      </w:r>
      <w:r w:rsidR="00DC0322">
        <w:rPr>
          <w:rFonts w:ascii="Times New Roman" w:hAnsi="Times New Roman" w:cs="Times New Roman"/>
          <w:sz w:val="24"/>
          <w:szCs w:val="24"/>
        </w:rPr>
        <w:t>P</w:t>
      </w:r>
      <w:r w:rsidRPr="000441A0">
        <w:rPr>
          <w:rFonts w:ascii="Times New Roman" w:hAnsi="Times New Roman" w:cs="Times New Roman"/>
          <w:sz w:val="24"/>
          <w:szCs w:val="24"/>
        </w:rPr>
        <w:t>rogramin e Formimit Fillestar</w:t>
      </w:r>
    </w:p>
    <w:p w14:paraId="0C51EBF8" w14:textId="39DE6AD4" w:rsidR="00105556" w:rsidRPr="000441A0" w:rsidRDefault="00105556" w:rsidP="004B2E4E">
      <w:pPr>
        <w:jc w:val="both"/>
        <w:rPr>
          <w:rFonts w:ascii="Times New Roman" w:hAnsi="Times New Roman" w:cs="Times New Roman"/>
          <w:sz w:val="24"/>
          <w:szCs w:val="24"/>
        </w:rPr>
      </w:pPr>
      <w:r w:rsidRPr="000441A0">
        <w:rPr>
          <w:rFonts w:ascii="Times New Roman" w:hAnsi="Times New Roman" w:cs="Times New Roman"/>
          <w:sz w:val="24"/>
          <w:szCs w:val="24"/>
        </w:rPr>
        <w:t>II. I. b</w:t>
      </w:r>
      <w:r w:rsidRPr="000441A0">
        <w:rPr>
          <w:rFonts w:ascii="Times New Roman" w:hAnsi="Times New Roman" w:cs="Times New Roman"/>
          <w:sz w:val="24"/>
          <w:szCs w:val="24"/>
        </w:rPr>
        <w:tab/>
      </w:r>
      <w:r w:rsidRPr="000441A0">
        <w:rPr>
          <w:rFonts w:ascii="Times New Roman" w:hAnsi="Times New Roman" w:cs="Times New Roman"/>
          <w:sz w:val="24"/>
          <w:szCs w:val="24"/>
        </w:rPr>
        <w:tab/>
        <w:t xml:space="preserve">Për </w:t>
      </w:r>
      <w:r w:rsidR="00DC0322">
        <w:rPr>
          <w:rFonts w:ascii="Times New Roman" w:hAnsi="Times New Roman" w:cs="Times New Roman"/>
          <w:sz w:val="24"/>
          <w:szCs w:val="24"/>
        </w:rPr>
        <w:t>P</w:t>
      </w:r>
      <w:r w:rsidRPr="000441A0">
        <w:rPr>
          <w:rFonts w:ascii="Times New Roman" w:hAnsi="Times New Roman" w:cs="Times New Roman"/>
          <w:sz w:val="24"/>
          <w:szCs w:val="24"/>
        </w:rPr>
        <w:t>rogramin e Formimit Vazhdues</w:t>
      </w:r>
    </w:p>
    <w:p w14:paraId="446D6A3D" w14:textId="50FD3980" w:rsidR="00105556" w:rsidRPr="000441A0" w:rsidRDefault="00105556" w:rsidP="004B2E4E">
      <w:pPr>
        <w:jc w:val="both"/>
        <w:rPr>
          <w:rFonts w:ascii="Times New Roman" w:hAnsi="Times New Roman" w:cs="Times New Roman"/>
          <w:sz w:val="24"/>
          <w:szCs w:val="24"/>
        </w:rPr>
      </w:pPr>
      <w:r w:rsidRPr="000441A0">
        <w:rPr>
          <w:rFonts w:ascii="Times New Roman" w:hAnsi="Times New Roman" w:cs="Times New Roman"/>
          <w:sz w:val="24"/>
          <w:szCs w:val="24"/>
        </w:rPr>
        <w:t>II. I. c</w:t>
      </w:r>
      <w:r w:rsidRPr="000441A0">
        <w:rPr>
          <w:rFonts w:ascii="Times New Roman" w:hAnsi="Times New Roman" w:cs="Times New Roman"/>
          <w:sz w:val="24"/>
          <w:szCs w:val="24"/>
        </w:rPr>
        <w:tab/>
      </w:r>
      <w:r w:rsidRPr="000441A0">
        <w:rPr>
          <w:rFonts w:ascii="Times New Roman" w:hAnsi="Times New Roman" w:cs="Times New Roman"/>
          <w:sz w:val="24"/>
          <w:szCs w:val="24"/>
        </w:rPr>
        <w:tab/>
        <w:t>Për projektet dhe marrëdhëniet me jashtë</w:t>
      </w:r>
    </w:p>
    <w:p w14:paraId="2F1899B9" w14:textId="0BA68998" w:rsidR="00105556" w:rsidRPr="000441A0" w:rsidRDefault="00105556" w:rsidP="004B2E4E">
      <w:pPr>
        <w:jc w:val="both"/>
        <w:rPr>
          <w:rFonts w:ascii="Times New Roman" w:hAnsi="Times New Roman" w:cs="Times New Roman"/>
          <w:sz w:val="24"/>
          <w:szCs w:val="24"/>
        </w:rPr>
      </w:pPr>
      <w:r w:rsidRPr="000441A0">
        <w:rPr>
          <w:rFonts w:ascii="Times New Roman" w:hAnsi="Times New Roman" w:cs="Times New Roman"/>
          <w:sz w:val="24"/>
          <w:szCs w:val="24"/>
        </w:rPr>
        <w:t>II. I. d</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bCs/>
          <w:sz w:val="24"/>
          <w:szCs w:val="24"/>
        </w:rPr>
        <w:t>Për kërkimet, studimet dhe publikimet në Shkollë</w:t>
      </w:r>
    </w:p>
    <w:p w14:paraId="4C61C0C6" w14:textId="24B52727" w:rsidR="00032A26" w:rsidRPr="000441A0" w:rsidRDefault="0005439A" w:rsidP="00105556">
      <w:pPr>
        <w:jc w:val="both"/>
        <w:rPr>
          <w:rFonts w:ascii="Times New Roman" w:hAnsi="Times New Roman" w:cs="Times New Roman"/>
          <w:sz w:val="24"/>
          <w:szCs w:val="24"/>
        </w:rPr>
      </w:pPr>
      <w:r w:rsidRPr="000441A0">
        <w:rPr>
          <w:rFonts w:ascii="Times New Roman" w:hAnsi="Times New Roman" w:cs="Times New Roman"/>
          <w:sz w:val="24"/>
          <w:szCs w:val="24"/>
        </w:rPr>
        <w:t>II. I</w:t>
      </w:r>
      <w:r w:rsidR="00105556" w:rsidRPr="000441A0">
        <w:rPr>
          <w:rFonts w:ascii="Times New Roman" w:hAnsi="Times New Roman" w:cs="Times New Roman"/>
          <w:sz w:val="24"/>
          <w:szCs w:val="24"/>
        </w:rPr>
        <w:t>. e</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105556" w:rsidRPr="000441A0">
        <w:rPr>
          <w:rFonts w:ascii="Times New Roman" w:hAnsi="Times New Roman" w:cs="Times New Roman"/>
          <w:sz w:val="24"/>
          <w:szCs w:val="24"/>
        </w:rPr>
        <w:t xml:space="preserve">Për </w:t>
      </w:r>
      <w:r w:rsidR="00105556" w:rsidRPr="000441A0">
        <w:rPr>
          <w:rFonts w:ascii="Times New Roman" w:hAnsi="Times New Roman" w:cs="Times New Roman"/>
          <w:bCs/>
          <w:sz w:val="24"/>
          <w:szCs w:val="24"/>
        </w:rPr>
        <w:t xml:space="preserve">avancimin e </w:t>
      </w:r>
      <w:r w:rsidR="00DC0322">
        <w:rPr>
          <w:rFonts w:ascii="Times New Roman" w:hAnsi="Times New Roman" w:cs="Times New Roman"/>
          <w:bCs/>
          <w:sz w:val="24"/>
          <w:szCs w:val="24"/>
        </w:rPr>
        <w:t>t</w:t>
      </w:r>
      <w:r w:rsidR="00DC0322" w:rsidRPr="000441A0">
        <w:rPr>
          <w:rFonts w:ascii="Times New Roman" w:hAnsi="Times New Roman" w:cs="Times New Roman"/>
          <w:bCs/>
          <w:sz w:val="24"/>
          <w:szCs w:val="24"/>
        </w:rPr>
        <w:t xml:space="preserve">eknologjisë </w:t>
      </w:r>
      <w:r w:rsidR="00105556" w:rsidRPr="000441A0">
        <w:rPr>
          <w:rFonts w:ascii="Times New Roman" w:hAnsi="Times New Roman" w:cs="Times New Roman"/>
          <w:bCs/>
          <w:sz w:val="24"/>
          <w:szCs w:val="24"/>
        </w:rPr>
        <w:t>së informacionit</w:t>
      </w:r>
    </w:p>
    <w:p w14:paraId="5D2D477E" w14:textId="77777777" w:rsidR="00032A26" w:rsidRPr="000441A0" w:rsidRDefault="00032A26" w:rsidP="00032A26">
      <w:pPr>
        <w:rPr>
          <w:rFonts w:ascii="Times New Roman" w:hAnsi="Times New Roman" w:cs="Times New Roman"/>
          <w:b/>
          <w:sz w:val="24"/>
          <w:szCs w:val="24"/>
        </w:rPr>
      </w:pPr>
    </w:p>
    <w:p w14:paraId="27CB28E5" w14:textId="488CBE5C" w:rsidR="003C683E" w:rsidRPr="000441A0" w:rsidRDefault="003C683E">
      <w:pPr>
        <w:rPr>
          <w:rFonts w:ascii="Times New Roman" w:hAnsi="Times New Roman" w:cs="Times New Roman"/>
          <w:sz w:val="24"/>
          <w:szCs w:val="24"/>
        </w:rPr>
      </w:pPr>
    </w:p>
    <w:tbl>
      <w:tblPr>
        <w:tblStyle w:val="TableGrid2"/>
        <w:tblpPr w:leftFromText="180" w:rightFromText="180" w:vertAnchor="page" w:horzAnchor="margin" w:tblpXSpec="center" w:tblpY="8296"/>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thinReverseDiagStripe" w:color="F2F2F2" w:fill="auto"/>
        <w:tblLayout w:type="fixed"/>
        <w:tblCellMar>
          <w:left w:w="0" w:type="dxa"/>
          <w:right w:w="0" w:type="dxa"/>
        </w:tblCellMar>
        <w:tblLook w:val="04A0" w:firstRow="1" w:lastRow="0" w:firstColumn="1" w:lastColumn="0" w:noHBand="0" w:noVBand="1"/>
      </w:tblPr>
      <w:tblGrid>
        <w:gridCol w:w="2880"/>
        <w:gridCol w:w="10080"/>
      </w:tblGrid>
      <w:tr w:rsidR="00BA1766" w:rsidRPr="00BA1766" w14:paraId="7C14BF6C" w14:textId="77777777" w:rsidTr="00BA1766">
        <w:trPr>
          <w:trHeight w:val="634"/>
        </w:trPr>
        <w:tc>
          <w:tcPr>
            <w:tcW w:w="2880" w:type="dxa"/>
            <w:shd w:val="thinReverseDiagStripe" w:color="F2F2F2" w:fill="auto"/>
            <w:vAlign w:val="center"/>
          </w:tcPr>
          <w:p w14:paraId="5C98DF4B" w14:textId="77777777" w:rsidR="00BA1766" w:rsidRPr="00BA1766" w:rsidRDefault="00BA1766" w:rsidP="00BA1766">
            <w:pPr>
              <w:spacing w:after="200" w:line="276" w:lineRule="auto"/>
              <w:rPr>
                <w:rFonts w:ascii="Rockwell" w:hAnsi="Rockwell" w:cs="Times New Roman"/>
                <w:color w:val="E36C0A"/>
                <w:lang w:val="en-US"/>
              </w:rPr>
            </w:pPr>
            <w:r w:rsidRPr="00BA1766">
              <w:rPr>
                <w:rFonts w:ascii="Rockwell" w:hAnsi="Rockwell" w:cs="Times New Roman"/>
                <w:noProof/>
                <w:color w:val="E36C0A"/>
                <w:lang w:val="en-US"/>
              </w:rPr>
              <mc:AlternateContent>
                <mc:Choice Requires="wpc">
                  <w:drawing>
                    <wp:inline distT="0" distB="0" distL="0" distR="0" wp14:anchorId="43008F71" wp14:editId="078BA99C">
                      <wp:extent cx="1847850" cy="323850"/>
                      <wp:effectExtent l="0" t="0" r="0" b="0"/>
                      <wp:docPr id="224" name="Canvas 224" descr="rectangle"/>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accent1"/>
                              </a:solidFill>
                            </wpc:bg>
                            <wpc:whole/>
                          </wpc:wpc>
                        </a:graphicData>
                      </a:graphic>
                    </wp:inline>
                  </w:drawing>
                </mc:Choice>
                <mc:Fallback>
                  <w:pict>
                    <v:group w14:anchorId="658888CB" id="Canvas 224" o:spid="_x0000_s1026" editas="canvas" alt="rectangle" style="width:145.5pt;height:25.5pt;mso-position-horizontal-relative:char;mso-position-vertical-relative:line" coordsize="18478,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rectangle" style="position:absolute;width:18478;height:3238;visibility:visible;mso-wrap-style:square" filled="t" fillcolor="#5b9bd5 [3204]">
                        <v:fill o:detectmouseclick="t"/>
                        <v:path o:connecttype="none"/>
                      </v:shape>
                      <w10:anchorlock/>
                    </v:group>
                  </w:pict>
                </mc:Fallback>
              </mc:AlternateContent>
            </w:r>
          </w:p>
        </w:tc>
        <w:tc>
          <w:tcPr>
            <w:tcW w:w="10080" w:type="dxa"/>
            <w:shd w:val="thinReverseDiagStripe" w:color="F2F2F2" w:fill="auto"/>
            <w:vAlign w:val="center"/>
          </w:tcPr>
          <w:p w14:paraId="6FBB3608" w14:textId="77777777" w:rsidR="00BA1766" w:rsidRPr="00BA1766" w:rsidRDefault="00BA1766" w:rsidP="00BA1766">
            <w:pPr>
              <w:rPr>
                <w:rFonts w:ascii="Rockwell" w:hAnsi="Rockwell" w:cs="Times New Roman"/>
                <w:b/>
                <w:color w:val="8064A2"/>
                <w:sz w:val="44"/>
                <w:szCs w:val="44"/>
                <w:lang w:val="en-US" w:bidi="hi-IN"/>
              </w:rPr>
            </w:pPr>
            <w:sdt>
              <w:sdtPr>
                <w:rPr>
                  <w:rFonts w:ascii="Rockwell" w:hAnsi="Rockwell" w:cs="Times New Roman"/>
                  <w:b/>
                  <w:color w:val="8064A2"/>
                  <w:sz w:val="32"/>
                  <w:szCs w:val="44"/>
                  <w:lang w:val="en-US" w:bidi="hi-IN"/>
                </w:rPr>
                <w:tag w:val="Title"/>
                <w:id w:val="1326344"/>
                <w:placeholder>
                  <w:docPart w:val="F564FFA6F43A480EB83ADFD3E16EDD59"/>
                </w:placeholder>
              </w:sdtPr>
              <w:sdtContent>
                <w:r>
                  <w:rPr>
                    <w:rFonts w:ascii="Rockwell" w:hAnsi="Rockwell" w:cs="Times New Roman"/>
                    <w:b/>
                    <w:color w:val="8064A2"/>
                    <w:sz w:val="32"/>
                    <w:szCs w:val="44"/>
                    <w:lang w:val="en-US" w:bidi="hi-IN"/>
                  </w:rPr>
                  <w:t xml:space="preserve">                 </w:t>
                </w:r>
                <w:r w:rsidRPr="00BC6087">
                  <w:rPr>
                    <w:rFonts w:ascii="Rockwell" w:hAnsi="Rockwell" w:cs="Times New Roman"/>
                    <w:b/>
                    <w:color w:val="ED7D31" w:themeColor="accent2"/>
                    <w:sz w:val="28"/>
                    <w:szCs w:val="44"/>
                    <w:lang w:val="en-US" w:bidi="hi-IN"/>
                  </w:rPr>
                  <w:t>SHKURTIME</w:t>
                </w:r>
              </w:sdtContent>
            </w:sdt>
            <w:r w:rsidRPr="00BA1766">
              <w:rPr>
                <w:rFonts w:ascii="Rockwell" w:hAnsi="Rockwell" w:cs="Times New Roman"/>
                <w:b/>
                <w:color w:val="8064A2"/>
                <w:sz w:val="32"/>
                <w:szCs w:val="44"/>
                <w:lang w:val="en-US" w:bidi="hi-IN"/>
              </w:rPr>
              <w:softHyphen/>
            </w:r>
            <w:bookmarkStart w:id="0" w:name="_GoBack"/>
            <w:bookmarkEnd w:id="0"/>
          </w:p>
        </w:tc>
      </w:tr>
    </w:tbl>
    <w:p w14:paraId="51983B3B" w14:textId="1F93473A" w:rsidR="00203840" w:rsidRPr="000441A0" w:rsidRDefault="00203840">
      <w:pPr>
        <w:rPr>
          <w:rFonts w:ascii="Times New Roman" w:hAnsi="Times New Roman" w:cs="Times New Roman"/>
          <w:sz w:val="24"/>
          <w:szCs w:val="24"/>
        </w:rPr>
      </w:pPr>
    </w:p>
    <w:p w14:paraId="58252C09" w14:textId="15B4825C" w:rsidR="00696CCE" w:rsidRPr="000441A0" w:rsidRDefault="00203840">
      <w:pPr>
        <w:rPr>
          <w:rFonts w:ascii="Times New Roman" w:hAnsi="Times New Roman" w:cs="Times New Roman"/>
          <w:sz w:val="24"/>
          <w:szCs w:val="24"/>
        </w:rPr>
      </w:pPr>
      <w:r w:rsidRPr="000441A0">
        <w:rPr>
          <w:rFonts w:ascii="Times New Roman" w:hAnsi="Times New Roman" w:cs="Times New Roman"/>
          <w:sz w:val="24"/>
          <w:szCs w:val="24"/>
        </w:rPr>
        <w:t>Shkolla e Magjistratur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0441A0" w:rsidRPr="000441A0">
        <w:rPr>
          <w:rFonts w:ascii="Times New Roman" w:hAnsi="Times New Roman" w:cs="Times New Roman"/>
          <w:sz w:val="24"/>
          <w:szCs w:val="24"/>
        </w:rPr>
        <w:t>SHM</w:t>
      </w:r>
    </w:p>
    <w:p w14:paraId="25173ACD" w14:textId="2D831765" w:rsidR="00203840" w:rsidRPr="000441A0" w:rsidRDefault="00203840">
      <w:pPr>
        <w:rPr>
          <w:rFonts w:ascii="Times New Roman" w:hAnsi="Times New Roman" w:cs="Times New Roman"/>
          <w:sz w:val="24"/>
          <w:szCs w:val="24"/>
        </w:rPr>
      </w:pPr>
      <w:r w:rsidRPr="000441A0">
        <w:rPr>
          <w:rFonts w:ascii="Times New Roman" w:hAnsi="Times New Roman" w:cs="Times New Roman"/>
          <w:sz w:val="24"/>
          <w:szCs w:val="24"/>
        </w:rPr>
        <w:t>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 i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0441A0" w:rsidRPr="000441A0">
        <w:rPr>
          <w:rFonts w:ascii="Times New Roman" w:hAnsi="Times New Roman" w:cs="Times New Roman"/>
          <w:sz w:val="24"/>
          <w:szCs w:val="24"/>
        </w:rPr>
        <w:t>KLGJ</w:t>
      </w:r>
    </w:p>
    <w:p w14:paraId="073782AC" w14:textId="40059FBE" w:rsidR="00203840" w:rsidRPr="000441A0" w:rsidRDefault="00203840">
      <w:pPr>
        <w:rPr>
          <w:rFonts w:ascii="Times New Roman" w:hAnsi="Times New Roman" w:cs="Times New Roman"/>
          <w:sz w:val="24"/>
          <w:szCs w:val="24"/>
        </w:rPr>
      </w:pPr>
      <w:r w:rsidRPr="000441A0">
        <w:rPr>
          <w:rFonts w:ascii="Times New Roman" w:hAnsi="Times New Roman" w:cs="Times New Roman"/>
          <w:sz w:val="24"/>
          <w:szCs w:val="24"/>
        </w:rPr>
        <w:t>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 i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 Prokuroris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105556" w:rsidRPr="000441A0">
        <w:rPr>
          <w:rFonts w:ascii="Times New Roman" w:hAnsi="Times New Roman" w:cs="Times New Roman"/>
          <w:sz w:val="24"/>
          <w:szCs w:val="24"/>
        </w:rPr>
        <w:tab/>
      </w:r>
      <w:r w:rsidRPr="000441A0">
        <w:rPr>
          <w:rFonts w:ascii="Times New Roman" w:hAnsi="Times New Roman" w:cs="Times New Roman"/>
          <w:sz w:val="24"/>
          <w:szCs w:val="24"/>
        </w:rPr>
        <w:t>KLP</w:t>
      </w:r>
    </w:p>
    <w:p w14:paraId="0B7B0788" w14:textId="4F902340" w:rsidR="00370794" w:rsidRPr="000441A0" w:rsidRDefault="00370794">
      <w:pPr>
        <w:rPr>
          <w:rFonts w:ascii="Times New Roman" w:hAnsi="Times New Roman" w:cs="Times New Roman"/>
          <w:sz w:val="24"/>
          <w:szCs w:val="24"/>
        </w:rPr>
      </w:pPr>
      <w:r w:rsidRPr="000441A0">
        <w:rPr>
          <w:rFonts w:ascii="Times New Roman" w:hAnsi="Times New Roman" w:cs="Times New Roman"/>
          <w:sz w:val="24"/>
          <w:szCs w:val="24"/>
        </w:rPr>
        <w:t>Prokuroria 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rgjithshme</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t>PP</w:t>
      </w:r>
    </w:p>
    <w:p w14:paraId="779CBCCC" w14:textId="32CE1A22" w:rsidR="00203840" w:rsidRPr="000441A0" w:rsidRDefault="00203840">
      <w:pPr>
        <w:rPr>
          <w:rFonts w:ascii="Times New Roman" w:hAnsi="Times New Roman" w:cs="Times New Roman"/>
          <w:sz w:val="24"/>
          <w:szCs w:val="24"/>
        </w:rPr>
      </w:pPr>
      <w:r w:rsidRPr="000441A0">
        <w:rPr>
          <w:rFonts w:ascii="Times New Roman" w:hAnsi="Times New Roman" w:cs="Times New Roman"/>
          <w:sz w:val="24"/>
          <w:szCs w:val="24"/>
        </w:rPr>
        <w:t>Ministria 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105556" w:rsidRPr="000441A0">
        <w:rPr>
          <w:rFonts w:ascii="Times New Roman" w:hAnsi="Times New Roman" w:cs="Times New Roman"/>
          <w:sz w:val="24"/>
          <w:szCs w:val="24"/>
        </w:rPr>
        <w:tab/>
      </w:r>
      <w:r w:rsidRPr="000441A0">
        <w:rPr>
          <w:rFonts w:ascii="Times New Roman" w:hAnsi="Times New Roman" w:cs="Times New Roman"/>
          <w:sz w:val="24"/>
          <w:szCs w:val="24"/>
        </w:rPr>
        <w:t>MD</w:t>
      </w:r>
    </w:p>
    <w:p w14:paraId="56E9186C" w14:textId="454054BF" w:rsidR="00370794" w:rsidRPr="000441A0" w:rsidRDefault="00370794">
      <w:pPr>
        <w:rPr>
          <w:rFonts w:ascii="Times New Roman" w:hAnsi="Times New Roman" w:cs="Times New Roman"/>
          <w:sz w:val="24"/>
          <w:szCs w:val="24"/>
        </w:rPr>
      </w:pPr>
      <w:r w:rsidRPr="000441A0">
        <w:rPr>
          <w:rFonts w:ascii="Times New Roman" w:hAnsi="Times New Roman" w:cs="Times New Roman"/>
          <w:sz w:val="24"/>
          <w:szCs w:val="24"/>
        </w:rPr>
        <w:t>Avokati 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rgjithsh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m i Shtetit </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0441A0" w:rsidRPr="000441A0">
        <w:rPr>
          <w:rFonts w:ascii="Times New Roman" w:hAnsi="Times New Roman" w:cs="Times New Roman"/>
          <w:sz w:val="24"/>
          <w:szCs w:val="24"/>
        </w:rPr>
        <w:t>APSH</w:t>
      </w:r>
    </w:p>
    <w:p w14:paraId="28690440" w14:textId="27CD6996" w:rsidR="00370794" w:rsidRPr="000441A0" w:rsidRDefault="00370794">
      <w:pPr>
        <w:rPr>
          <w:rFonts w:ascii="Times New Roman" w:hAnsi="Times New Roman" w:cs="Times New Roman"/>
          <w:sz w:val="24"/>
          <w:szCs w:val="24"/>
        </w:rPr>
      </w:pPr>
      <w:r w:rsidRPr="000441A0">
        <w:rPr>
          <w:rFonts w:ascii="Times New Roman" w:hAnsi="Times New Roman" w:cs="Times New Roman"/>
          <w:sz w:val="24"/>
          <w:szCs w:val="24"/>
        </w:rPr>
        <w:t>Inspektori i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105556" w:rsidRPr="000441A0">
        <w:rPr>
          <w:rFonts w:ascii="Times New Roman" w:hAnsi="Times New Roman" w:cs="Times New Roman"/>
          <w:sz w:val="24"/>
          <w:szCs w:val="24"/>
        </w:rPr>
        <w:tab/>
      </w:r>
      <w:r w:rsidRPr="000441A0">
        <w:rPr>
          <w:rFonts w:ascii="Times New Roman" w:hAnsi="Times New Roman" w:cs="Times New Roman"/>
          <w:sz w:val="24"/>
          <w:szCs w:val="24"/>
        </w:rPr>
        <w:t>ILD</w:t>
      </w:r>
    </w:p>
    <w:p w14:paraId="02F647F2" w14:textId="2B4084A1" w:rsidR="00370794" w:rsidRPr="000441A0" w:rsidRDefault="00370794">
      <w:pPr>
        <w:rPr>
          <w:rFonts w:ascii="Times New Roman" w:hAnsi="Times New Roman" w:cs="Times New Roman"/>
          <w:sz w:val="24"/>
          <w:szCs w:val="24"/>
        </w:rPr>
      </w:pPr>
      <w:r w:rsidRPr="000441A0">
        <w:rPr>
          <w:rFonts w:ascii="Times New Roman" w:hAnsi="Times New Roman" w:cs="Times New Roman"/>
          <w:sz w:val="24"/>
          <w:szCs w:val="24"/>
        </w:rPr>
        <w:t>Gjykata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0441A0" w:rsidRPr="000441A0">
        <w:rPr>
          <w:rFonts w:ascii="Times New Roman" w:hAnsi="Times New Roman" w:cs="Times New Roman"/>
          <w:sz w:val="24"/>
          <w:szCs w:val="24"/>
        </w:rPr>
        <w:t>GJL</w:t>
      </w:r>
    </w:p>
    <w:p w14:paraId="154CDF75" w14:textId="397EEC7C" w:rsidR="00370794" w:rsidRPr="000441A0" w:rsidRDefault="00370794">
      <w:pPr>
        <w:rPr>
          <w:rFonts w:ascii="Times New Roman" w:hAnsi="Times New Roman" w:cs="Times New Roman"/>
          <w:sz w:val="24"/>
          <w:szCs w:val="24"/>
        </w:rPr>
      </w:pPr>
    </w:p>
    <w:p w14:paraId="6BBC8C77" w14:textId="7D446050" w:rsidR="003C683E" w:rsidRDefault="003C683E">
      <w:pPr>
        <w:rPr>
          <w:rFonts w:ascii="Times New Roman" w:hAnsi="Times New Roman" w:cs="Times New Roman"/>
          <w:b/>
          <w:sz w:val="24"/>
          <w:szCs w:val="24"/>
        </w:rPr>
      </w:pPr>
    </w:p>
    <w:p w14:paraId="3B65A273" w14:textId="2DA7236F" w:rsidR="003C683E" w:rsidRDefault="003A0C77">
      <w:pPr>
        <w:rPr>
          <w:rFonts w:ascii="Times New Roman" w:hAnsi="Times New Roman" w:cs="Times New Roman"/>
          <w:b/>
          <w:sz w:val="24"/>
          <w:szCs w:val="24"/>
        </w:rPr>
      </w:pPr>
      <w:r w:rsidRPr="003A0C77">
        <w:rPr>
          <w:rFonts w:ascii="Rockwell" w:eastAsia="Rockwell" w:hAnsi="Rockwell" w:cs="Times New Roman"/>
          <w:noProof/>
          <w:color w:val="E36C0A"/>
          <w:lang w:val="en-US"/>
        </w:rPr>
        <w:lastRenderedPageBreak/>
        <mc:AlternateContent>
          <mc:Choice Requires="wps">
            <w:drawing>
              <wp:anchor distT="0" distB="0" distL="114300" distR="114300" simplePos="0" relativeHeight="251678720" behindDoc="0" locked="0" layoutInCell="1" allowOverlap="1" wp14:anchorId="47CE8B10" wp14:editId="32AE64D4">
                <wp:simplePos x="0" y="0"/>
                <wp:positionH relativeFrom="margin">
                  <wp:posOffset>5511800</wp:posOffset>
                </wp:positionH>
                <wp:positionV relativeFrom="margin">
                  <wp:posOffset>-62865</wp:posOffset>
                </wp:positionV>
                <wp:extent cx="1356995" cy="868680"/>
                <wp:effectExtent l="0" t="0" r="0" b="7620"/>
                <wp:wrapNone/>
                <wp:docPr id="77" name="AutoShap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56995" cy="868680"/>
                        </a:xfrm>
                        <a:prstGeom prst="homePlate">
                          <a:avLst>
                            <a:gd name="adj" fmla="val 39053"/>
                          </a:avLst>
                        </a:prstGeom>
                        <a:solidFill>
                          <a:srgbClr val="B70DA3"/>
                        </a:solidFill>
                        <a:ln w="3175">
                          <a:noFill/>
                          <a:miter lim="800000"/>
                          <a:headEnd/>
                          <a:tailEnd/>
                        </a:ln>
                      </wps:spPr>
                      <wps:txbx>
                        <w:txbxContent>
                          <w:p w14:paraId="294E5AB3" w14:textId="498A6DAB" w:rsidR="003A0C77" w:rsidRPr="003A0C77" w:rsidRDefault="003A0C77" w:rsidP="003A0C77">
                            <w:pPr>
                              <w:pStyle w:val="TabName"/>
                              <w:rPr>
                                <w:color w:val="FFFFFF"/>
                              </w:rPr>
                            </w:pPr>
                            <w:r>
                              <w:rPr>
                                <w:color w:val="FFFFFF"/>
                              </w:rPr>
                              <w:t>HYRJE</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E8B1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12" o:spid="_x0000_s1031" type="#_x0000_t15" style="position:absolute;margin-left:434pt;margin-top:-4.95pt;width:106.85pt;height:68.4pt;rotation:180;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" fillcolor="#b70da3" stroked="f" strokeweight=".25pt">
                <v:textbox style="layout-flow:vertical">
                  <w:txbxContent>
                    <w:p w14:paraId="294E5AB3" w14:textId="498A6DAB" w:rsidR="003A0C77" w:rsidRPr="003A0C77" w:rsidRDefault="003A0C77" w:rsidP="003A0C77">
                      <w:pPr>
                        <w:pStyle w:val="TabName"/>
                        <w:rPr>
                          <w:color w:val="FFFFFF"/>
                        </w:rPr>
                      </w:pPr>
                      <w:r>
                        <w:rPr>
                          <w:color w:val="FFFFFF"/>
                        </w:rPr>
                        <w:t>HYRJE</w:t>
                      </w:r>
                    </w:p>
                  </w:txbxContent>
                </v:textbox>
                <w10:wrap anchorx="margin" anchory="margin"/>
              </v:shape>
            </w:pict>
          </mc:Fallback>
        </mc:AlternateContent>
      </w:r>
    </w:p>
    <w:p w14:paraId="6B8E7A13" w14:textId="599469AE" w:rsidR="00696CCE" w:rsidRDefault="00696CCE" w:rsidP="003C683E">
      <w:pPr>
        <w:jc w:val="center"/>
        <w:rPr>
          <w:rFonts w:ascii="Times New Roman" w:hAnsi="Times New Roman" w:cs="Times New Roman"/>
          <w:b/>
          <w:sz w:val="24"/>
          <w:szCs w:val="24"/>
        </w:rPr>
      </w:pPr>
      <w:r w:rsidRPr="000441A0">
        <w:rPr>
          <w:rFonts w:ascii="Times New Roman" w:hAnsi="Times New Roman" w:cs="Times New Roman"/>
          <w:b/>
          <w:sz w:val="24"/>
          <w:szCs w:val="24"/>
        </w:rPr>
        <w:t>Hyrje</w:t>
      </w:r>
    </w:p>
    <w:p w14:paraId="28AB8D72" w14:textId="1560E334" w:rsidR="005D618D" w:rsidRPr="000441A0" w:rsidRDefault="005D618D" w:rsidP="003C683E">
      <w:pPr>
        <w:jc w:val="center"/>
        <w:rPr>
          <w:rFonts w:ascii="Times New Roman" w:hAnsi="Times New Roman" w:cs="Times New Roman"/>
          <w:b/>
          <w:sz w:val="24"/>
          <w:szCs w:val="24"/>
        </w:rPr>
      </w:pPr>
    </w:p>
    <w:p w14:paraId="53EE0EC8" w14:textId="28D8C8C4" w:rsidR="007C5E0F" w:rsidRPr="000441A0" w:rsidRDefault="00A67770" w:rsidP="005D618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Viti akademik 2020-2021</w:t>
      </w:r>
      <w:r w:rsidR="005471A4" w:rsidRPr="000441A0">
        <w:rPr>
          <w:rFonts w:ascii="Times New Roman" w:hAnsi="Times New Roman" w:cs="Times New Roman"/>
          <w:sz w:val="24"/>
          <w:szCs w:val="24"/>
        </w:rPr>
        <w:t xml:space="preserve"> ka qenë nj</w:t>
      </w:r>
      <w:r w:rsidR="00636AF1" w:rsidRPr="000441A0">
        <w:rPr>
          <w:rFonts w:ascii="Times New Roman" w:hAnsi="Times New Roman" w:cs="Times New Roman"/>
          <w:sz w:val="24"/>
          <w:szCs w:val="24"/>
        </w:rPr>
        <w:t>ë</w:t>
      </w:r>
      <w:r w:rsidR="005471A4" w:rsidRPr="000441A0">
        <w:rPr>
          <w:rFonts w:ascii="Times New Roman" w:hAnsi="Times New Roman" w:cs="Times New Roman"/>
          <w:sz w:val="24"/>
          <w:szCs w:val="24"/>
        </w:rPr>
        <w:t xml:space="preserve"> vit i vështir</w:t>
      </w:r>
      <w:r w:rsidR="00636AF1" w:rsidRPr="000441A0">
        <w:rPr>
          <w:rFonts w:ascii="Times New Roman" w:hAnsi="Times New Roman" w:cs="Times New Roman"/>
          <w:sz w:val="24"/>
          <w:szCs w:val="24"/>
        </w:rPr>
        <w:t>ë</w:t>
      </w:r>
      <w:r>
        <w:rPr>
          <w:rFonts w:ascii="Times New Roman" w:hAnsi="Times New Roman" w:cs="Times New Roman"/>
          <w:sz w:val="24"/>
          <w:szCs w:val="24"/>
        </w:rPr>
        <w:t xml:space="preserve"> për sistemin e drejtësisë. N</w:t>
      </w:r>
      <w:r w:rsidR="005471A4" w:rsidRPr="000441A0">
        <w:rPr>
          <w:rFonts w:ascii="Times New Roman" w:hAnsi="Times New Roman" w:cs="Times New Roman"/>
          <w:sz w:val="24"/>
          <w:szCs w:val="24"/>
        </w:rPr>
        <w:t>ë përpjekje për t</w:t>
      </w:r>
      <w:r w:rsidR="000441A0">
        <w:rPr>
          <w:rFonts w:ascii="Times New Roman" w:hAnsi="Times New Roman" w:cs="Times New Roman"/>
          <w:sz w:val="24"/>
          <w:szCs w:val="24"/>
        </w:rPr>
        <w:t>’</w:t>
      </w:r>
      <w:r>
        <w:rPr>
          <w:rFonts w:ascii="Times New Roman" w:hAnsi="Times New Roman" w:cs="Times New Roman"/>
          <w:sz w:val="24"/>
          <w:szCs w:val="24"/>
        </w:rPr>
        <w:t>u rimëkëmbur dhe reformuar ka qenë</w:t>
      </w:r>
      <w:r w:rsidR="005471A4" w:rsidRPr="000441A0">
        <w:rPr>
          <w:rFonts w:ascii="Times New Roman" w:hAnsi="Times New Roman" w:cs="Times New Roman"/>
          <w:sz w:val="24"/>
          <w:szCs w:val="24"/>
        </w:rPr>
        <w:t xml:space="preserve"> dhe vazhdon të jetë në vështirësi v</w:t>
      </w:r>
      <w:r w:rsidR="007C5E0F" w:rsidRPr="000441A0">
        <w:rPr>
          <w:rFonts w:ascii="Times New Roman" w:hAnsi="Times New Roman" w:cs="Times New Roman"/>
          <w:sz w:val="24"/>
          <w:szCs w:val="24"/>
        </w:rPr>
        <w:t>eç</w:t>
      </w:r>
      <w:r w:rsidR="005471A4" w:rsidRPr="000441A0">
        <w:rPr>
          <w:rFonts w:ascii="Times New Roman" w:hAnsi="Times New Roman" w:cs="Times New Roman"/>
          <w:sz w:val="24"/>
          <w:szCs w:val="24"/>
        </w:rPr>
        <w:t>anërisht në</w:t>
      </w:r>
      <w:r w:rsidR="007C5E0F" w:rsidRPr="000441A0">
        <w:rPr>
          <w:rFonts w:ascii="Times New Roman" w:hAnsi="Times New Roman" w:cs="Times New Roman"/>
          <w:sz w:val="24"/>
          <w:szCs w:val="24"/>
        </w:rPr>
        <w:t xml:space="preserve"> ç</w:t>
      </w:r>
      <w:r w:rsidR="005471A4" w:rsidRPr="000441A0">
        <w:rPr>
          <w:rFonts w:ascii="Times New Roman" w:hAnsi="Times New Roman" w:cs="Times New Roman"/>
          <w:sz w:val="24"/>
          <w:szCs w:val="24"/>
        </w:rPr>
        <w:t xml:space="preserve">ështje </w:t>
      </w:r>
      <w:r w:rsidR="00203840" w:rsidRPr="000441A0">
        <w:rPr>
          <w:rFonts w:ascii="Times New Roman" w:hAnsi="Times New Roman" w:cs="Times New Roman"/>
          <w:sz w:val="24"/>
          <w:szCs w:val="24"/>
        </w:rPr>
        <w:t>që lidhen me organizimin efi</w:t>
      </w:r>
      <w:r w:rsidR="000441A0">
        <w:rPr>
          <w:rFonts w:ascii="Times New Roman" w:hAnsi="Times New Roman" w:cs="Times New Roman"/>
          <w:sz w:val="24"/>
          <w:szCs w:val="24"/>
        </w:rPr>
        <w:t>ci</w:t>
      </w:r>
      <w:r w:rsidR="005471A4" w:rsidRPr="000441A0">
        <w:rPr>
          <w:rFonts w:ascii="Times New Roman" w:hAnsi="Times New Roman" w:cs="Times New Roman"/>
          <w:sz w:val="24"/>
          <w:szCs w:val="24"/>
        </w:rPr>
        <w:t>ent të burimeve njerëzore, me motivimin e profesionistëve të së drejtës dhe me vendin që do të duhet t</w:t>
      </w:r>
      <w:r w:rsidR="000441A0">
        <w:rPr>
          <w:rFonts w:ascii="Times New Roman" w:hAnsi="Times New Roman" w:cs="Times New Roman"/>
          <w:sz w:val="24"/>
          <w:szCs w:val="24"/>
        </w:rPr>
        <w:t>’</w:t>
      </w:r>
      <w:r w:rsidR="005471A4" w:rsidRPr="000441A0">
        <w:rPr>
          <w:rFonts w:ascii="Times New Roman" w:hAnsi="Times New Roman" w:cs="Times New Roman"/>
          <w:sz w:val="24"/>
          <w:szCs w:val="24"/>
        </w:rPr>
        <w:t xml:space="preserve">i kushtohet cilësisë së drejtësisë në tërësi. </w:t>
      </w:r>
    </w:p>
    <w:p w14:paraId="6EB9ED70" w14:textId="071CCA31" w:rsidR="005471A4" w:rsidRPr="000441A0" w:rsidRDefault="00EF22A4" w:rsidP="005D618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Pr="000441A0">
        <w:rPr>
          <w:rFonts w:ascii="Times New Roman" w:hAnsi="Times New Roman" w:cs="Times New Roman"/>
          <w:sz w:val="24"/>
          <w:szCs w:val="24"/>
        </w:rPr>
        <w:t xml:space="preserve">ituata e pandemisë </w:t>
      </w:r>
      <w:r>
        <w:rPr>
          <w:rFonts w:ascii="Times New Roman" w:hAnsi="Times New Roman" w:cs="Times New Roman"/>
          <w:sz w:val="24"/>
          <w:szCs w:val="24"/>
        </w:rPr>
        <w:t>gjithashtu ka sjellë</w:t>
      </w:r>
      <w:r w:rsidR="005471A4" w:rsidRPr="000441A0">
        <w:rPr>
          <w:rFonts w:ascii="Times New Roman" w:hAnsi="Times New Roman" w:cs="Times New Roman"/>
          <w:sz w:val="24"/>
          <w:szCs w:val="24"/>
        </w:rPr>
        <w:t xml:space="preserve"> vështirë</w:t>
      </w:r>
      <w:r>
        <w:rPr>
          <w:rFonts w:ascii="Times New Roman" w:hAnsi="Times New Roman" w:cs="Times New Roman"/>
          <w:sz w:val="24"/>
          <w:szCs w:val="24"/>
        </w:rPr>
        <w:t>si</w:t>
      </w:r>
      <w:r w:rsidR="005471A4" w:rsidRPr="000441A0">
        <w:rPr>
          <w:rFonts w:ascii="Times New Roman" w:hAnsi="Times New Roman" w:cs="Times New Roman"/>
          <w:sz w:val="24"/>
          <w:szCs w:val="24"/>
        </w:rPr>
        <w:t xml:space="preserve"> edhe</w:t>
      </w:r>
      <w:r>
        <w:rPr>
          <w:rFonts w:ascii="Times New Roman" w:hAnsi="Times New Roman" w:cs="Times New Roman"/>
          <w:sz w:val="24"/>
          <w:szCs w:val="24"/>
        </w:rPr>
        <w:t xml:space="preserve"> në</w:t>
      </w:r>
      <w:r w:rsidR="005471A4" w:rsidRPr="000441A0">
        <w:rPr>
          <w:rFonts w:ascii="Times New Roman" w:hAnsi="Times New Roman" w:cs="Times New Roman"/>
          <w:sz w:val="24"/>
          <w:szCs w:val="24"/>
        </w:rPr>
        <w:t xml:space="preserve"> komunikimin dhe gjetjen e hapësirave për të diskutuar e planifikuar. Megjithatë, me</w:t>
      </w:r>
      <w:r w:rsidR="000441A0">
        <w:rPr>
          <w:rFonts w:ascii="Times New Roman" w:hAnsi="Times New Roman" w:cs="Times New Roman"/>
          <w:sz w:val="24"/>
          <w:szCs w:val="24"/>
        </w:rPr>
        <w:t xml:space="preserve"> </w:t>
      </w:r>
      <w:r w:rsidR="005471A4" w:rsidRPr="000441A0">
        <w:rPr>
          <w:rFonts w:ascii="Times New Roman" w:hAnsi="Times New Roman" w:cs="Times New Roman"/>
          <w:sz w:val="24"/>
          <w:szCs w:val="24"/>
        </w:rPr>
        <w:t>gjithë sfidat e punës online,</w:t>
      </w:r>
      <w:r w:rsidR="007C5E0F" w:rsidRPr="000441A0">
        <w:rPr>
          <w:rFonts w:ascii="Times New Roman" w:hAnsi="Times New Roman" w:cs="Times New Roman"/>
          <w:sz w:val="24"/>
          <w:szCs w:val="24"/>
        </w:rPr>
        <w:t xml:space="preserve"> Shkolla e Magjistratur</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s ka</w:t>
      </w:r>
      <w:r w:rsidR="005471A4" w:rsidRPr="000441A0">
        <w:rPr>
          <w:rFonts w:ascii="Times New Roman" w:hAnsi="Times New Roman" w:cs="Times New Roman"/>
          <w:sz w:val="24"/>
          <w:szCs w:val="24"/>
        </w:rPr>
        <w:t xml:space="preserve"> arritur të mbë</w:t>
      </w:r>
      <w:r w:rsidR="007C5E0F" w:rsidRPr="000441A0">
        <w:rPr>
          <w:rFonts w:ascii="Times New Roman" w:hAnsi="Times New Roman" w:cs="Times New Roman"/>
          <w:sz w:val="24"/>
          <w:szCs w:val="24"/>
        </w:rPr>
        <w:t>shtes</w:t>
      </w:r>
      <w:r w:rsidR="00636AF1" w:rsidRPr="000441A0">
        <w:rPr>
          <w:rFonts w:ascii="Times New Roman" w:hAnsi="Times New Roman" w:cs="Times New Roman"/>
          <w:sz w:val="24"/>
          <w:szCs w:val="24"/>
        </w:rPr>
        <w:t>ë</w:t>
      </w:r>
      <w:r w:rsidR="005471A4" w:rsidRPr="000441A0">
        <w:rPr>
          <w:rFonts w:ascii="Times New Roman" w:hAnsi="Times New Roman" w:cs="Times New Roman"/>
          <w:sz w:val="24"/>
          <w:szCs w:val="24"/>
        </w:rPr>
        <w:t xml:space="preserve"> procesin mësimor dhe aktivitetin trajnues për gjyqtarët dhe prokurorët në </w:t>
      </w:r>
      <w:r w:rsidR="007C5E0F" w:rsidRPr="000441A0">
        <w:rPr>
          <w:rFonts w:ascii="Times New Roman" w:hAnsi="Times New Roman" w:cs="Times New Roman"/>
          <w:sz w:val="24"/>
          <w:szCs w:val="24"/>
        </w:rPr>
        <w:t>sistem dhe aktor</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t e tjer</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subjekte t</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veprimtaris</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Sh</w:t>
      </w:r>
      <w:r w:rsidR="00203840" w:rsidRPr="000441A0">
        <w:rPr>
          <w:rFonts w:ascii="Times New Roman" w:hAnsi="Times New Roman" w:cs="Times New Roman"/>
          <w:sz w:val="24"/>
          <w:szCs w:val="24"/>
        </w:rPr>
        <w:t>koll</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w:t>
      </w:r>
      <w:r w:rsidR="00A67770">
        <w:rPr>
          <w:rFonts w:ascii="Times New Roman" w:hAnsi="Times New Roman" w:cs="Times New Roman"/>
          <w:sz w:val="24"/>
          <w:szCs w:val="24"/>
        </w:rPr>
        <w:t>,</w:t>
      </w:r>
      <w:r w:rsidR="00203840" w:rsidRPr="000441A0">
        <w:rPr>
          <w:rFonts w:ascii="Times New Roman" w:hAnsi="Times New Roman" w:cs="Times New Roman"/>
          <w:sz w:val="24"/>
          <w:szCs w:val="24"/>
        </w:rPr>
        <w:t xml:space="preserve"> duke garantuar nj</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vijim</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si</w:t>
      </w:r>
      <w:r w:rsidR="007C5E0F"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plot</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 xml:space="preserve"> e</w:t>
      </w:r>
      <w:r w:rsidR="00203840"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sore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çdo program 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saj</w:t>
      </w:r>
      <w:r w:rsidR="000441A0">
        <w:rPr>
          <w:rFonts w:ascii="Times New Roman" w:hAnsi="Times New Roman" w:cs="Times New Roman"/>
          <w:sz w:val="24"/>
          <w:szCs w:val="24"/>
        </w:rPr>
        <w:t>,</w:t>
      </w:r>
      <w:r w:rsidR="00203840"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rmbushje 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plot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detyrimeve 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rgjegj</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sive q</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burojn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nga Kushtetuta dhe ligji.</w:t>
      </w:r>
    </w:p>
    <w:p w14:paraId="6DD6D945" w14:textId="6D33E11B" w:rsidR="00696CCE" w:rsidRPr="000441A0" w:rsidRDefault="0001556B"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rgjat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vit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nisi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muajin tetor 2020 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rfundoi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muajin korrik 2021, </w:t>
      </w:r>
      <w:r w:rsidR="004D66D8" w:rsidRPr="000441A0">
        <w:rPr>
          <w:rFonts w:ascii="Times New Roman" w:hAnsi="Times New Roman" w:cs="Times New Roman"/>
          <w:sz w:val="24"/>
          <w:szCs w:val="24"/>
        </w:rPr>
        <w:t xml:space="preserve">ka realizuar </w:t>
      </w:r>
      <w:r w:rsidR="00A67770">
        <w:rPr>
          <w:rFonts w:ascii="Times New Roman" w:hAnsi="Times New Roman" w:cs="Times New Roman"/>
          <w:sz w:val="24"/>
          <w:szCs w:val="24"/>
        </w:rPr>
        <w:t>me sukses</w:t>
      </w:r>
      <w:r w:rsidR="00203840" w:rsidRPr="000441A0">
        <w:rPr>
          <w:rFonts w:ascii="Times New Roman" w:hAnsi="Times New Roman" w:cs="Times New Roman"/>
          <w:sz w:val="24"/>
          <w:szCs w:val="24"/>
        </w:rPr>
        <w:t xml:space="preserve"> </w:t>
      </w:r>
      <w:r w:rsidR="000441A0">
        <w:rPr>
          <w:rFonts w:ascii="Times New Roman" w:hAnsi="Times New Roman" w:cs="Times New Roman"/>
          <w:sz w:val="24"/>
          <w:szCs w:val="24"/>
        </w:rPr>
        <w:t>p</w:t>
      </w:r>
      <w:r w:rsidR="00A67770">
        <w:rPr>
          <w:rFonts w:ascii="Times New Roman" w:hAnsi="Times New Roman" w:cs="Times New Roman"/>
          <w:sz w:val="24"/>
          <w:szCs w:val="24"/>
        </w:rPr>
        <w:t>rogramin</w:t>
      </w:r>
      <w:r w:rsidR="000441A0" w:rsidRPr="000441A0">
        <w:rPr>
          <w:rFonts w:ascii="Times New Roman" w:hAnsi="Times New Roman" w:cs="Times New Roman"/>
          <w:sz w:val="24"/>
          <w:szCs w:val="24"/>
        </w:rPr>
        <w:t xml:space="preserve"> </w:t>
      </w:r>
      <w:r w:rsidR="00203840" w:rsidRPr="000441A0">
        <w:rPr>
          <w:rFonts w:ascii="Times New Roman" w:hAnsi="Times New Roman" w:cs="Times New Roman"/>
          <w:sz w:val="24"/>
          <w:szCs w:val="24"/>
        </w:rPr>
        <w:t>m</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simor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 Formimin Fillestar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r </w:t>
      </w:r>
      <w:r w:rsidR="00735EF2" w:rsidRPr="000441A0">
        <w:rPr>
          <w:rFonts w:ascii="Times New Roman" w:hAnsi="Times New Roman" w:cs="Times New Roman"/>
          <w:sz w:val="24"/>
          <w:szCs w:val="24"/>
        </w:rPr>
        <w:t xml:space="preserve">dy </w:t>
      </w:r>
      <w:r w:rsidR="00203840" w:rsidRPr="000441A0">
        <w:rPr>
          <w:rFonts w:ascii="Times New Roman" w:hAnsi="Times New Roman" w:cs="Times New Roman"/>
          <w:sz w:val="24"/>
          <w:szCs w:val="24"/>
        </w:rPr>
        <w:t>vite m</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simore, duke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rgatitur </w:t>
      </w:r>
      <w:r w:rsidR="00735EF2" w:rsidRPr="000441A0">
        <w:rPr>
          <w:rFonts w:ascii="Times New Roman" w:hAnsi="Times New Roman" w:cs="Times New Roman"/>
          <w:sz w:val="24"/>
          <w:szCs w:val="24"/>
        </w:rPr>
        <w:t>112</w:t>
      </w:r>
      <w:r w:rsidR="00203840" w:rsidRPr="000441A0">
        <w:rPr>
          <w:rFonts w:ascii="Times New Roman" w:hAnsi="Times New Roman" w:cs="Times New Roman"/>
          <w:sz w:val="24"/>
          <w:szCs w:val="24"/>
        </w:rPr>
        <w:t xml:space="preserve"> kandidat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nga 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t </w:t>
      </w:r>
      <w:r w:rsidR="00735EF2" w:rsidRPr="000441A0">
        <w:rPr>
          <w:rFonts w:ascii="Times New Roman" w:hAnsi="Times New Roman" w:cs="Times New Roman"/>
          <w:sz w:val="24"/>
          <w:szCs w:val="24"/>
        </w:rPr>
        <w:t>64</w:t>
      </w:r>
      <w:r w:rsidR="00203840" w:rsidRPr="000441A0">
        <w:rPr>
          <w:rFonts w:ascii="Times New Roman" w:hAnsi="Times New Roman" w:cs="Times New Roman"/>
          <w:sz w:val="24"/>
          <w:szCs w:val="24"/>
        </w:rPr>
        <w:t xml:space="preserve"> kandidat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 gjyqtar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w:t>
      </w:r>
      <w:r w:rsidR="00735EF2" w:rsidRPr="000441A0">
        <w:rPr>
          <w:rFonts w:ascii="Times New Roman" w:hAnsi="Times New Roman" w:cs="Times New Roman"/>
          <w:sz w:val="24"/>
          <w:szCs w:val="24"/>
        </w:rPr>
        <w:t>48</w:t>
      </w:r>
      <w:r w:rsidR="00203840" w:rsidRPr="000441A0">
        <w:rPr>
          <w:rFonts w:ascii="Times New Roman" w:hAnsi="Times New Roman" w:cs="Times New Roman"/>
          <w:sz w:val="24"/>
          <w:szCs w:val="24"/>
        </w:rPr>
        <w:t xml:space="preserve"> kandidat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 prokuror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w:t>
      </w:r>
      <w:r w:rsidR="00735EF2" w:rsidRPr="000441A0">
        <w:rPr>
          <w:rFonts w:ascii="Times New Roman" w:hAnsi="Times New Roman" w:cs="Times New Roman"/>
          <w:sz w:val="24"/>
          <w:szCs w:val="24"/>
        </w:rPr>
        <w:t>9</w:t>
      </w:r>
      <w:r w:rsidR="00203840" w:rsidRPr="000441A0">
        <w:rPr>
          <w:rFonts w:ascii="Times New Roman" w:hAnsi="Times New Roman" w:cs="Times New Roman"/>
          <w:sz w:val="24"/>
          <w:szCs w:val="24"/>
        </w:rPr>
        <w:t xml:space="preserve"> kandidat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 k</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shilltar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dhe ndihm</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 ligjor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q</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do t</w:t>
      </w:r>
      <w:r w:rsidR="000441A0">
        <w:rPr>
          <w:rFonts w:ascii="Times New Roman" w:hAnsi="Times New Roman" w:cs="Times New Roman"/>
          <w:sz w:val="24"/>
          <w:szCs w:val="24"/>
        </w:rPr>
        <w:t>’</w:t>
      </w:r>
      <w:r w:rsidR="00203840" w:rsidRPr="000441A0">
        <w:rPr>
          <w:rFonts w:ascii="Times New Roman" w:hAnsi="Times New Roman" w:cs="Times New Roman"/>
          <w:sz w:val="24"/>
          <w:szCs w:val="24"/>
        </w:rPr>
        <w:t>i bashkohen sistemit gjyq</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sor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vitet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vijim. Konkretisht</w:t>
      </w:r>
      <w:r w:rsidR="000441A0">
        <w:rPr>
          <w:rFonts w:ascii="Times New Roman" w:hAnsi="Times New Roman" w:cs="Times New Roman"/>
          <w:sz w:val="24"/>
          <w:szCs w:val="24"/>
        </w:rPr>
        <w:t>,</w:t>
      </w:r>
      <w:r w:rsidR="00203840" w:rsidRPr="000441A0">
        <w:rPr>
          <w:rFonts w:ascii="Times New Roman" w:hAnsi="Times New Roman" w:cs="Times New Roman"/>
          <w:sz w:val="24"/>
          <w:szCs w:val="24"/>
        </w:rPr>
        <w:t xml:space="preserve"> </w:t>
      </w:r>
      <w:r w:rsidR="00735EF2" w:rsidRPr="000441A0">
        <w:rPr>
          <w:rFonts w:ascii="Times New Roman" w:hAnsi="Times New Roman" w:cs="Times New Roman"/>
          <w:sz w:val="24"/>
          <w:szCs w:val="24"/>
        </w:rPr>
        <w:t>24</w:t>
      </w:r>
      <w:r w:rsidR="00203840" w:rsidRPr="000441A0">
        <w:rPr>
          <w:rFonts w:ascii="Times New Roman" w:hAnsi="Times New Roman" w:cs="Times New Roman"/>
          <w:sz w:val="24"/>
          <w:szCs w:val="24"/>
        </w:rPr>
        <w:t xml:space="preserve"> gjyqtar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dhe </w:t>
      </w:r>
      <w:r w:rsidR="00735EF2" w:rsidRPr="000441A0">
        <w:rPr>
          <w:rFonts w:ascii="Times New Roman" w:hAnsi="Times New Roman" w:cs="Times New Roman"/>
          <w:sz w:val="24"/>
          <w:szCs w:val="24"/>
        </w:rPr>
        <w:t xml:space="preserve">22 </w:t>
      </w:r>
      <w:r w:rsidR="00203840" w:rsidRPr="000441A0">
        <w:rPr>
          <w:rFonts w:ascii="Times New Roman" w:hAnsi="Times New Roman" w:cs="Times New Roman"/>
          <w:sz w:val="24"/>
          <w:szCs w:val="24"/>
        </w:rPr>
        <w:t>prokuror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vitin 202</w:t>
      </w:r>
      <w:r w:rsidR="00735EF2" w:rsidRPr="000441A0">
        <w:rPr>
          <w:rFonts w:ascii="Times New Roman" w:hAnsi="Times New Roman" w:cs="Times New Roman"/>
          <w:sz w:val="24"/>
          <w:szCs w:val="24"/>
        </w:rPr>
        <w:t>2</w:t>
      </w:r>
      <w:r w:rsidR="00203840" w:rsidRPr="000441A0">
        <w:rPr>
          <w:rFonts w:ascii="Times New Roman" w:hAnsi="Times New Roman" w:cs="Times New Roman"/>
          <w:sz w:val="24"/>
          <w:szCs w:val="24"/>
        </w:rPr>
        <w:t xml:space="preserve">, </w:t>
      </w:r>
      <w:r w:rsidR="00735EF2" w:rsidRPr="000441A0">
        <w:rPr>
          <w:rFonts w:ascii="Times New Roman" w:hAnsi="Times New Roman" w:cs="Times New Roman"/>
          <w:sz w:val="24"/>
          <w:szCs w:val="24"/>
        </w:rPr>
        <w:t>40</w:t>
      </w:r>
      <w:r w:rsidR="00203840" w:rsidRPr="000441A0">
        <w:rPr>
          <w:rFonts w:ascii="Times New Roman" w:hAnsi="Times New Roman" w:cs="Times New Roman"/>
          <w:sz w:val="24"/>
          <w:szCs w:val="24"/>
        </w:rPr>
        <w:t xml:space="preserve"> gjyqtar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dhe </w:t>
      </w:r>
      <w:r w:rsidR="00735EF2" w:rsidRPr="000441A0">
        <w:rPr>
          <w:rFonts w:ascii="Times New Roman" w:hAnsi="Times New Roman" w:cs="Times New Roman"/>
          <w:sz w:val="24"/>
          <w:szCs w:val="24"/>
        </w:rPr>
        <w:t>26</w:t>
      </w:r>
      <w:r w:rsidR="00203840" w:rsidRPr="000441A0">
        <w:rPr>
          <w:rFonts w:ascii="Times New Roman" w:hAnsi="Times New Roman" w:cs="Times New Roman"/>
          <w:sz w:val="24"/>
          <w:szCs w:val="24"/>
        </w:rPr>
        <w:t xml:space="preserve"> prokuror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vitin 202</w:t>
      </w:r>
      <w:r w:rsidR="00735EF2" w:rsidRPr="000441A0">
        <w:rPr>
          <w:rFonts w:ascii="Times New Roman" w:hAnsi="Times New Roman" w:cs="Times New Roman"/>
          <w:sz w:val="24"/>
          <w:szCs w:val="24"/>
        </w:rPr>
        <w:t>3</w:t>
      </w:r>
      <w:r w:rsidR="00203840" w:rsidRPr="000441A0">
        <w:rPr>
          <w:rFonts w:ascii="Times New Roman" w:hAnsi="Times New Roman" w:cs="Times New Roman"/>
          <w:sz w:val="24"/>
          <w:szCs w:val="24"/>
        </w:rPr>
        <w:t>.</w:t>
      </w:r>
    </w:p>
    <w:p w14:paraId="665A285F" w14:textId="5FCB81D6" w:rsidR="00203840" w:rsidRPr="000441A0" w:rsidRDefault="00A67770" w:rsidP="005D618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203840" w:rsidRPr="003C683E">
        <w:rPr>
          <w:rFonts w:ascii="Times New Roman" w:hAnsi="Times New Roman" w:cs="Times New Roman"/>
          <w:sz w:val="24"/>
          <w:szCs w:val="24"/>
        </w:rPr>
        <w:t>i rrjedhoj</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e procesit 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rekrutimit 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organizuar 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prill 2021, 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Shkoll</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kan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nisur </w:t>
      </w:r>
      <w:r w:rsidR="000441A0">
        <w:rPr>
          <w:rFonts w:ascii="Times New Roman" w:hAnsi="Times New Roman" w:cs="Times New Roman"/>
          <w:sz w:val="24"/>
          <w:szCs w:val="24"/>
        </w:rPr>
        <w:t>P</w:t>
      </w:r>
      <w:r w:rsidR="00203840" w:rsidRPr="003C683E">
        <w:rPr>
          <w:rFonts w:ascii="Times New Roman" w:hAnsi="Times New Roman" w:cs="Times New Roman"/>
          <w:sz w:val="24"/>
          <w:szCs w:val="24"/>
        </w:rPr>
        <w:t>rogr</w:t>
      </w:r>
      <w:r w:rsidR="009F3F2B" w:rsidRPr="003C683E">
        <w:rPr>
          <w:rFonts w:ascii="Times New Roman" w:hAnsi="Times New Roman" w:cs="Times New Roman"/>
          <w:sz w:val="24"/>
          <w:szCs w:val="24"/>
        </w:rPr>
        <w:t xml:space="preserve">amin e </w:t>
      </w:r>
      <w:r w:rsidR="000441A0">
        <w:rPr>
          <w:rFonts w:ascii="Times New Roman" w:hAnsi="Times New Roman" w:cs="Times New Roman"/>
          <w:sz w:val="24"/>
          <w:szCs w:val="24"/>
        </w:rPr>
        <w:t>F</w:t>
      </w:r>
      <w:r w:rsidR="000441A0" w:rsidRPr="003C683E">
        <w:rPr>
          <w:rFonts w:ascii="Times New Roman" w:hAnsi="Times New Roman" w:cs="Times New Roman"/>
          <w:sz w:val="24"/>
          <w:szCs w:val="24"/>
        </w:rPr>
        <w:t xml:space="preserve">ormimit </w:t>
      </w:r>
      <w:r w:rsidR="000441A0">
        <w:rPr>
          <w:rFonts w:ascii="Times New Roman" w:hAnsi="Times New Roman" w:cs="Times New Roman"/>
          <w:sz w:val="24"/>
          <w:szCs w:val="24"/>
        </w:rPr>
        <w:t>F</w:t>
      </w:r>
      <w:r w:rsidR="009F3F2B" w:rsidRPr="003C683E">
        <w:rPr>
          <w:rFonts w:ascii="Times New Roman" w:hAnsi="Times New Roman" w:cs="Times New Roman"/>
          <w:sz w:val="24"/>
          <w:szCs w:val="24"/>
        </w:rPr>
        <w:t>illestar edhe 64</w:t>
      </w:r>
      <w:r w:rsidR="00203840" w:rsidRPr="003C683E">
        <w:rPr>
          <w:rFonts w:ascii="Times New Roman" w:hAnsi="Times New Roman" w:cs="Times New Roman"/>
          <w:sz w:val="24"/>
          <w:szCs w:val="24"/>
        </w:rPr>
        <w:t xml:space="preserve"> kandidat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p</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r gjyqtar</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prokuro</w:t>
      </w:r>
      <w:r w:rsidR="009F3F2B" w:rsidRPr="003C683E">
        <w:rPr>
          <w:rFonts w:ascii="Times New Roman" w:hAnsi="Times New Roman" w:cs="Times New Roman"/>
          <w:sz w:val="24"/>
          <w:szCs w:val="24"/>
        </w:rPr>
        <w:t>r</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k</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shilltar</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e ndihm</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s ligjor</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cil</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t do 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hyjn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w:t>
      </w:r>
      <w:r w:rsidR="00DB79D1" w:rsidRPr="003C683E">
        <w:rPr>
          <w:rFonts w:ascii="Times New Roman" w:hAnsi="Times New Roman" w:cs="Times New Roman"/>
          <w:sz w:val="24"/>
          <w:szCs w:val="24"/>
        </w:rPr>
        <w:t>si</w:t>
      </w:r>
      <w:r w:rsidR="00203840" w:rsidRPr="003C683E">
        <w:rPr>
          <w:rFonts w:ascii="Times New Roman" w:hAnsi="Times New Roman" w:cs="Times New Roman"/>
          <w:sz w:val="24"/>
          <w:szCs w:val="24"/>
        </w:rPr>
        <w:t>stem 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vitin 2024.</w:t>
      </w:r>
    </w:p>
    <w:p w14:paraId="2BCBAB8A" w14:textId="5AA93ECC" w:rsidR="00DB79D1" w:rsidRPr="000441A0" w:rsidRDefault="00DB79D1"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Programin e Formimit Vazhdues, Shkolla ka arritur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D80EE0" w:rsidRPr="000441A0">
        <w:rPr>
          <w:rFonts w:ascii="Times New Roman" w:hAnsi="Times New Roman" w:cs="Times New Roman"/>
          <w:sz w:val="24"/>
          <w:szCs w:val="24"/>
        </w:rPr>
        <w:t>209</w:t>
      </w:r>
      <w:r w:rsidRPr="000441A0">
        <w:rPr>
          <w:rFonts w:ascii="Times New Roman" w:hAnsi="Times New Roman" w:cs="Times New Roman"/>
          <w:sz w:val="24"/>
          <w:szCs w:val="24"/>
        </w:rPr>
        <w:t xml:space="preserve"> gjyqtar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D80EE0" w:rsidRPr="000441A0">
        <w:rPr>
          <w:rFonts w:ascii="Times New Roman" w:hAnsi="Times New Roman" w:cs="Times New Roman"/>
          <w:sz w:val="24"/>
          <w:szCs w:val="24"/>
        </w:rPr>
        <w:t xml:space="preserve">162 </w:t>
      </w:r>
      <w:r w:rsidRPr="000441A0">
        <w:rPr>
          <w:rFonts w:ascii="Times New Roman" w:hAnsi="Times New Roman" w:cs="Times New Roman"/>
          <w:sz w:val="24"/>
          <w:szCs w:val="24"/>
        </w:rPr>
        <w:t>prokuror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160412" w:rsidRPr="003C683E">
        <w:rPr>
          <w:rFonts w:ascii="Times New Roman" w:hAnsi="Times New Roman" w:cs="Times New Roman"/>
          <w:sz w:val="24"/>
          <w:szCs w:val="24"/>
        </w:rPr>
        <w:t>45</w:t>
      </w:r>
      <w:r w:rsidRPr="000441A0">
        <w:rPr>
          <w:rFonts w:ascii="Times New Roman" w:hAnsi="Times New Roman" w:cs="Times New Roman"/>
          <w:sz w:val="24"/>
          <w:szCs w:val="24"/>
        </w:rPr>
        <w:t xml:space="preserve"> avokat</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 xml:space="preserve"> shteti</w:t>
      </w:r>
      <w:r w:rsidR="00D80EE0" w:rsidRPr="000441A0">
        <w:rPr>
          <w:rFonts w:ascii="Times New Roman" w:hAnsi="Times New Roman" w:cs="Times New Roman"/>
          <w:sz w:val="24"/>
          <w:szCs w:val="24"/>
        </w:rPr>
        <w:t xml:space="preserve"> dhe</w:t>
      </w:r>
      <w:r w:rsidR="00160412">
        <w:rPr>
          <w:rFonts w:ascii="Times New Roman" w:hAnsi="Times New Roman" w:cs="Times New Roman"/>
          <w:sz w:val="24"/>
          <w:szCs w:val="24"/>
        </w:rPr>
        <w:t xml:space="preserve"> 15 </w:t>
      </w:r>
      <w:r w:rsidRPr="000441A0">
        <w:rPr>
          <w:rFonts w:ascii="Times New Roman" w:hAnsi="Times New Roman" w:cs="Times New Roman"/>
          <w:sz w:val="24"/>
          <w:szCs w:val="24"/>
        </w:rPr>
        <w:t>kancelar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tema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lidheshin me ndryshimet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 standardet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tare 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tjera.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to aktivitete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rol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madh ka luajtur edhe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me partner</w:t>
      </w:r>
      <w:r w:rsidR="00636AF1" w:rsidRPr="000441A0">
        <w:rPr>
          <w:rFonts w:ascii="Times New Roman" w:hAnsi="Times New Roman" w:cs="Times New Roman"/>
          <w:sz w:val="24"/>
          <w:szCs w:val="24"/>
        </w:rPr>
        <w:t>ë</w:t>
      </w:r>
      <w:r w:rsidR="000441A0">
        <w:rPr>
          <w:rFonts w:ascii="Times New Roman" w:hAnsi="Times New Roman" w:cs="Times New Roman"/>
          <w:sz w:val="24"/>
          <w:szCs w:val="24"/>
        </w:rPr>
        <w:t>t</w:t>
      </w:r>
      <w:r w:rsidRPr="000441A0">
        <w:rPr>
          <w:rFonts w:ascii="Times New Roman" w:hAnsi="Times New Roman" w:cs="Times New Roman"/>
          <w:sz w:val="24"/>
          <w:szCs w:val="24"/>
        </w:rPr>
        <w:t xml:space="preserve"> 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shtetur ekspertiz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dhe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punuar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organizim apo logjistik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3F809D9B" w14:textId="7E3F6417" w:rsidR="00203840" w:rsidRPr="000441A0" w:rsidRDefault="00203840"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Ky kontribut i Shkoll</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s konsiderohet si</w:t>
      </w:r>
      <w:r w:rsidRPr="000441A0">
        <w:rPr>
          <w:rFonts w:ascii="Times New Roman" w:hAnsi="Times New Roman" w:cs="Times New Roman"/>
          <w:sz w:val="24"/>
          <w:szCs w:val="24"/>
        </w:rPr>
        <w:t xml:space="preserve"> i jasht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zakonsh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sistemin 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kushte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shtira </w:t>
      </w:r>
      <w:r w:rsidR="00A67770">
        <w:rPr>
          <w:rFonts w:ascii="Times New Roman" w:hAnsi="Times New Roman" w:cs="Times New Roman"/>
          <w:sz w:val="24"/>
          <w:szCs w:val="24"/>
        </w:rPr>
        <w:t>për</w:t>
      </w:r>
      <w:r w:rsidRPr="000441A0">
        <w:rPr>
          <w:rFonts w:ascii="Times New Roman" w:hAnsi="Times New Roman" w:cs="Times New Roman"/>
          <w:sz w:val="24"/>
          <w:szCs w:val="24"/>
        </w:rPr>
        <w:t>sa 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rket burimeve njer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zore</w:t>
      </w:r>
      <w:r w:rsidR="000441A0">
        <w:rPr>
          <w:rFonts w:ascii="Times New Roman" w:hAnsi="Times New Roman" w:cs="Times New Roman"/>
          <w:sz w:val="24"/>
          <w:szCs w:val="24"/>
        </w:rPr>
        <w:t>,</w:t>
      </w:r>
      <w:r w:rsidRPr="000441A0">
        <w:rPr>
          <w:rFonts w:ascii="Times New Roman" w:hAnsi="Times New Roman" w:cs="Times New Roman"/>
          <w:sz w:val="24"/>
          <w:szCs w:val="24"/>
        </w:rPr>
        <w:t xml:space="preserve"> infrastrukturore e logjistike. </w:t>
      </w:r>
    </w:p>
    <w:p w14:paraId="442B204B" w14:textId="1289A783" w:rsidR="00DB79D1" w:rsidRPr="000441A0" w:rsidRDefault="00DB79D1"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Viti akademik 2020-2021 ka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pak produktiv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botimet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aktivitetet me jasht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edhe</w:t>
      </w:r>
      <w:r w:rsidR="000441A0">
        <w:rPr>
          <w:rFonts w:ascii="Times New Roman" w:hAnsi="Times New Roman" w:cs="Times New Roman"/>
          <w:sz w:val="24"/>
          <w:szCs w:val="24"/>
        </w:rPr>
        <w:t xml:space="preserve"> </w:t>
      </w:r>
      <w:r w:rsidRPr="000441A0">
        <w:rPr>
          <w:rFonts w:ascii="Times New Roman" w:hAnsi="Times New Roman" w:cs="Times New Roman"/>
          <w:sz w:val="24"/>
          <w:szCs w:val="24"/>
        </w:rPr>
        <w:t>pse Shkolla ka 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rpjekje maksimale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0441A0">
        <w:rPr>
          <w:rFonts w:ascii="Times New Roman" w:hAnsi="Times New Roman" w:cs="Times New Roman"/>
          <w:sz w:val="24"/>
          <w:szCs w:val="24"/>
        </w:rPr>
        <w:t>’</w:t>
      </w:r>
      <w:r w:rsidRPr="000441A0">
        <w:rPr>
          <w:rFonts w:ascii="Times New Roman" w:hAnsi="Times New Roman" w:cs="Times New Roman"/>
          <w:sz w:val="24"/>
          <w:szCs w:val="24"/>
        </w:rPr>
        <w:t>i realizuar ato.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analiz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n </w:t>
      </w:r>
      <w:r w:rsidR="00A67770">
        <w:rPr>
          <w:rFonts w:ascii="Times New Roman" w:hAnsi="Times New Roman" w:cs="Times New Roman"/>
          <w:sz w:val="24"/>
          <w:szCs w:val="24"/>
        </w:rPr>
        <w:t>e bërë nga Shkolla</w:t>
      </w:r>
      <w:r w:rsidRPr="000441A0">
        <w:rPr>
          <w:rFonts w:ascii="Times New Roman" w:hAnsi="Times New Roman" w:cs="Times New Roman"/>
          <w:sz w:val="24"/>
          <w:szCs w:val="24"/>
        </w:rPr>
        <w:t xml:space="preserve"> vler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sohet se kjo ka ardhur si rrjedhoj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A67770">
        <w:rPr>
          <w:rFonts w:ascii="Times New Roman" w:hAnsi="Times New Roman" w:cs="Times New Roman"/>
          <w:sz w:val="24"/>
          <w:szCs w:val="24"/>
        </w:rPr>
        <w:t>ë</w:t>
      </w:r>
      <w:r w:rsidRPr="000441A0">
        <w:rPr>
          <w:rFonts w:ascii="Times New Roman" w:hAnsi="Times New Roman" w:cs="Times New Roman"/>
          <w:sz w:val="24"/>
          <w:szCs w:val="24"/>
        </w:rPr>
        <w:t xml:space="preserve"> pandemis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ku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madhe e projekteve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shty</w:t>
      </w:r>
      <w:r w:rsidR="007136A9" w:rsidRPr="000441A0">
        <w:rPr>
          <w:rFonts w:ascii="Times New Roman" w:hAnsi="Times New Roman" w:cs="Times New Roman"/>
          <w:sz w:val="24"/>
          <w:szCs w:val="24"/>
        </w:rPr>
        <w:t>r</w:t>
      </w:r>
      <w:r w:rsidR="00636AF1" w:rsidRPr="000441A0">
        <w:rPr>
          <w:rFonts w:ascii="Times New Roman" w:hAnsi="Times New Roman" w:cs="Times New Roman"/>
          <w:sz w:val="24"/>
          <w:szCs w:val="24"/>
        </w:rPr>
        <w:t>ë</w:t>
      </w:r>
      <w:r w:rsidR="007136A9"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7136A9" w:rsidRPr="000441A0">
        <w:rPr>
          <w:rFonts w:ascii="Times New Roman" w:hAnsi="Times New Roman" w:cs="Times New Roman"/>
          <w:sz w:val="24"/>
          <w:szCs w:val="24"/>
        </w:rPr>
        <w:t xml:space="preserve"> koh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 dhe prokuroris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 xml:space="preserve"> shkaktuar nga vakancat</w:t>
      </w:r>
      <w:r w:rsidRPr="000441A0">
        <w:rPr>
          <w:rFonts w:ascii="Times New Roman" w:hAnsi="Times New Roman" w:cs="Times New Roman"/>
          <w:sz w:val="24"/>
          <w:szCs w:val="24"/>
        </w:rPr>
        <w:t>, gj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 sjell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 rrjedhoj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angazhimin e gjyqtar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w:t>
      </w:r>
      <w:r w:rsidR="000441A0" w:rsidRPr="000441A0">
        <w:rPr>
          <w:rFonts w:ascii="Times New Roman" w:hAnsi="Times New Roman" w:cs="Times New Roman"/>
          <w:sz w:val="24"/>
          <w:szCs w:val="24"/>
        </w:rPr>
        <w:t>prokurorëve</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tep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aktivitetin e tyre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rditsh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dhe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pak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pun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rkimore e studimore.</w:t>
      </w:r>
    </w:p>
    <w:p w14:paraId="4582C70B" w14:textId="54ED3CED" w:rsidR="007136A9" w:rsidRPr="000441A0" w:rsidRDefault="007136A9"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hap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sishme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rgjat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Shkolla i ka kushtuar analiz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pun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saj dhe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sime, si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programin e formimit fillestar, edhe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vazhdues. Kjo analiz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shoq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ruar me konsultime me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shillat dhe aktor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Pr="000441A0">
        <w:rPr>
          <w:rFonts w:ascii="Times New Roman" w:hAnsi="Times New Roman" w:cs="Times New Roman"/>
          <w:sz w:val="24"/>
          <w:szCs w:val="24"/>
        </w:rPr>
        <w:lastRenderedPageBreak/>
        <w:t>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me diskutime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gjera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Pedagogjik dhe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Drejtues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Si rrjedhoj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 pasur reflektime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Rregulloren e </w:t>
      </w:r>
      <w:r w:rsidR="000441A0">
        <w:rPr>
          <w:rFonts w:ascii="Times New Roman" w:hAnsi="Times New Roman" w:cs="Times New Roman"/>
          <w:sz w:val="24"/>
          <w:szCs w:val="24"/>
        </w:rPr>
        <w:t>B</w:t>
      </w:r>
      <w:r w:rsidRPr="000441A0">
        <w:rPr>
          <w:rFonts w:ascii="Times New Roman" w:hAnsi="Times New Roman" w:cs="Times New Roman"/>
          <w:sz w:val="24"/>
          <w:szCs w:val="24"/>
        </w:rPr>
        <w:t>rendshme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metodologjis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kurikulave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nisur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aplikohen menj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her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vitin e ri akademik 2021-2022.</w:t>
      </w:r>
    </w:p>
    <w:p w14:paraId="7E64BA37" w14:textId="3441159A" w:rsidR="0001556B" w:rsidRDefault="007136A9"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Ky raport synon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informacion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detajuar, </w:t>
      </w:r>
      <w:r w:rsidR="00A67770">
        <w:rPr>
          <w:rFonts w:ascii="Times New Roman" w:hAnsi="Times New Roman" w:cs="Times New Roman"/>
          <w:sz w:val="24"/>
          <w:szCs w:val="24"/>
        </w:rPr>
        <w:t xml:space="preserve">të qartë e të kuptueshëm </w:t>
      </w:r>
      <w:r w:rsidR="00A67770" w:rsidRPr="000441A0">
        <w:rPr>
          <w:rFonts w:ascii="Times New Roman" w:hAnsi="Times New Roman" w:cs="Times New Roman"/>
          <w:sz w:val="24"/>
          <w:szCs w:val="24"/>
        </w:rPr>
        <w:t>për çdo subjekt që është i interesuar të njohë e analizojë aktivitetin e saj</w:t>
      </w:r>
      <w:r w:rsidR="00A67770">
        <w:rPr>
          <w:rFonts w:ascii="Times New Roman" w:hAnsi="Times New Roman" w:cs="Times New Roman"/>
          <w:sz w:val="24"/>
          <w:szCs w:val="24"/>
        </w:rPr>
        <w:t>. Informacioni është i</w:t>
      </w:r>
      <w:r w:rsidR="00A67770" w:rsidRPr="000441A0">
        <w:rPr>
          <w:rFonts w:ascii="Times New Roman" w:hAnsi="Times New Roman" w:cs="Times New Roman"/>
          <w:sz w:val="24"/>
          <w:szCs w:val="24"/>
        </w:rPr>
        <w:t xml:space="preserve"> </w:t>
      </w:r>
      <w:r w:rsidRPr="000441A0">
        <w:rPr>
          <w:rFonts w:ascii="Times New Roman" w:hAnsi="Times New Roman" w:cs="Times New Roman"/>
          <w:sz w:val="24"/>
          <w:szCs w:val="24"/>
        </w:rPr>
        <w:t>shoq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ruar 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na statistikore dhe pasqyron ecurin</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 xml:space="preserve"> e</w:t>
      </w:r>
      <w:r w:rsidRPr="000441A0">
        <w:rPr>
          <w:rFonts w:ascii="Times New Roman" w:hAnsi="Times New Roman" w:cs="Times New Roman"/>
          <w:sz w:val="24"/>
          <w:szCs w:val="24"/>
        </w:rPr>
        <w:t xml:space="preserve"> veprimtaris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akademike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Magjistratur</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s p</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r vitin akademik 2020-2021.</w:t>
      </w:r>
      <w:r w:rsidRPr="000441A0">
        <w:rPr>
          <w:rFonts w:ascii="Times New Roman" w:hAnsi="Times New Roman" w:cs="Times New Roman"/>
          <w:sz w:val="24"/>
          <w:szCs w:val="24"/>
        </w:rPr>
        <w:t xml:space="preserve"> </w:t>
      </w:r>
    </w:p>
    <w:p w14:paraId="64BE7CDC" w14:textId="77777777" w:rsidR="000441A0" w:rsidRDefault="000441A0" w:rsidP="00D80EE0">
      <w:pPr>
        <w:jc w:val="both"/>
        <w:rPr>
          <w:rFonts w:ascii="Times New Roman" w:hAnsi="Times New Roman" w:cs="Times New Roman"/>
          <w:sz w:val="24"/>
          <w:szCs w:val="24"/>
        </w:rPr>
      </w:pPr>
    </w:p>
    <w:p w14:paraId="7AC8FDC1" w14:textId="77777777" w:rsidR="000441A0" w:rsidRDefault="000441A0" w:rsidP="00D80EE0">
      <w:pPr>
        <w:jc w:val="both"/>
        <w:rPr>
          <w:rFonts w:ascii="Times New Roman" w:hAnsi="Times New Roman" w:cs="Times New Roman"/>
          <w:sz w:val="24"/>
          <w:szCs w:val="24"/>
        </w:rPr>
      </w:pPr>
    </w:p>
    <w:p w14:paraId="0BBBBC4B" w14:textId="77777777" w:rsidR="000441A0" w:rsidRDefault="000441A0" w:rsidP="00D80EE0">
      <w:pPr>
        <w:jc w:val="both"/>
        <w:rPr>
          <w:rFonts w:ascii="Times New Roman" w:hAnsi="Times New Roman" w:cs="Times New Roman"/>
          <w:sz w:val="24"/>
          <w:szCs w:val="24"/>
        </w:rPr>
      </w:pPr>
    </w:p>
    <w:p w14:paraId="3C33415E" w14:textId="77777777" w:rsidR="000441A0" w:rsidRDefault="000441A0" w:rsidP="00D80EE0">
      <w:pPr>
        <w:jc w:val="both"/>
        <w:rPr>
          <w:rFonts w:ascii="Times New Roman" w:hAnsi="Times New Roman" w:cs="Times New Roman"/>
          <w:sz w:val="24"/>
          <w:szCs w:val="24"/>
        </w:rPr>
      </w:pPr>
    </w:p>
    <w:p w14:paraId="155F8EDD" w14:textId="77777777" w:rsidR="000441A0" w:rsidRDefault="000441A0" w:rsidP="00D80EE0">
      <w:pPr>
        <w:jc w:val="both"/>
        <w:rPr>
          <w:rFonts w:ascii="Times New Roman" w:hAnsi="Times New Roman" w:cs="Times New Roman"/>
          <w:sz w:val="24"/>
          <w:szCs w:val="24"/>
        </w:rPr>
      </w:pPr>
    </w:p>
    <w:p w14:paraId="0DF8745A" w14:textId="77777777" w:rsidR="000441A0" w:rsidRDefault="000441A0" w:rsidP="00D80EE0">
      <w:pPr>
        <w:jc w:val="both"/>
        <w:rPr>
          <w:rFonts w:ascii="Times New Roman" w:hAnsi="Times New Roman" w:cs="Times New Roman"/>
          <w:sz w:val="24"/>
          <w:szCs w:val="24"/>
        </w:rPr>
      </w:pPr>
    </w:p>
    <w:p w14:paraId="0F945FCA" w14:textId="77777777" w:rsidR="000441A0" w:rsidRDefault="000441A0" w:rsidP="00D80EE0">
      <w:pPr>
        <w:jc w:val="both"/>
        <w:rPr>
          <w:rFonts w:ascii="Times New Roman" w:hAnsi="Times New Roman" w:cs="Times New Roman"/>
          <w:sz w:val="24"/>
          <w:szCs w:val="24"/>
        </w:rPr>
      </w:pPr>
    </w:p>
    <w:p w14:paraId="4A2B799C" w14:textId="77777777" w:rsidR="000441A0" w:rsidRDefault="000441A0" w:rsidP="00D80EE0">
      <w:pPr>
        <w:jc w:val="both"/>
        <w:rPr>
          <w:rFonts w:ascii="Times New Roman" w:hAnsi="Times New Roman" w:cs="Times New Roman"/>
          <w:sz w:val="24"/>
          <w:szCs w:val="24"/>
        </w:rPr>
      </w:pPr>
    </w:p>
    <w:p w14:paraId="00E53C7A" w14:textId="77777777" w:rsidR="000441A0" w:rsidRDefault="000441A0" w:rsidP="00D80EE0">
      <w:pPr>
        <w:jc w:val="both"/>
        <w:rPr>
          <w:rFonts w:ascii="Times New Roman" w:hAnsi="Times New Roman" w:cs="Times New Roman"/>
          <w:sz w:val="24"/>
          <w:szCs w:val="24"/>
        </w:rPr>
      </w:pPr>
    </w:p>
    <w:p w14:paraId="754DCFE3" w14:textId="77777777" w:rsidR="000441A0" w:rsidRDefault="000441A0" w:rsidP="00D80EE0">
      <w:pPr>
        <w:jc w:val="both"/>
        <w:rPr>
          <w:rFonts w:ascii="Times New Roman" w:hAnsi="Times New Roman" w:cs="Times New Roman"/>
          <w:sz w:val="24"/>
          <w:szCs w:val="24"/>
        </w:rPr>
      </w:pPr>
    </w:p>
    <w:p w14:paraId="452D20D1" w14:textId="77777777" w:rsidR="000441A0" w:rsidRDefault="000441A0" w:rsidP="00D80EE0">
      <w:pPr>
        <w:jc w:val="both"/>
        <w:rPr>
          <w:rFonts w:ascii="Times New Roman" w:hAnsi="Times New Roman" w:cs="Times New Roman"/>
          <w:sz w:val="24"/>
          <w:szCs w:val="24"/>
        </w:rPr>
      </w:pPr>
    </w:p>
    <w:p w14:paraId="6F50BFC6" w14:textId="77777777" w:rsidR="000441A0" w:rsidRDefault="000441A0" w:rsidP="00D80EE0">
      <w:pPr>
        <w:jc w:val="both"/>
        <w:rPr>
          <w:rFonts w:ascii="Times New Roman" w:hAnsi="Times New Roman" w:cs="Times New Roman"/>
          <w:sz w:val="24"/>
          <w:szCs w:val="24"/>
        </w:rPr>
      </w:pPr>
    </w:p>
    <w:p w14:paraId="07DA0492" w14:textId="77777777" w:rsidR="000441A0" w:rsidRDefault="000441A0" w:rsidP="00D80EE0">
      <w:pPr>
        <w:jc w:val="both"/>
        <w:rPr>
          <w:rFonts w:ascii="Times New Roman" w:hAnsi="Times New Roman" w:cs="Times New Roman"/>
          <w:sz w:val="24"/>
          <w:szCs w:val="24"/>
        </w:rPr>
      </w:pPr>
    </w:p>
    <w:p w14:paraId="51EE0F68" w14:textId="77777777" w:rsidR="000441A0" w:rsidRDefault="000441A0" w:rsidP="00D80EE0">
      <w:pPr>
        <w:jc w:val="both"/>
        <w:rPr>
          <w:rFonts w:ascii="Times New Roman" w:hAnsi="Times New Roman" w:cs="Times New Roman"/>
          <w:sz w:val="24"/>
          <w:szCs w:val="24"/>
        </w:rPr>
      </w:pPr>
    </w:p>
    <w:p w14:paraId="34D1F5BA" w14:textId="77777777" w:rsidR="000441A0" w:rsidRDefault="000441A0" w:rsidP="00D80EE0">
      <w:pPr>
        <w:jc w:val="both"/>
        <w:rPr>
          <w:rFonts w:ascii="Times New Roman" w:hAnsi="Times New Roman" w:cs="Times New Roman"/>
          <w:sz w:val="24"/>
          <w:szCs w:val="24"/>
        </w:rPr>
      </w:pPr>
    </w:p>
    <w:p w14:paraId="75CCBE74" w14:textId="77777777" w:rsidR="000441A0" w:rsidRDefault="000441A0" w:rsidP="00D80EE0">
      <w:pPr>
        <w:jc w:val="both"/>
        <w:rPr>
          <w:rFonts w:ascii="Times New Roman" w:hAnsi="Times New Roman" w:cs="Times New Roman"/>
          <w:sz w:val="24"/>
          <w:szCs w:val="24"/>
        </w:rPr>
      </w:pPr>
    </w:p>
    <w:p w14:paraId="4AB358D5" w14:textId="77777777" w:rsidR="000441A0" w:rsidRDefault="000441A0" w:rsidP="00D80EE0">
      <w:pPr>
        <w:jc w:val="both"/>
        <w:rPr>
          <w:rFonts w:ascii="Times New Roman" w:hAnsi="Times New Roman" w:cs="Times New Roman"/>
          <w:sz w:val="24"/>
          <w:szCs w:val="24"/>
        </w:rPr>
      </w:pPr>
    </w:p>
    <w:p w14:paraId="5D63C469" w14:textId="77777777" w:rsidR="000441A0" w:rsidRDefault="000441A0" w:rsidP="00D80EE0">
      <w:pPr>
        <w:jc w:val="both"/>
        <w:rPr>
          <w:rFonts w:ascii="Times New Roman" w:hAnsi="Times New Roman" w:cs="Times New Roman"/>
          <w:sz w:val="24"/>
          <w:szCs w:val="24"/>
        </w:rPr>
      </w:pPr>
    </w:p>
    <w:p w14:paraId="5772D299" w14:textId="77777777" w:rsidR="000441A0" w:rsidRDefault="000441A0" w:rsidP="00D80EE0">
      <w:pPr>
        <w:jc w:val="both"/>
        <w:rPr>
          <w:rFonts w:ascii="Times New Roman" w:hAnsi="Times New Roman" w:cs="Times New Roman"/>
          <w:sz w:val="24"/>
          <w:szCs w:val="24"/>
        </w:rPr>
      </w:pPr>
    </w:p>
    <w:p w14:paraId="6B062B58" w14:textId="77777777" w:rsidR="000441A0" w:rsidRDefault="000441A0" w:rsidP="00D80EE0">
      <w:pPr>
        <w:jc w:val="both"/>
        <w:rPr>
          <w:rFonts w:ascii="Times New Roman" w:hAnsi="Times New Roman" w:cs="Times New Roman"/>
          <w:sz w:val="24"/>
          <w:szCs w:val="24"/>
        </w:rPr>
      </w:pPr>
    </w:p>
    <w:p w14:paraId="66B9C128" w14:textId="77777777" w:rsidR="000441A0" w:rsidRDefault="000441A0" w:rsidP="00D80EE0">
      <w:pPr>
        <w:jc w:val="both"/>
        <w:rPr>
          <w:rFonts w:ascii="Times New Roman" w:hAnsi="Times New Roman" w:cs="Times New Roman"/>
          <w:sz w:val="24"/>
          <w:szCs w:val="24"/>
        </w:rPr>
      </w:pPr>
    </w:p>
    <w:p w14:paraId="6A2E11B1" w14:textId="77777777" w:rsidR="000441A0" w:rsidRDefault="000441A0" w:rsidP="00D80EE0">
      <w:pPr>
        <w:jc w:val="both"/>
        <w:rPr>
          <w:rFonts w:ascii="Times New Roman" w:hAnsi="Times New Roman" w:cs="Times New Roman"/>
          <w:sz w:val="24"/>
          <w:szCs w:val="24"/>
        </w:rPr>
      </w:pPr>
    </w:p>
    <w:p w14:paraId="7C984710" w14:textId="77777777" w:rsidR="000441A0" w:rsidRPr="000441A0" w:rsidRDefault="000441A0" w:rsidP="00D80EE0">
      <w:pPr>
        <w:jc w:val="both"/>
        <w:rPr>
          <w:rFonts w:ascii="Times New Roman" w:hAnsi="Times New Roman" w:cs="Times New Roman"/>
          <w:sz w:val="24"/>
          <w:szCs w:val="24"/>
        </w:rPr>
      </w:pPr>
    </w:p>
    <w:p w14:paraId="78EB1E21" w14:textId="67270823" w:rsidR="000441A0" w:rsidRDefault="003A0C77" w:rsidP="005D618D">
      <w:pPr>
        <w:spacing w:after="0" w:line="276" w:lineRule="auto"/>
        <w:jc w:val="center"/>
        <w:rPr>
          <w:rFonts w:ascii="Times New Roman" w:hAnsi="Times New Roman" w:cs="Times New Roman"/>
          <w:b/>
          <w:sz w:val="24"/>
          <w:szCs w:val="24"/>
        </w:rPr>
      </w:pPr>
      <w:r w:rsidRPr="003A0C77">
        <w:rPr>
          <w:rFonts w:ascii="Rockwell" w:eastAsia="Rockwell" w:hAnsi="Rockwell" w:cs="Times New Roman"/>
          <w:noProof/>
          <w:color w:val="E36C0A"/>
          <w:lang w:val="en-US"/>
        </w:rPr>
        <w:lastRenderedPageBreak/>
        <mc:AlternateContent>
          <mc:Choice Requires="wps">
            <w:drawing>
              <wp:anchor distT="0" distB="0" distL="114300" distR="114300" simplePos="0" relativeHeight="251680768" behindDoc="0" locked="0" layoutInCell="1" allowOverlap="1" wp14:anchorId="55A09CA6" wp14:editId="3C17C297">
                <wp:simplePos x="0" y="0"/>
                <wp:positionH relativeFrom="margin">
                  <wp:posOffset>5511800</wp:posOffset>
                </wp:positionH>
                <wp:positionV relativeFrom="margin">
                  <wp:posOffset>78105</wp:posOffset>
                </wp:positionV>
                <wp:extent cx="1356995" cy="868680"/>
                <wp:effectExtent l="0" t="0" r="0" b="7620"/>
                <wp:wrapNone/>
                <wp:docPr id="79" name="AutoShap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56995" cy="868680"/>
                        </a:xfrm>
                        <a:prstGeom prst="homePlate">
                          <a:avLst>
                            <a:gd name="adj" fmla="val 39053"/>
                          </a:avLst>
                        </a:prstGeom>
                        <a:solidFill>
                          <a:srgbClr val="4BACC6"/>
                        </a:solidFill>
                        <a:ln w="3175">
                          <a:noFill/>
                          <a:miter lim="800000"/>
                          <a:headEnd/>
                          <a:tailEnd/>
                        </a:ln>
                      </wps:spPr>
                      <wps:txbx>
                        <w:txbxContent>
                          <w:p w14:paraId="79198167" w14:textId="62ADB986" w:rsidR="003A0C77" w:rsidRPr="003A0C77" w:rsidRDefault="003A0C77" w:rsidP="003A0C77">
                            <w:pPr>
                              <w:pStyle w:val="TabName"/>
                              <w:rPr>
                                <w:color w:val="000000"/>
                              </w:rPr>
                            </w:pPr>
                            <w:r>
                              <w:rPr>
                                <w:color w:val="000000"/>
                              </w:rPr>
                              <w:t>KREU I</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A09CA6" id="AutoShape 418" o:spid="_x0000_s1032" type="#_x0000_t15" style="position:absolute;left:0;text-align:left;margin-left:434pt;margin-top:6.15pt;width:106.85pt;height:68.4pt;rotation:180;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" fillcolor="#4bacc6" stroked="f" strokeweight=".25pt">
                <v:textbox style="layout-flow:vertical">
                  <w:txbxContent>
                    <w:p w14:paraId="79198167" w14:textId="62ADB986" w:rsidR="003A0C77" w:rsidRPr="003A0C77" w:rsidRDefault="003A0C77" w:rsidP="003A0C77">
                      <w:pPr>
                        <w:pStyle w:val="TabName"/>
                        <w:rPr>
                          <w:color w:val="000000"/>
                        </w:rPr>
                      </w:pPr>
                      <w:r>
                        <w:rPr>
                          <w:color w:val="000000"/>
                        </w:rPr>
                        <w:t>KREU I</w:t>
                      </w:r>
                    </w:p>
                  </w:txbxContent>
                </v:textbox>
                <w10:wrap anchorx="margin" anchory="margin"/>
              </v:shape>
            </w:pict>
          </mc:Fallback>
        </mc:AlternateContent>
      </w:r>
      <w:r w:rsidR="0009743D" w:rsidRPr="000441A0">
        <w:rPr>
          <w:rFonts w:ascii="Times New Roman" w:hAnsi="Times New Roman" w:cs="Times New Roman"/>
          <w:b/>
          <w:sz w:val="24"/>
          <w:szCs w:val="24"/>
        </w:rPr>
        <w:t>KREU I</w:t>
      </w:r>
    </w:p>
    <w:p w14:paraId="79DD4771" w14:textId="6A258A9E" w:rsidR="0005439A" w:rsidRDefault="0009743D" w:rsidP="005D618D">
      <w:pPr>
        <w:spacing w:after="0" w:line="276" w:lineRule="auto"/>
        <w:jc w:val="center"/>
        <w:rPr>
          <w:rFonts w:ascii="Times New Roman" w:hAnsi="Times New Roman" w:cs="Times New Roman"/>
          <w:b/>
          <w:sz w:val="24"/>
          <w:szCs w:val="24"/>
        </w:rPr>
      </w:pPr>
      <w:r w:rsidRPr="000441A0">
        <w:rPr>
          <w:rFonts w:ascii="Times New Roman" w:hAnsi="Times New Roman" w:cs="Times New Roman"/>
          <w:b/>
          <w:sz w:val="24"/>
          <w:szCs w:val="24"/>
        </w:rPr>
        <w:t>VEPRIMTARIA AKADEMIKE E SHKOLL</w:t>
      </w:r>
      <w:r w:rsidR="00C9104E" w:rsidRPr="000441A0">
        <w:rPr>
          <w:rFonts w:ascii="Times New Roman" w:hAnsi="Times New Roman" w:cs="Times New Roman"/>
          <w:b/>
          <w:sz w:val="24"/>
          <w:szCs w:val="24"/>
        </w:rPr>
        <w:t>Ë</w:t>
      </w:r>
      <w:r w:rsidRPr="000441A0">
        <w:rPr>
          <w:rFonts w:ascii="Times New Roman" w:hAnsi="Times New Roman" w:cs="Times New Roman"/>
          <w:b/>
          <w:sz w:val="24"/>
          <w:szCs w:val="24"/>
        </w:rPr>
        <w:t>S S</w:t>
      </w:r>
      <w:r w:rsidR="00C9104E"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MAGJISTRATUR</w:t>
      </w:r>
      <w:r w:rsidR="00C9104E" w:rsidRPr="000441A0">
        <w:rPr>
          <w:rFonts w:ascii="Times New Roman" w:hAnsi="Times New Roman" w:cs="Times New Roman"/>
          <w:b/>
          <w:sz w:val="24"/>
          <w:szCs w:val="24"/>
        </w:rPr>
        <w:t>Ë</w:t>
      </w:r>
      <w:r w:rsidRPr="000441A0">
        <w:rPr>
          <w:rFonts w:ascii="Times New Roman" w:hAnsi="Times New Roman" w:cs="Times New Roman"/>
          <w:b/>
          <w:sz w:val="24"/>
          <w:szCs w:val="24"/>
        </w:rPr>
        <w:t>S</w:t>
      </w:r>
    </w:p>
    <w:p w14:paraId="3686A76B" w14:textId="6230046F" w:rsidR="000441A0" w:rsidRDefault="000441A0" w:rsidP="005D618D">
      <w:pPr>
        <w:spacing w:after="0" w:line="276" w:lineRule="auto"/>
        <w:jc w:val="center"/>
        <w:rPr>
          <w:rFonts w:ascii="Times New Roman" w:hAnsi="Times New Roman" w:cs="Times New Roman"/>
          <w:b/>
          <w:sz w:val="24"/>
          <w:szCs w:val="24"/>
        </w:rPr>
      </w:pPr>
    </w:p>
    <w:p w14:paraId="6AE6D03C" w14:textId="7A03468F" w:rsidR="005D618D" w:rsidRPr="000441A0" w:rsidRDefault="005D618D" w:rsidP="005D618D">
      <w:pPr>
        <w:spacing w:after="0" w:line="276" w:lineRule="auto"/>
        <w:jc w:val="center"/>
        <w:rPr>
          <w:rFonts w:ascii="Times New Roman" w:hAnsi="Times New Roman" w:cs="Times New Roman"/>
          <w:b/>
          <w:sz w:val="24"/>
          <w:szCs w:val="24"/>
        </w:rPr>
      </w:pPr>
    </w:p>
    <w:p w14:paraId="390AAA5E" w14:textId="532FF84D" w:rsidR="0005439A" w:rsidRDefault="0009743D" w:rsidP="005D618D">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I </w:t>
      </w:r>
      <w:r w:rsidRPr="000441A0">
        <w:rPr>
          <w:rFonts w:ascii="Times New Roman" w:hAnsi="Times New Roman" w:cs="Times New Roman"/>
          <w:b/>
          <w:sz w:val="24"/>
          <w:szCs w:val="24"/>
        </w:rPr>
        <w:tab/>
      </w:r>
      <w:r w:rsidRPr="000441A0">
        <w:rPr>
          <w:rFonts w:ascii="Times New Roman" w:hAnsi="Times New Roman" w:cs="Times New Roman"/>
          <w:b/>
          <w:sz w:val="24"/>
          <w:szCs w:val="24"/>
        </w:rPr>
        <w:tab/>
        <w:t>PROGRAMI I FORMIMIT FILLESTAR</w:t>
      </w:r>
    </w:p>
    <w:p w14:paraId="585E087B" w14:textId="666CAA55" w:rsidR="005D618D" w:rsidRPr="000441A0" w:rsidRDefault="005D618D" w:rsidP="005D618D">
      <w:pPr>
        <w:spacing w:after="0" w:line="276" w:lineRule="auto"/>
        <w:rPr>
          <w:rFonts w:ascii="Times New Roman" w:hAnsi="Times New Roman" w:cs="Times New Roman"/>
          <w:b/>
          <w:sz w:val="24"/>
          <w:szCs w:val="24"/>
        </w:rPr>
      </w:pPr>
    </w:p>
    <w:p w14:paraId="50A81F2E" w14:textId="7CDF9DAD" w:rsidR="00C43831" w:rsidRPr="000441A0" w:rsidRDefault="00C43831" w:rsidP="005D618D">
      <w:pPr>
        <w:pStyle w:val="NoSpacing"/>
        <w:spacing w:line="276" w:lineRule="auto"/>
        <w:ind w:firstLine="720"/>
        <w:jc w:val="both"/>
        <w:rPr>
          <w:rFonts w:ascii="Times New Roman" w:hAnsi="Times New Roman"/>
          <w:color w:val="auto"/>
          <w:sz w:val="24"/>
          <w:szCs w:val="24"/>
          <w:lang w:val="sq-AL"/>
        </w:rPr>
      </w:pPr>
      <w:r w:rsidRPr="000441A0">
        <w:rPr>
          <w:rFonts w:ascii="Times New Roman" w:hAnsi="Times New Roman"/>
          <w:color w:val="auto"/>
          <w:sz w:val="24"/>
          <w:szCs w:val="24"/>
          <w:lang w:val="sq-AL"/>
        </w:rPr>
        <w:t>Gjatë vitit akademik 2020 - 2021, Shkolla e Magjistraturës realizoi Programin Mësimor të Formimit Fillest</w:t>
      </w:r>
      <w:r w:rsidR="00C9104E" w:rsidRPr="000441A0">
        <w:rPr>
          <w:rFonts w:ascii="Times New Roman" w:hAnsi="Times New Roman"/>
          <w:color w:val="auto"/>
          <w:sz w:val="24"/>
          <w:szCs w:val="24"/>
          <w:lang w:val="sq-AL"/>
        </w:rPr>
        <w:t xml:space="preserve">ar për vitin e parë dhe të dytë. Këtë vit akademik </w:t>
      </w:r>
      <w:r w:rsidR="005C3A86" w:rsidRPr="000441A0">
        <w:rPr>
          <w:rFonts w:ascii="Times New Roman" w:hAnsi="Times New Roman"/>
          <w:color w:val="auto"/>
          <w:sz w:val="24"/>
          <w:szCs w:val="24"/>
          <w:lang w:val="sq-AL"/>
        </w:rPr>
        <w:t>nuk kishte kandidat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vitin e tret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shkak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mosparashikimit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kuotave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vitin 2018 nga organet e ngarkuara me ligj. </w:t>
      </w:r>
    </w:p>
    <w:p w14:paraId="20E61FA1" w14:textId="210C265A" w:rsidR="005C3A86" w:rsidRPr="000441A0" w:rsidRDefault="000441A0" w:rsidP="005D618D">
      <w:pPr>
        <w:pStyle w:val="NoSpacing"/>
        <w:spacing w:line="276" w:lineRule="auto"/>
        <w:ind w:firstLine="720"/>
        <w:jc w:val="both"/>
        <w:rPr>
          <w:rFonts w:ascii="Times New Roman" w:hAnsi="Times New Roman"/>
          <w:color w:val="auto"/>
          <w:sz w:val="24"/>
          <w:szCs w:val="24"/>
          <w:lang w:val="sq-AL"/>
        </w:rPr>
      </w:pPr>
      <w:r w:rsidRPr="000441A0">
        <w:rPr>
          <w:rFonts w:ascii="Times New Roman" w:hAnsi="Times New Roman"/>
          <w:color w:val="auto"/>
          <w:sz w:val="24"/>
          <w:szCs w:val="24"/>
          <w:lang w:val="sq-AL"/>
        </w:rPr>
        <w:t>Përveç</w:t>
      </w:r>
      <w:r w:rsidR="005C3A86" w:rsidRPr="000441A0">
        <w:rPr>
          <w:rFonts w:ascii="Times New Roman" w:hAnsi="Times New Roman"/>
          <w:color w:val="auto"/>
          <w:sz w:val="24"/>
          <w:szCs w:val="24"/>
          <w:lang w:val="sq-AL"/>
        </w:rPr>
        <w:t xml:space="preserve"> kandidat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ve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gjyqtar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dhe prokuror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Shkolla pranoi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vitin e par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edhe 9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nt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kandidat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k</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shilltar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dhe ndihm</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s ligjor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Duhet v</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dukje se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k</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kategori kuotat e shpallura nga KLG</w:t>
      </w:r>
      <w:r>
        <w:rPr>
          <w:rFonts w:ascii="Times New Roman" w:hAnsi="Times New Roman"/>
          <w:color w:val="auto"/>
          <w:sz w:val="24"/>
          <w:szCs w:val="24"/>
          <w:lang w:val="sq-AL"/>
        </w:rPr>
        <w:t>J-ja</w:t>
      </w:r>
      <w:r w:rsidR="005C3A86" w:rsidRPr="000441A0">
        <w:rPr>
          <w:rFonts w:ascii="Times New Roman" w:hAnsi="Times New Roman"/>
          <w:color w:val="auto"/>
          <w:sz w:val="24"/>
          <w:szCs w:val="24"/>
          <w:lang w:val="sq-AL"/>
        </w:rPr>
        <w:t xml:space="preserve"> mbet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n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paplot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suara,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shkak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heqjes dor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aplikant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ve q</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e fituan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drejt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n e studimit</w:t>
      </w:r>
      <w:r w:rsidR="00587F10" w:rsidRPr="000441A0">
        <w:rPr>
          <w:rFonts w:ascii="Times New Roman" w:hAnsi="Times New Roman"/>
          <w:color w:val="auto"/>
          <w:sz w:val="24"/>
          <w:szCs w:val="24"/>
          <w:lang w:val="sq-AL"/>
        </w:rPr>
        <w:t>. Arsyeja q</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 xml:space="preserve"> ata </w:t>
      </w:r>
      <w:r w:rsidRPr="000441A0">
        <w:rPr>
          <w:rFonts w:ascii="Times New Roman" w:hAnsi="Times New Roman"/>
          <w:color w:val="auto"/>
          <w:sz w:val="24"/>
          <w:szCs w:val="24"/>
          <w:lang w:val="sq-AL"/>
        </w:rPr>
        <w:t>shprehin</w:t>
      </w:r>
      <w:r w:rsidR="00587F10" w:rsidRPr="000441A0">
        <w:rPr>
          <w:rFonts w:ascii="Times New Roman" w:hAnsi="Times New Roman"/>
          <w:color w:val="auto"/>
          <w:sz w:val="24"/>
          <w:szCs w:val="24"/>
          <w:lang w:val="sq-AL"/>
        </w:rPr>
        <w:t xml:space="preserve"> lidhet me synimin e tyre p</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r t</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 xml:space="preserve"> fituar konkursin si magjistrat</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 xml:space="preserve"> n</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 xml:space="preserve"> vitin e ardhsh</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m akademik.</w:t>
      </w:r>
    </w:p>
    <w:p w14:paraId="1AED691C" w14:textId="7DE23454" w:rsidR="005C3A86" w:rsidRPr="000441A0" w:rsidRDefault="00587F10" w:rsidP="005D618D">
      <w:pPr>
        <w:pStyle w:val="NoSpacing"/>
        <w:spacing w:line="276" w:lineRule="auto"/>
        <w:ind w:firstLine="720"/>
        <w:jc w:val="both"/>
        <w:rPr>
          <w:rFonts w:ascii="Times New Roman" w:hAnsi="Times New Roman"/>
          <w:color w:val="auto"/>
          <w:sz w:val="24"/>
          <w:szCs w:val="24"/>
          <w:lang w:val="sq-AL"/>
        </w:rPr>
      </w:pPr>
      <w:r w:rsidRPr="000441A0">
        <w:rPr>
          <w:rFonts w:ascii="Times New Roman" w:hAnsi="Times New Roman"/>
          <w:color w:val="auto"/>
          <w:sz w:val="24"/>
          <w:szCs w:val="24"/>
          <w:lang w:val="sq-AL"/>
        </w:rPr>
        <w:t xml:space="preserve">Shkolla, gjithashtu, realizoi </w:t>
      </w:r>
      <w:r w:rsidR="000441A0">
        <w:rPr>
          <w:rFonts w:ascii="Times New Roman" w:hAnsi="Times New Roman"/>
          <w:color w:val="auto"/>
          <w:sz w:val="24"/>
          <w:szCs w:val="24"/>
          <w:lang w:val="sq-AL"/>
        </w:rPr>
        <w:t>p</w:t>
      </w:r>
      <w:r w:rsidR="000441A0" w:rsidRPr="000441A0">
        <w:rPr>
          <w:rFonts w:ascii="Times New Roman" w:hAnsi="Times New Roman"/>
          <w:color w:val="auto"/>
          <w:sz w:val="24"/>
          <w:szCs w:val="24"/>
          <w:lang w:val="sq-AL"/>
        </w:rPr>
        <w:t xml:space="preserve">rogramin </w:t>
      </w:r>
      <w:r w:rsidRPr="000441A0">
        <w:rPr>
          <w:rFonts w:ascii="Times New Roman" w:hAnsi="Times New Roman"/>
          <w:color w:val="auto"/>
          <w:sz w:val="24"/>
          <w:szCs w:val="24"/>
          <w:lang w:val="sq-AL"/>
        </w:rPr>
        <w:t>e trajnimit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 nj</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prej subjekteve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rivler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simit, sipas ligjit, program 9</w:t>
      </w:r>
      <w:r w:rsidR="000441A0">
        <w:rPr>
          <w:rFonts w:ascii="Times New Roman" w:hAnsi="Times New Roman"/>
          <w:color w:val="auto"/>
          <w:sz w:val="24"/>
          <w:szCs w:val="24"/>
          <w:lang w:val="sq-AL"/>
        </w:rPr>
        <w:t>-</w:t>
      </w:r>
      <w:r w:rsidRPr="000441A0">
        <w:rPr>
          <w:rFonts w:ascii="Times New Roman" w:hAnsi="Times New Roman"/>
          <w:color w:val="auto"/>
          <w:sz w:val="24"/>
          <w:szCs w:val="24"/>
          <w:lang w:val="sq-AL"/>
        </w:rPr>
        <w:t xml:space="preserve">mujor. </w:t>
      </w:r>
    </w:p>
    <w:p w14:paraId="6B4928EE" w14:textId="389EDB0A" w:rsidR="00587F10" w:rsidRPr="000441A0" w:rsidRDefault="00587F10" w:rsidP="005D618D">
      <w:pPr>
        <w:pStyle w:val="NoSpacing"/>
        <w:spacing w:line="276" w:lineRule="auto"/>
        <w:ind w:firstLine="720"/>
        <w:jc w:val="both"/>
        <w:rPr>
          <w:rFonts w:ascii="Times New Roman" w:hAnsi="Times New Roman"/>
          <w:color w:val="auto"/>
          <w:sz w:val="24"/>
          <w:szCs w:val="24"/>
          <w:lang w:val="sq-AL"/>
        </w:rPr>
      </w:pPr>
      <w:r w:rsidRPr="000441A0">
        <w:rPr>
          <w:rFonts w:ascii="Times New Roman" w:hAnsi="Times New Roman"/>
          <w:color w:val="auto"/>
          <w:sz w:val="24"/>
          <w:szCs w:val="24"/>
          <w:lang w:val="sq-AL"/>
        </w:rPr>
        <w:t>Nj</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investim i 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nd</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sish</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m i stafit pedagogjik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Shkoll</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 ishte rishikimi i tezave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provimit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pranimit dhe hartimi i tezave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faz</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 s</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dyt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ku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 secil</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 fush</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u hartuan jo m</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pak se 10 teza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reja,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 shkak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ndryshimeve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nd</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sishme n</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Kodin e Procedur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 Civile, Kodin e Procedur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 Penale, por edhe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 ta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rshtatur m</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mir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me natyr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 e k</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rkesave q</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duhet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ket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w:t>
      </w:r>
      <w:r w:rsidR="000441A0" w:rsidRPr="000441A0">
        <w:rPr>
          <w:rFonts w:ascii="Times New Roman" w:hAnsi="Times New Roman"/>
          <w:color w:val="auto"/>
          <w:sz w:val="24"/>
          <w:szCs w:val="24"/>
          <w:lang w:val="sq-AL"/>
        </w:rPr>
        <w:t>çdo</w:t>
      </w:r>
      <w:r w:rsidRPr="000441A0">
        <w:rPr>
          <w:rFonts w:ascii="Times New Roman" w:hAnsi="Times New Roman"/>
          <w:color w:val="auto"/>
          <w:sz w:val="24"/>
          <w:szCs w:val="24"/>
          <w:lang w:val="sq-AL"/>
        </w:rPr>
        <w:t xml:space="preserve"> tez</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e lidhur me faktin se </w:t>
      </w:r>
      <w:r w:rsidR="000441A0" w:rsidRPr="000441A0">
        <w:rPr>
          <w:rFonts w:ascii="Times New Roman" w:hAnsi="Times New Roman"/>
          <w:color w:val="auto"/>
          <w:sz w:val="24"/>
          <w:szCs w:val="24"/>
          <w:lang w:val="sq-AL"/>
        </w:rPr>
        <w:t>konkurrentët</w:t>
      </w:r>
      <w:r w:rsidRPr="000441A0">
        <w:rPr>
          <w:rFonts w:ascii="Times New Roman" w:hAnsi="Times New Roman"/>
          <w:color w:val="auto"/>
          <w:sz w:val="24"/>
          <w:szCs w:val="24"/>
          <w:lang w:val="sq-AL"/>
        </w:rPr>
        <w:t xml:space="preserve"> kan</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pakt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 3 vite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rvoj</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profesionale pas fakultetit.</w:t>
      </w:r>
    </w:p>
    <w:p w14:paraId="7D27B0B0" w14:textId="5482C466" w:rsidR="009F3F2B" w:rsidRPr="003C683E" w:rsidRDefault="00C43831" w:rsidP="005D618D">
      <w:pPr>
        <w:pStyle w:val="NoSpacing"/>
        <w:spacing w:line="276" w:lineRule="auto"/>
        <w:jc w:val="both"/>
        <w:rPr>
          <w:rFonts w:ascii="Times New Roman" w:hAnsi="Times New Roman"/>
          <w:sz w:val="24"/>
          <w:szCs w:val="24"/>
        </w:rPr>
      </w:pPr>
      <w:r w:rsidRPr="003C683E">
        <w:rPr>
          <w:rFonts w:ascii="Times New Roman" w:hAnsi="Times New Roman"/>
          <w:color w:val="auto"/>
          <w:sz w:val="24"/>
          <w:szCs w:val="24"/>
          <w:lang w:val="sq-AL"/>
        </w:rPr>
        <w:t xml:space="preserve">Ky vit dëshmoi </w:t>
      </w:r>
      <w:r w:rsidR="00587F10" w:rsidRPr="003C683E">
        <w:rPr>
          <w:rFonts w:ascii="Times New Roman" w:hAnsi="Times New Roman"/>
          <w:color w:val="auto"/>
          <w:sz w:val="24"/>
          <w:szCs w:val="24"/>
          <w:lang w:val="sq-AL"/>
        </w:rPr>
        <w:t>s</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rish nj</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p</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rpjekje t</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jasht</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zakonshme p</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r t</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rritur cil</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sin</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e drejt</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sis</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s</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ardhshme</w:t>
      </w:r>
      <w:r w:rsidR="00C9104E" w:rsidRPr="003C683E">
        <w:rPr>
          <w:rFonts w:ascii="Times New Roman" w:hAnsi="Times New Roman"/>
          <w:color w:val="auto"/>
          <w:sz w:val="24"/>
          <w:szCs w:val="24"/>
          <w:lang w:val="sq-AL"/>
        </w:rPr>
        <w:t xml:space="preserve"> dhe për të qenë sa më pranë nevojave të profesionit të nderuar të magjistratit.</w:t>
      </w:r>
      <w:r w:rsidR="009F3F2B" w:rsidRPr="003C683E">
        <w:rPr>
          <w:rFonts w:ascii="Times New Roman" w:hAnsi="Times New Roman"/>
          <w:color w:val="auto"/>
          <w:sz w:val="24"/>
          <w:szCs w:val="24"/>
          <w:lang w:val="sq-AL"/>
        </w:rPr>
        <w:t xml:space="preserve"> </w:t>
      </w:r>
    </w:p>
    <w:p w14:paraId="7C4C473C" w14:textId="1404FCEE" w:rsidR="006F5095" w:rsidRDefault="000441A0" w:rsidP="00B27BB5">
      <w:pPr>
        <w:spacing w:after="0" w:line="276" w:lineRule="auto"/>
        <w:ind w:firstLine="720"/>
        <w:jc w:val="both"/>
        <w:rPr>
          <w:rFonts w:ascii="Times New Roman" w:eastAsia="Georgia" w:hAnsi="Times New Roman"/>
          <w:sz w:val="24"/>
          <w:szCs w:val="24"/>
        </w:rPr>
      </w:pPr>
      <w:r>
        <w:rPr>
          <w:rFonts w:ascii="Times New Roman" w:eastAsia="Georgia" w:hAnsi="Times New Roman"/>
          <w:sz w:val="24"/>
          <w:szCs w:val="24"/>
        </w:rPr>
        <w:t>Gjatë vitit akademik 2020-</w:t>
      </w:r>
      <w:r w:rsidR="009F3F2B" w:rsidRPr="000441A0">
        <w:rPr>
          <w:rFonts w:ascii="Times New Roman" w:eastAsia="Georgia" w:hAnsi="Times New Roman"/>
          <w:sz w:val="24"/>
          <w:szCs w:val="24"/>
        </w:rPr>
        <w:t>2021 në mjediset e Shkollës së Magjistraturës janë përgatitur përkatësisht 112 kandidatë për magjistratë, sipas ndarjes së mëposhtme, si dhe 9 kandidatë për këshilltarë dhe ndihmës ligjor</w:t>
      </w:r>
      <w:r>
        <w:rPr>
          <w:rFonts w:ascii="Times New Roman" w:eastAsia="Georgia" w:hAnsi="Times New Roman"/>
          <w:sz w:val="24"/>
          <w:szCs w:val="24"/>
        </w:rPr>
        <w:t>ë</w:t>
      </w:r>
      <w:r w:rsidR="009F3F2B" w:rsidRPr="000441A0">
        <w:rPr>
          <w:rFonts w:ascii="Times New Roman" w:eastAsia="Georgia" w:hAnsi="Times New Roman"/>
          <w:sz w:val="24"/>
          <w:szCs w:val="24"/>
        </w:rPr>
        <w:t xml:space="preserve">: </w:t>
      </w:r>
    </w:p>
    <w:p w14:paraId="596F2705" w14:textId="3F0B3D73" w:rsidR="009F3F2B" w:rsidRPr="000441A0" w:rsidRDefault="00DD4F59" w:rsidP="00B27BB5">
      <w:pPr>
        <w:spacing w:after="0" w:line="276" w:lineRule="auto"/>
        <w:ind w:firstLine="720"/>
        <w:rPr>
          <w:rFonts w:ascii="Times New Roman" w:eastAsia="Georgia" w:hAnsi="Times New Roman"/>
          <w:sz w:val="24"/>
          <w:szCs w:val="24"/>
        </w:rPr>
      </w:pPr>
      <w:r>
        <w:rPr>
          <w:rFonts w:ascii="Georgia" w:eastAsia="Georgia" w:hAnsi="Georgia"/>
          <w:noProof/>
          <w:sz w:val="24"/>
          <w:szCs w:val="24"/>
          <w:lang w:val="en-US"/>
        </w:rPr>
        <w:lastRenderedPageBreak/>
        <w:drawing>
          <wp:inline distT="0" distB="0" distL="0" distR="0" wp14:anchorId="2D413CAB" wp14:editId="397BF1F5">
            <wp:extent cx="5466080" cy="430235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9">
                      <a:extLst>
                        <a:ext uri="{28A0092B-C50C-407E-A947-70E740481C1C}">
                          <a14:useLocalDpi xmlns:a14="http://schemas.microsoft.com/office/drawing/2010/main" val="0"/>
                        </a:ext>
                      </a:extLst>
                    </a:blip>
                    <a:stretch>
                      <a:fillRect/>
                    </a:stretch>
                  </pic:blipFill>
                  <pic:spPr>
                    <a:xfrm>
                      <a:off x="0" y="0"/>
                      <a:ext cx="5532066" cy="4354293"/>
                    </a:xfrm>
                    <a:prstGeom prst="rect">
                      <a:avLst/>
                    </a:prstGeom>
                  </pic:spPr>
                </pic:pic>
              </a:graphicData>
            </a:graphic>
          </wp:inline>
        </w:drawing>
      </w:r>
    </w:p>
    <w:p w14:paraId="5960F3C7" w14:textId="49F310A3" w:rsidR="006F5095" w:rsidRDefault="009F3F2B" w:rsidP="00B27BB5">
      <w:pPr>
        <w:spacing w:after="0" w:line="276" w:lineRule="auto"/>
        <w:jc w:val="center"/>
        <w:rPr>
          <w:rFonts w:ascii="Georgia" w:eastAsia="MS Mincho" w:hAnsi="Georgia"/>
          <w:i/>
          <w:kern w:val="24"/>
          <w:sz w:val="20"/>
          <w:szCs w:val="16"/>
          <w:lang w:eastAsia="en-GB"/>
        </w:rPr>
      </w:pPr>
      <w:r w:rsidRPr="000441A0">
        <w:rPr>
          <w:rFonts w:ascii="Georgia" w:eastAsia="MS Mincho" w:hAnsi="Georgia"/>
          <w:i/>
          <w:kern w:val="24"/>
          <w:sz w:val="20"/>
          <w:szCs w:val="16"/>
          <w:lang w:eastAsia="en-GB"/>
        </w:rPr>
        <w:t>Figura nr. 1 Kandidatët për magjistratë</w:t>
      </w:r>
    </w:p>
    <w:p w14:paraId="5E243F90" w14:textId="2FA763E3" w:rsidR="006F5095" w:rsidRDefault="006F5095" w:rsidP="008B511E">
      <w:pPr>
        <w:spacing w:after="0" w:line="276" w:lineRule="auto"/>
        <w:jc w:val="center"/>
        <w:rPr>
          <w:rFonts w:ascii="Georgia" w:eastAsia="MS Mincho" w:hAnsi="Georgia"/>
          <w:i/>
          <w:kern w:val="24"/>
          <w:sz w:val="20"/>
          <w:szCs w:val="16"/>
          <w:lang w:eastAsia="en-GB"/>
        </w:rPr>
      </w:pPr>
    </w:p>
    <w:p w14:paraId="43AFB682" w14:textId="46F97829" w:rsidR="006F5095" w:rsidRDefault="006F5095" w:rsidP="008B511E">
      <w:pPr>
        <w:spacing w:after="0" w:line="276" w:lineRule="auto"/>
        <w:jc w:val="center"/>
        <w:rPr>
          <w:rFonts w:ascii="Georgia" w:eastAsia="MS Mincho" w:hAnsi="Georgia"/>
          <w:i/>
          <w:kern w:val="24"/>
          <w:sz w:val="20"/>
          <w:szCs w:val="16"/>
          <w:lang w:eastAsia="en-GB"/>
        </w:rPr>
      </w:pPr>
    </w:p>
    <w:p w14:paraId="6B839C0D" w14:textId="330692CA" w:rsidR="006F5095" w:rsidRDefault="006F5095" w:rsidP="008B511E">
      <w:pPr>
        <w:spacing w:after="0" w:line="276" w:lineRule="auto"/>
        <w:jc w:val="center"/>
        <w:rPr>
          <w:rFonts w:ascii="Georgia" w:eastAsia="MS Mincho" w:hAnsi="Georgia"/>
          <w:i/>
          <w:kern w:val="24"/>
          <w:sz w:val="20"/>
          <w:szCs w:val="16"/>
          <w:lang w:eastAsia="en-GB"/>
        </w:rPr>
      </w:pPr>
    </w:p>
    <w:p w14:paraId="1E3A10CC" w14:textId="7EBF579A" w:rsidR="006F5095" w:rsidRPr="008B511E" w:rsidRDefault="006F5095" w:rsidP="008B511E">
      <w:pPr>
        <w:spacing w:after="0" w:line="276" w:lineRule="auto"/>
        <w:jc w:val="center"/>
        <w:rPr>
          <w:rFonts w:ascii="Georgia" w:eastAsia="Georgia" w:hAnsi="Georgia"/>
          <w:sz w:val="24"/>
          <w:szCs w:val="24"/>
        </w:rPr>
      </w:pPr>
    </w:p>
    <w:p w14:paraId="319752F5" w14:textId="4BBD7868" w:rsidR="009F3F2B" w:rsidRPr="000441A0" w:rsidRDefault="00DD4F59" w:rsidP="00CC5C19">
      <w:pPr>
        <w:spacing w:after="0" w:line="276" w:lineRule="auto"/>
        <w:jc w:val="center"/>
        <w:rPr>
          <w:rFonts w:ascii="Georgia" w:eastAsia="Georgia" w:hAnsi="Georgia"/>
          <w:sz w:val="24"/>
          <w:szCs w:val="24"/>
        </w:rPr>
      </w:pPr>
      <w:r>
        <w:rPr>
          <w:rFonts w:ascii="Georgia" w:eastAsia="Georgia" w:hAnsi="Georgia"/>
          <w:noProof/>
          <w:sz w:val="24"/>
          <w:szCs w:val="24"/>
          <w:lang w:val="en-US"/>
        </w:rPr>
        <w:drawing>
          <wp:inline distT="0" distB="0" distL="0" distR="0" wp14:anchorId="3EC10213" wp14:editId="4A8050F8">
            <wp:extent cx="6011646" cy="25806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0">
                      <a:extLst>
                        <a:ext uri="{28A0092B-C50C-407E-A947-70E740481C1C}">
                          <a14:useLocalDpi xmlns:a14="http://schemas.microsoft.com/office/drawing/2010/main" val="0"/>
                        </a:ext>
                      </a:extLst>
                    </a:blip>
                    <a:stretch>
                      <a:fillRect/>
                    </a:stretch>
                  </pic:blipFill>
                  <pic:spPr>
                    <a:xfrm>
                      <a:off x="0" y="0"/>
                      <a:ext cx="6042727" cy="2593982"/>
                    </a:xfrm>
                    <a:prstGeom prst="rect">
                      <a:avLst/>
                    </a:prstGeom>
                  </pic:spPr>
                </pic:pic>
              </a:graphicData>
            </a:graphic>
          </wp:inline>
        </w:drawing>
      </w:r>
    </w:p>
    <w:p w14:paraId="15564C76" w14:textId="79848726" w:rsidR="009F3F2B" w:rsidRPr="000441A0" w:rsidRDefault="009F3F2B" w:rsidP="009F3F2B">
      <w:pPr>
        <w:spacing w:after="0" w:line="276" w:lineRule="auto"/>
        <w:rPr>
          <w:rFonts w:ascii="Times New Roman" w:eastAsia="Georgia" w:hAnsi="Times New Roman"/>
          <w:i/>
          <w:sz w:val="20"/>
          <w:szCs w:val="24"/>
        </w:rPr>
      </w:pPr>
      <w:r w:rsidRPr="000441A0">
        <w:rPr>
          <w:rFonts w:ascii="Times New Roman" w:eastAsia="Georgia" w:hAnsi="Times New Roman"/>
          <w:i/>
          <w:sz w:val="20"/>
          <w:szCs w:val="24"/>
        </w:rPr>
        <w:t xml:space="preserve">                                                              </w:t>
      </w:r>
    </w:p>
    <w:p w14:paraId="2ABFFAF9" w14:textId="08917820" w:rsidR="009F3F2B" w:rsidRPr="000441A0" w:rsidRDefault="009F3F2B" w:rsidP="009F3F2B">
      <w:pPr>
        <w:spacing w:after="0" w:line="276" w:lineRule="auto"/>
        <w:jc w:val="center"/>
        <w:rPr>
          <w:rFonts w:ascii="Times New Roman" w:eastAsia="Georgia" w:hAnsi="Times New Roman"/>
          <w:i/>
          <w:sz w:val="20"/>
          <w:szCs w:val="24"/>
        </w:rPr>
      </w:pPr>
      <w:r w:rsidRPr="000441A0">
        <w:rPr>
          <w:rFonts w:ascii="Georgia" w:eastAsia="MS Mincho" w:hAnsi="Georgia"/>
          <w:i/>
          <w:kern w:val="24"/>
          <w:sz w:val="20"/>
          <w:szCs w:val="16"/>
          <w:lang w:eastAsia="en-GB"/>
        </w:rPr>
        <w:t>Figura nr. 2 Kandidatët për këshilltarë dhe ndihmës ligjor</w:t>
      </w:r>
      <w:r w:rsidR="00160412">
        <w:rPr>
          <w:rFonts w:ascii="Georgia" w:eastAsia="MS Mincho" w:hAnsi="Georgia"/>
          <w:i/>
          <w:kern w:val="24"/>
          <w:sz w:val="20"/>
          <w:szCs w:val="16"/>
          <w:lang w:eastAsia="en-GB"/>
        </w:rPr>
        <w:t>ë</w:t>
      </w:r>
    </w:p>
    <w:p w14:paraId="58BFDA31" w14:textId="37C01C38" w:rsidR="009F3F2B" w:rsidRDefault="009F3F2B" w:rsidP="009F3F2B">
      <w:pPr>
        <w:spacing w:after="0" w:line="276" w:lineRule="auto"/>
        <w:jc w:val="both"/>
        <w:rPr>
          <w:rFonts w:ascii="Times New Roman" w:eastAsia="Georgia" w:hAnsi="Times New Roman"/>
          <w:sz w:val="24"/>
          <w:szCs w:val="24"/>
        </w:rPr>
      </w:pPr>
    </w:p>
    <w:p w14:paraId="60076C81" w14:textId="0BABD544" w:rsidR="008B511E" w:rsidRDefault="008B511E" w:rsidP="008B511E">
      <w:pPr>
        <w:spacing w:after="0" w:line="276" w:lineRule="auto"/>
        <w:jc w:val="center"/>
        <w:rPr>
          <w:rFonts w:ascii="Times New Roman" w:eastAsia="Georgia" w:hAnsi="Times New Roman"/>
          <w:sz w:val="24"/>
          <w:szCs w:val="24"/>
        </w:rPr>
      </w:pPr>
      <w:r>
        <w:rPr>
          <w:rFonts w:ascii="Times New Roman" w:eastAsia="Georgia" w:hAnsi="Times New Roman"/>
          <w:noProof/>
          <w:sz w:val="24"/>
          <w:szCs w:val="24"/>
          <w:lang w:val="en-US"/>
        </w:rPr>
        <w:drawing>
          <wp:inline distT="0" distB="0" distL="0" distR="0" wp14:anchorId="5A214554" wp14:editId="00384AD6">
            <wp:extent cx="6457244" cy="484293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1">
                      <a:extLst>
                        <a:ext uri="{28A0092B-C50C-407E-A947-70E740481C1C}">
                          <a14:useLocalDpi xmlns:a14="http://schemas.microsoft.com/office/drawing/2010/main" val="0"/>
                        </a:ext>
                      </a:extLst>
                    </a:blip>
                    <a:stretch>
                      <a:fillRect/>
                    </a:stretch>
                  </pic:blipFill>
                  <pic:spPr>
                    <a:xfrm>
                      <a:off x="0" y="0"/>
                      <a:ext cx="6520495" cy="4890371"/>
                    </a:xfrm>
                    <a:prstGeom prst="rect">
                      <a:avLst/>
                    </a:prstGeom>
                  </pic:spPr>
                </pic:pic>
              </a:graphicData>
            </a:graphic>
          </wp:inline>
        </w:drawing>
      </w:r>
    </w:p>
    <w:p w14:paraId="22E307B8" w14:textId="77777777" w:rsidR="008B511E" w:rsidRPr="000441A0" w:rsidRDefault="008B511E" w:rsidP="009F3F2B">
      <w:pPr>
        <w:spacing w:after="0" w:line="276" w:lineRule="auto"/>
        <w:jc w:val="both"/>
        <w:rPr>
          <w:rFonts w:ascii="Times New Roman" w:eastAsia="Georgia" w:hAnsi="Times New Roman"/>
          <w:sz w:val="24"/>
          <w:szCs w:val="24"/>
        </w:rPr>
      </w:pPr>
    </w:p>
    <w:p w14:paraId="532280F0" w14:textId="3D0D0686" w:rsidR="009F3F2B" w:rsidRPr="000441A0" w:rsidRDefault="009F3F2B" w:rsidP="009F3F2B">
      <w:pPr>
        <w:spacing w:after="0" w:line="276" w:lineRule="auto"/>
        <w:jc w:val="center"/>
        <w:rPr>
          <w:rFonts w:ascii="Times New Roman" w:eastAsia="Georgia" w:hAnsi="Times New Roman"/>
          <w:sz w:val="24"/>
          <w:szCs w:val="24"/>
        </w:rPr>
      </w:pPr>
      <w:r w:rsidRPr="00470A96">
        <w:rPr>
          <w:rFonts w:ascii="Georgia" w:hAnsi="Georgia"/>
          <w:i/>
          <w:sz w:val="20"/>
          <w:szCs w:val="18"/>
        </w:rPr>
        <w:t>Grafik</w:t>
      </w:r>
      <w:r w:rsidR="00160412" w:rsidRPr="00470A96">
        <w:rPr>
          <w:rFonts w:ascii="Georgia" w:hAnsi="Georgia"/>
          <w:i/>
          <w:sz w:val="20"/>
          <w:szCs w:val="18"/>
        </w:rPr>
        <w:t>u</w:t>
      </w:r>
      <w:r w:rsidRPr="00470A96">
        <w:rPr>
          <w:rFonts w:ascii="Georgia" w:hAnsi="Georgia"/>
          <w:i/>
          <w:sz w:val="20"/>
          <w:szCs w:val="18"/>
        </w:rPr>
        <w:t xml:space="preserve"> nr. 1. Kandidatë për </w:t>
      </w:r>
      <w:r w:rsidR="00160412" w:rsidRPr="00470A96">
        <w:rPr>
          <w:rFonts w:ascii="Georgia" w:hAnsi="Georgia"/>
          <w:i/>
          <w:sz w:val="20"/>
          <w:szCs w:val="18"/>
        </w:rPr>
        <w:t>m</w:t>
      </w:r>
      <w:r w:rsidRPr="00470A96">
        <w:rPr>
          <w:rFonts w:ascii="Georgia" w:hAnsi="Georgia"/>
          <w:i/>
          <w:sz w:val="20"/>
          <w:szCs w:val="18"/>
        </w:rPr>
        <w:t xml:space="preserve">agjistratë, </w:t>
      </w:r>
      <w:r w:rsidR="00160412" w:rsidRPr="00470A96">
        <w:rPr>
          <w:rFonts w:ascii="Georgia" w:hAnsi="Georgia"/>
          <w:i/>
          <w:sz w:val="20"/>
          <w:szCs w:val="18"/>
        </w:rPr>
        <w:t>k</w:t>
      </w:r>
      <w:r w:rsidRPr="00470A96">
        <w:rPr>
          <w:rFonts w:ascii="Georgia" w:hAnsi="Georgia"/>
          <w:i/>
          <w:sz w:val="20"/>
          <w:szCs w:val="18"/>
        </w:rPr>
        <w:t>ëshilltar</w:t>
      </w:r>
      <w:r w:rsidR="00160412" w:rsidRPr="00470A96">
        <w:rPr>
          <w:rFonts w:ascii="Georgia" w:hAnsi="Georgia"/>
          <w:i/>
          <w:sz w:val="20"/>
          <w:szCs w:val="18"/>
        </w:rPr>
        <w:t>ë dhe ndihmës l</w:t>
      </w:r>
      <w:r w:rsidRPr="00470A96">
        <w:rPr>
          <w:rFonts w:ascii="Georgia" w:hAnsi="Georgia"/>
          <w:i/>
          <w:sz w:val="20"/>
          <w:szCs w:val="18"/>
        </w:rPr>
        <w:t>igjor</w:t>
      </w:r>
      <w:r w:rsidR="00160412" w:rsidRPr="00470A96">
        <w:rPr>
          <w:rFonts w:ascii="Georgia" w:hAnsi="Georgia"/>
          <w:i/>
          <w:sz w:val="20"/>
          <w:szCs w:val="18"/>
        </w:rPr>
        <w:t>ë</w:t>
      </w:r>
      <w:r w:rsidRPr="00470A96">
        <w:rPr>
          <w:rFonts w:ascii="Georgia" w:hAnsi="Georgia"/>
          <w:i/>
          <w:sz w:val="20"/>
          <w:szCs w:val="18"/>
        </w:rPr>
        <w:t xml:space="preserve"> për vitin akademik 2020-2021</w:t>
      </w:r>
    </w:p>
    <w:p w14:paraId="6DB949AE" w14:textId="4A921A40" w:rsidR="009F3F2B" w:rsidRDefault="009F3F2B" w:rsidP="009F3F2B">
      <w:pPr>
        <w:spacing w:after="0" w:line="276" w:lineRule="auto"/>
        <w:jc w:val="both"/>
        <w:rPr>
          <w:rFonts w:ascii="Times New Roman" w:eastAsia="Georgia" w:hAnsi="Times New Roman"/>
          <w:sz w:val="24"/>
          <w:szCs w:val="24"/>
        </w:rPr>
      </w:pPr>
    </w:p>
    <w:p w14:paraId="6205E064" w14:textId="167E3FB0" w:rsidR="002B6B0B" w:rsidRDefault="002B6B0B" w:rsidP="009F3F2B">
      <w:pPr>
        <w:spacing w:after="0" w:line="276" w:lineRule="auto"/>
        <w:jc w:val="both"/>
        <w:rPr>
          <w:rFonts w:ascii="Times New Roman" w:eastAsia="Georgia" w:hAnsi="Times New Roman"/>
          <w:sz w:val="24"/>
          <w:szCs w:val="24"/>
        </w:rPr>
      </w:pPr>
    </w:p>
    <w:p w14:paraId="045DF0DF" w14:textId="77777777" w:rsidR="002B6B0B" w:rsidRPr="000441A0" w:rsidRDefault="002B6B0B" w:rsidP="009F3F2B">
      <w:pPr>
        <w:spacing w:after="0" w:line="276" w:lineRule="auto"/>
        <w:jc w:val="both"/>
        <w:rPr>
          <w:rFonts w:ascii="Times New Roman" w:eastAsia="Georgia" w:hAnsi="Times New Roman"/>
          <w:sz w:val="24"/>
          <w:szCs w:val="24"/>
        </w:rPr>
      </w:pPr>
    </w:p>
    <w:p w14:paraId="2D6BCD16" w14:textId="40051A4B" w:rsidR="009F3F2B" w:rsidRPr="000441A0" w:rsidRDefault="009F3F2B"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Mbështetur në të dhën</w:t>
      </w:r>
      <w:r w:rsidR="00470A96">
        <w:rPr>
          <w:rFonts w:ascii="Times New Roman" w:eastAsia="Georgia" w:hAnsi="Times New Roman"/>
          <w:sz w:val="24"/>
          <w:szCs w:val="24"/>
        </w:rPr>
        <w:t>at statistikore rezulton se në P</w:t>
      </w:r>
      <w:r w:rsidRPr="000441A0">
        <w:rPr>
          <w:rFonts w:ascii="Times New Roman" w:eastAsia="Georgia" w:hAnsi="Times New Roman"/>
          <w:sz w:val="24"/>
          <w:szCs w:val="24"/>
        </w:rPr>
        <w:t>r</w:t>
      </w:r>
      <w:r w:rsidR="00594240" w:rsidRPr="000441A0">
        <w:rPr>
          <w:rFonts w:ascii="Times New Roman" w:eastAsia="Georgia" w:hAnsi="Times New Roman"/>
          <w:sz w:val="24"/>
          <w:szCs w:val="24"/>
        </w:rPr>
        <w:t>o</w:t>
      </w:r>
      <w:r w:rsidR="00470A96">
        <w:rPr>
          <w:rFonts w:ascii="Times New Roman" w:eastAsia="Georgia" w:hAnsi="Times New Roman"/>
          <w:sz w:val="24"/>
          <w:szCs w:val="24"/>
        </w:rPr>
        <w:t>gramin e F</w:t>
      </w:r>
      <w:r w:rsidR="00160412">
        <w:rPr>
          <w:rFonts w:ascii="Times New Roman" w:eastAsia="Georgia" w:hAnsi="Times New Roman"/>
          <w:sz w:val="24"/>
          <w:szCs w:val="24"/>
        </w:rPr>
        <w:t>ormimit</w:t>
      </w:r>
      <w:r w:rsidR="00470A96">
        <w:rPr>
          <w:rFonts w:ascii="Times New Roman" w:eastAsia="Georgia" w:hAnsi="Times New Roman"/>
          <w:sz w:val="24"/>
          <w:szCs w:val="24"/>
        </w:rPr>
        <w:t xml:space="preserve"> F</w:t>
      </w:r>
      <w:r w:rsidRPr="000441A0">
        <w:rPr>
          <w:rFonts w:ascii="Times New Roman" w:eastAsia="Georgia" w:hAnsi="Times New Roman"/>
          <w:sz w:val="24"/>
          <w:szCs w:val="24"/>
        </w:rPr>
        <w:t>illestar janë duke u përgatitur 57%</w:t>
      </w:r>
      <w:r w:rsidR="00160412">
        <w:rPr>
          <w:rFonts w:ascii="Times New Roman" w:eastAsia="Georgia" w:hAnsi="Times New Roman"/>
          <w:sz w:val="24"/>
          <w:szCs w:val="24"/>
        </w:rPr>
        <w:t xml:space="preserve"> e kandidatëve për gjyqtarë, 32</w:t>
      </w:r>
      <w:r w:rsidRPr="000441A0">
        <w:rPr>
          <w:rFonts w:ascii="Times New Roman" w:eastAsia="Georgia" w:hAnsi="Times New Roman"/>
          <w:sz w:val="24"/>
          <w:szCs w:val="24"/>
        </w:rPr>
        <w:t>% për prokurorë, 7</w:t>
      </w:r>
      <w:r w:rsidR="00160412">
        <w:rPr>
          <w:rFonts w:ascii="Times New Roman" w:eastAsia="Georgia" w:hAnsi="Times New Roman"/>
          <w:sz w:val="24"/>
          <w:szCs w:val="24"/>
        </w:rPr>
        <w:t>% për këshilltarë ligjorë dhe 4</w:t>
      </w:r>
      <w:r w:rsidRPr="000441A0">
        <w:rPr>
          <w:rFonts w:ascii="Times New Roman" w:eastAsia="Georgia" w:hAnsi="Times New Roman"/>
          <w:sz w:val="24"/>
          <w:szCs w:val="24"/>
        </w:rPr>
        <w:t>% për ndihmës ligjorë.</w:t>
      </w:r>
    </w:p>
    <w:p w14:paraId="69C21CAA" w14:textId="26ECE63D" w:rsidR="009F3F2B" w:rsidRDefault="009F3F2B" w:rsidP="007D5C1E">
      <w:pPr>
        <w:spacing w:after="0" w:line="276" w:lineRule="auto"/>
        <w:ind w:firstLine="720"/>
        <w:jc w:val="both"/>
        <w:rPr>
          <w:rFonts w:ascii="Times New Roman" w:hAnsi="Times New Roman"/>
          <w:sz w:val="24"/>
          <w:szCs w:val="24"/>
        </w:rPr>
      </w:pPr>
      <w:r w:rsidRPr="003C683E">
        <w:rPr>
          <w:rFonts w:ascii="Times New Roman" w:eastAsia="Georgia" w:hAnsi="Times New Roman"/>
          <w:sz w:val="24"/>
          <w:szCs w:val="24"/>
        </w:rPr>
        <w:t xml:space="preserve">Gjithashtu, </w:t>
      </w:r>
      <w:r w:rsidR="00160412">
        <w:rPr>
          <w:rFonts w:ascii="Times New Roman" w:eastAsia="Georgia" w:hAnsi="Times New Roman"/>
          <w:sz w:val="24"/>
          <w:szCs w:val="24"/>
        </w:rPr>
        <w:t>b</w:t>
      </w:r>
      <w:r w:rsidRPr="003C683E">
        <w:rPr>
          <w:rFonts w:ascii="Times New Roman" w:eastAsia="Georgia" w:hAnsi="Times New Roman"/>
          <w:sz w:val="24"/>
          <w:szCs w:val="24"/>
        </w:rPr>
        <w:t>azuar në nenin 60 të ligjit nr. 84/2016</w:t>
      </w:r>
      <w:r w:rsidR="00160412">
        <w:rPr>
          <w:rFonts w:ascii="Times New Roman" w:eastAsia="Georgia" w:hAnsi="Times New Roman"/>
          <w:sz w:val="24"/>
          <w:szCs w:val="24"/>
        </w:rPr>
        <w:t>,</w:t>
      </w:r>
      <w:r w:rsidRPr="003C683E">
        <w:rPr>
          <w:rFonts w:ascii="Times New Roman" w:eastAsia="Georgia" w:hAnsi="Times New Roman"/>
          <w:sz w:val="24"/>
          <w:szCs w:val="24"/>
        </w:rPr>
        <w:t xml:space="preserve"> “</w:t>
      </w:r>
      <w:r w:rsidRPr="003C683E">
        <w:rPr>
          <w:rFonts w:ascii="Times New Roman" w:eastAsia="Georgia" w:hAnsi="Times New Roman"/>
          <w:i/>
          <w:sz w:val="24"/>
          <w:szCs w:val="24"/>
        </w:rPr>
        <w:t>Për rivlerësimin kalimtar të gjyqtarëve dhe prokurorëve në Republikën e Shqipërisë</w:t>
      </w:r>
      <w:r w:rsidRPr="003C683E">
        <w:rPr>
          <w:rFonts w:ascii="Times New Roman" w:eastAsia="Georgia" w:hAnsi="Times New Roman"/>
          <w:sz w:val="24"/>
          <w:szCs w:val="24"/>
        </w:rPr>
        <w:t xml:space="preserve">”, një gjyqtar në detyrë ndoqi </w:t>
      </w:r>
      <w:r w:rsidR="00160412">
        <w:rPr>
          <w:rFonts w:ascii="Times New Roman" w:eastAsia="Georgia" w:hAnsi="Times New Roman"/>
          <w:sz w:val="24"/>
          <w:szCs w:val="24"/>
        </w:rPr>
        <w:t>p</w:t>
      </w:r>
      <w:r w:rsidR="00160412" w:rsidRPr="003C683E">
        <w:rPr>
          <w:rFonts w:ascii="Times New Roman" w:eastAsia="Georgia" w:hAnsi="Times New Roman"/>
          <w:sz w:val="24"/>
          <w:szCs w:val="24"/>
        </w:rPr>
        <w:t>rogramin 9-</w:t>
      </w:r>
      <w:r w:rsidRPr="003C683E">
        <w:rPr>
          <w:rFonts w:ascii="Times New Roman" w:eastAsia="Georgia" w:hAnsi="Times New Roman"/>
          <w:sz w:val="24"/>
          <w:szCs w:val="24"/>
        </w:rPr>
        <w:t>mujor të trajnimit, si rrjedhojë e vendimit të Komisionit të Pavarur të Kualifikimit, i cili vendosi ta pezullonte nga detyra dhe e detyr</w:t>
      </w:r>
      <w:r w:rsidR="00160412" w:rsidRPr="003C683E">
        <w:rPr>
          <w:rFonts w:ascii="Times New Roman" w:eastAsia="Georgia" w:hAnsi="Times New Roman"/>
          <w:sz w:val="24"/>
          <w:szCs w:val="24"/>
        </w:rPr>
        <w:t>oi të ndiqte për një periudhë 9-</w:t>
      </w:r>
      <w:r w:rsidRPr="003C683E">
        <w:rPr>
          <w:rFonts w:ascii="Times New Roman" w:eastAsia="Georgia" w:hAnsi="Times New Roman"/>
          <w:sz w:val="24"/>
          <w:szCs w:val="24"/>
        </w:rPr>
        <w:t xml:space="preserve">mujore programin e </w:t>
      </w:r>
      <w:r w:rsidR="00160412">
        <w:rPr>
          <w:rFonts w:ascii="Times New Roman" w:eastAsia="Georgia" w:hAnsi="Times New Roman"/>
          <w:sz w:val="24"/>
          <w:szCs w:val="24"/>
        </w:rPr>
        <w:t>formimit</w:t>
      </w:r>
      <w:r w:rsidRPr="003C683E">
        <w:rPr>
          <w:rFonts w:ascii="Times New Roman" w:eastAsia="Georgia" w:hAnsi="Times New Roman"/>
          <w:sz w:val="24"/>
          <w:szCs w:val="24"/>
        </w:rPr>
        <w:t xml:space="preserve"> në Shkollën e Magjistraturës, sipas ligjit.</w:t>
      </w:r>
    </w:p>
    <w:p w14:paraId="69497CF0" w14:textId="77777777" w:rsidR="007D5C1E" w:rsidRPr="007D5C1E" w:rsidRDefault="007D5C1E" w:rsidP="007D5C1E">
      <w:pPr>
        <w:spacing w:after="0" w:line="276" w:lineRule="auto"/>
        <w:jc w:val="both"/>
        <w:rPr>
          <w:rFonts w:ascii="Times New Roman" w:hAnsi="Times New Roman"/>
          <w:sz w:val="24"/>
          <w:szCs w:val="24"/>
        </w:rPr>
      </w:pPr>
    </w:p>
    <w:p w14:paraId="3B23E4FE" w14:textId="7CBE6C8D" w:rsidR="00EF7E9E" w:rsidRDefault="00EF7E9E" w:rsidP="00EF7E9E">
      <w:pPr>
        <w:jc w:val="both"/>
        <w:rPr>
          <w:rFonts w:ascii="Times New Roman" w:hAnsi="Times New Roman" w:cs="Times New Roman"/>
          <w:bCs/>
          <w:sz w:val="24"/>
          <w:szCs w:val="24"/>
        </w:rPr>
      </w:pPr>
      <w:r w:rsidRPr="00EF7E9E">
        <w:rPr>
          <w:rFonts w:ascii="Times New Roman" w:hAnsi="Times New Roman" w:cs="Times New Roman"/>
          <w:bCs/>
          <w:sz w:val="24"/>
          <w:szCs w:val="24"/>
        </w:rPr>
        <w:lastRenderedPageBreak/>
        <w:t>K</w:t>
      </w:r>
      <w:r>
        <w:rPr>
          <w:rFonts w:ascii="Times New Roman" w:hAnsi="Times New Roman" w:cs="Times New Roman"/>
          <w:bCs/>
          <w:sz w:val="24"/>
          <w:szCs w:val="24"/>
        </w:rPr>
        <w:t>ë</w:t>
      </w:r>
      <w:r w:rsidRPr="00EF7E9E">
        <w:rPr>
          <w:rFonts w:ascii="Times New Roman" w:hAnsi="Times New Roman" w:cs="Times New Roman"/>
          <w:bCs/>
          <w:sz w:val="24"/>
          <w:szCs w:val="24"/>
        </w:rPr>
        <w:t>t</w:t>
      </w:r>
      <w:r>
        <w:rPr>
          <w:rFonts w:ascii="Times New Roman" w:hAnsi="Times New Roman" w:cs="Times New Roman"/>
          <w:bCs/>
          <w:sz w:val="24"/>
          <w:szCs w:val="24"/>
        </w:rPr>
        <w:t>ë</w:t>
      </w:r>
      <w:r w:rsidRPr="00EF7E9E">
        <w:rPr>
          <w:rFonts w:ascii="Times New Roman" w:hAnsi="Times New Roman" w:cs="Times New Roman"/>
          <w:bCs/>
          <w:sz w:val="24"/>
          <w:szCs w:val="24"/>
        </w:rPr>
        <w:t xml:space="preserve"> vit akademik Shkolla miratoi edhe kurrikul</w:t>
      </w:r>
      <w:r>
        <w:rPr>
          <w:rFonts w:ascii="Times New Roman" w:hAnsi="Times New Roman" w:cs="Times New Roman"/>
          <w:bCs/>
          <w:sz w:val="24"/>
          <w:szCs w:val="24"/>
        </w:rPr>
        <w:t>ë</w:t>
      </w:r>
      <w:r w:rsidRPr="00EF7E9E">
        <w:rPr>
          <w:rFonts w:ascii="Times New Roman" w:hAnsi="Times New Roman" w:cs="Times New Roman"/>
          <w:bCs/>
          <w:sz w:val="24"/>
          <w:szCs w:val="24"/>
        </w:rPr>
        <w:t xml:space="preserve">n </w:t>
      </w:r>
      <w:r>
        <w:rPr>
          <w:rFonts w:ascii="Times New Roman" w:hAnsi="Times New Roman" w:cs="Times New Roman"/>
          <w:bCs/>
          <w:sz w:val="24"/>
          <w:szCs w:val="24"/>
        </w:rPr>
        <w:t xml:space="preserve">e plotë </w:t>
      </w:r>
      <w:r w:rsidRPr="00EF7E9E">
        <w:rPr>
          <w:rFonts w:ascii="Times New Roman" w:hAnsi="Times New Roman" w:cs="Times New Roman"/>
          <w:bCs/>
          <w:sz w:val="24"/>
          <w:szCs w:val="24"/>
        </w:rPr>
        <w:t>p</w:t>
      </w:r>
      <w:r>
        <w:rPr>
          <w:rFonts w:ascii="Times New Roman" w:hAnsi="Times New Roman" w:cs="Times New Roman"/>
          <w:bCs/>
          <w:sz w:val="24"/>
          <w:szCs w:val="24"/>
        </w:rPr>
        <w:t>ë</w:t>
      </w:r>
      <w:r w:rsidRPr="00EF7E9E">
        <w:rPr>
          <w:rFonts w:ascii="Times New Roman" w:hAnsi="Times New Roman" w:cs="Times New Roman"/>
          <w:bCs/>
          <w:sz w:val="24"/>
          <w:szCs w:val="24"/>
        </w:rPr>
        <w:t>r realizimin e programit tremujor për kandidatët për kancelarë</w:t>
      </w:r>
      <w:r>
        <w:rPr>
          <w:rFonts w:ascii="Times New Roman" w:hAnsi="Times New Roman" w:cs="Times New Roman"/>
          <w:bCs/>
          <w:sz w:val="24"/>
          <w:szCs w:val="24"/>
        </w:rPr>
        <w:t xml:space="preserve"> të gjykatave dhe prokurive,</w:t>
      </w:r>
      <w:r w:rsidRPr="00EF7E9E">
        <w:rPr>
          <w:rFonts w:ascii="Times New Roman" w:hAnsi="Times New Roman" w:cs="Times New Roman"/>
          <w:bCs/>
          <w:sz w:val="24"/>
          <w:szCs w:val="24"/>
        </w:rPr>
        <w:t xml:space="preserve"> si pjesë e Programit të Formimit Fillestar të tyre</w:t>
      </w:r>
      <w:r>
        <w:rPr>
          <w:rFonts w:ascii="Times New Roman" w:hAnsi="Times New Roman" w:cs="Times New Roman"/>
          <w:bCs/>
          <w:sz w:val="24"/>
          <w:szCs w:val="24"/>
        </w:rPr>
        <w:t xml:space="preserve">, me vendimin nr. </w:t>
      </w:r>
      <w:r w:rsidRPr="00EF7E9E">
        <w:rPr>
          <w:rFonts w:ascii="Times New Roman" w:hAnsi="Times New Roman" w:cs="Times New Roman"/>
          <w:bCs/>
          <w:sz w:val="24"/>
          <w:szCs w:val="24"/>
        </w:rPr>
        <w:t>5, dat</w:t>
      </w:r>
      <w:r>
        <w:rPr>
          <w:rFonts w:ascii="Times New Roman" w:hAnsi="Times New Roman" w:cs="Times New Roman"/>
          <w:bCs/>
          <w:sz w:val="24"/>
          <w:szCs w:val="24"/>
        </w:rPr>
        <w:t>ë</w:t>
      </w:r>
      <w:r w:rsidRPr="00EF7E9E">
        <w:rPr>
          <w:rFonts w:ascii="Times New Roman" w:hAnsi="Times New Roman" w:cs="Times New Roman"/>
          <w:bCs/>
          <w:sz w:val="24"/>
          <w:szCs w:val="24"/>
        </w:rPr>
        <w:t xml:space="preserve"> 17.02.2021</w:t>
      </w:r>
      <w:r>
        <w:rPr>
          <w:rFonts w:ascii="Times New Roman" w:hAnsi="Times New Roman" w:cs="Times New Roman"/>
          <w:bCs/>
          <w:sz w:val="24"/>
          <w:szCs w:val="24"/>
        </w:rPr>
        <w:t xml:space="preserve">. </w:t>
      </w:r>
    </w:p>
    <w:p w14:paraId="5E9DA698" w14:textId="50343117" w:rsidR="00EF7E9E" w:rsidRPr="00EF7E9E" w:rsidRDefault="00EF7E9E" w:rsidP="00EF7E9E">
      <w:pPr>
        <w:jc w:val="both"/>
        <w:rPr>
          <w:rFonts w:ascii="Times New Roman" w:eastAsia="Times New Roman" w:hAnsi="Times New Roman" w:cs="Times New Roman"/>
          <w:sz w:val="24"/>
          <w:szCs w:val="24"/>
          <w:lang w:eastAsia="en-GB"/>
        </w:rPr>
      </w:pPr>
      <w:r>
        <w:rPr>
          <w:rFonts w:ascii="Times New Roman" w:hAnsi="Times New Roman" w:cs="Times New Roman"/>
          <w:bCs/>
          <w:sz w:val="24"/>
          <w:szCs w:val="24"/>
        </w:rPr>
        <w:t>Vitin e ri akademik pritet që, në varësi të vendimmarrjes së Këshillave, të nis edhe realizimin i këtij procesi formimi.</w:t>
      </w:r>
    </w:p>
    <w:p w14:paraId="6936BCC6" w14:textId="04AFDD1C" w:rsidR="0005439A" w:rsidRPr="000441A0" w:rsidRDefault="0005439A" w:rsidP="0005439A">
      <w:pPr>
        <w:rPr>
          <w:rFonts w:ascii="Times New Roman" w:hAnsi="Times New Roman" w:cs="Times New Roman"/>
          <w:b/>
          <w:sz w:val="24"/>
          <w:szCs w:val="24"/>
        </w:rPr>
      </w:pPr>
      <w:r w:rsidRPr="000441A0">
        <w:rPr>
          <w:rFonts w:ascii="Times New Roman" w:hAnsi="Times New Roman" w:cs="Times New Roman"/>
          <w:b/>
          <w:sz w:val="24"/>
          <w:szCs w:val="24"/>
        </w:rPr>
        <w:t>I. I. a</w:t>
      </w:r>
      <w:r w:rsidRPr="000441A0">
        <w:rPr>
          <w:rFonts w:ascii="Times New Roman" w:hAnsi="Times New Roman" w:cs="Times New Roman"/>
          <w:b/>
          <w:sz w:val="24"/>
          <w:szCs w:val="24"/>
        </w:rPr>
        <w:tab/>
      </w:r>
      <w:r w:rsidRPr="000441A0">
        <w:rPr>
          <w:rFonts w:ascii="Times New Roman" w:hAnsi="Times New Roman" w:cs="Times New Roman"/>
          <w:b/>
          <w:sz w:val="24"/>
          <w:szCs w:val="24"/>
        </w:rPr>
        <w:tab/>
        <w:t>Provimi i pranimit</w:t>
      </w:r>
    </w:p>
    <w:p w14:paraId="628E59A1" w14:textId="257C4216" w:rsidR="00735EF2" w:rsidRPr="000441A0" w:rsidRDefault="00735EF2" w:rsidP="00470A96">
      <w:pPr>
        <w:spacing w:after="0" w:line="276" w:lineRule="auto"/>
        <w:ind w:firstLine="360"/>
        <w:jc w:val="both"/>
        <w:rPr>
          <w:rFonts w:ascii="Times New Roman" w:eastAsia="Georgia" w:hAnsi="Times New Roman"/>
          <w:i/>
          <w:sz w:val="24"/>
          <w:szCs w:val="24"/>
        </w:rPr>
      </w:pPr>
      <w:r w:rsidRPr="000441A0">
        <w:rPr>
          <w:rFonts w:ascii="Times New Roman" w:eastAsia="Georgia" w:hAnsi="Times New Roman"/>
          <w:sz w:val="24"/>
          <w:szCs w:val="24"/>
        </w:rPr>
        <w:t xml:space="preserve">Pas shpalljes së </w:t>
      </w:r>
      <w:r w:rsidR="00352240" w:rsidRPr="000441A0">
        <w:rPr>
          <w:rFonts w:ascii="Times New Roman" w:eastAsia="Georgia" w:hAnsi="Times New Roman"/>
          <w:sz w:val="24"/>
          <w:szCs w:val="24"/>
        </w:rPr>
        <w:t>40</w:t>
      </w:r>
      <w:r w:rsidRPr="000441A0">
        <w:rPr>
          <w:rFonts w:ascii="Times New Roman" w:eastAsia="Georgia" w:hAnsi="Times New Roman"/>
          <w:sz w:val="24"/>
          <w:szCs w:val="24"/>
        </w:rPr>
        <w:t xml:space="preserve"> vendeve vakante nga ana e Këshillit të Lartë Gjyqësor për kandidatët për gjyqtarë dhe </w:t>
      </w:r>
      <w:r w:rsidR="00352240" w:rsidRPr="000441A0">
        <w:rPr>
          <w:rFonts w:ascii="Times New Roman" w:eastAsia="Georgia" w:hAnsi="Times New Roman"/>
          <w:sz w:val="24"/>
          <w:szCs w:val="24"/>
        </w:rPr>
        <w:t>25</w:t>
      </w:r>
      <w:r w:rsidRPr="000441A0">
        <w:rPr>
          <w:rFonts w:ascii="Times New Roman" w:eastAsia="Georgia" w:hAnsi="Times New Roman"/>
          <w:sz w:val="24"/>
          <w:szCs w:val="24"/>
        </w:rPr>
        <w:t xml:space="preserve"> vendeve vakante p</w:t>
      </w:r>
      <w:r w:rsidR="00857B82" w:rsidRPr="000441A0">
        <w:rPr>
          <w:rFonts w:ascii="Times New Roman" w:eastAsia="Georgia" w:hAnsi="Times New Roman"/>
          <w:sz w:val="24"/>
          <w:szCs w:val="24"/>
        </w:rPr>
        <w:t>ë</w:t>
      </w:r>
      <w:r w:rsidRPr="000441A0">
        <w:rPr>
          <w:rFonts w:ascii="Times New Roman" w:eastAsia="Georgia" w:hAnsi="Times New Roman"/>
          <w:sz w:val="24"/>
          <w:szCs w:val="24"/>
        </w:rPr>
        <w:t>r kandidatët për këshilltarë dhe ndihmës ligjor</w:t>
      </w:r>
      <w:r w:rsidR="00160412">
        <w:rPr>
          <w:rFonts w:ascii="Times New Roman" w:eastAsia="Georgia" w:hAnsi="Times New Roman"/>
          <w:sz w:val="24"/>
          <w:szCs w:val="24"/>
        </w:rPr>
        <w:t>ë</w:t>
      </w:r>
      <w:r w:rsidRPr="000441A0">
        <w:rPr>
          <w:rFonts w:ascii="Times New Roman" w:eastAsia="Georgia" w:hAnsi="Times New Roman"/>
          <w:sz w:val="24"/>
          <w:szCs w:val="24"/>
        </w:rPr>
        <w:t xml:space="preserve"> dhe pas shpalljes s</w:t>
      </w:r>
      <w:r w:rsidR="00857B82" w:rsidRPr="000441A0">
        <w:rPr>
          <w:rFonts w:ascii="Times New Roman" w:eastAsia="Georgia" w:hAnsi="Times New Roman"/>
          <w:sz w:val="24"/>
          <w:szCs w:val="24"/>
        </w:rPr>
        <w:t>ë</w:t>
      </w:r>
      <w:r w:rsidRPr="000441A0">
        <w:rPr>
          <w:rFonts w:ascii="Times New Roman" w:eastAsia="Georgia" w:hAnsi="Times New Roman"/>
          <w:sz w:val="24"/>
          <w:szCs w:val="24"/>
        </w:rPr>
        <w:t xml:space="preserve"> </w:t>
      </w:r>
      <w:r w:rsidR="00352240" w:rsidRPr="000441A0">
        <w:rPr>
          <w:rFonts w:ascii="Times New Roman" w:eastAsia="Georgia" w:hAnsi="Times New Roman"/>
          <w:sz w:val="24"/>
          <w:szCs w:val="24"/>
        </w:rPr>
        <w:t>35</w:t>
      </w:r>
      <w:r w:rsidRPr="000441A0">
        <w:rPr>
          <w:rFonts w:ascii="Times New Roman" w:eastAsia="Georgia" w:hAnsi="Times New Roman"/>
          <w:sz w:val="24"/>
          <w:szCs w:val="24"/>
        </w:rPr>
        <w:t xml:space="preserve"> vendeve vakante për kandidatët për prokurorë nga Këshilli i Lartë i Prokurorisë, Shkolla e Magjistraturës nisi procedurat për zhvillimin e provimit të pranimit për vitin akademik 2020</w:t>
      </w:r>
      <w:r w:rsidR="00160412">
        <w:rPr>
          <w:rFonts w:ascii="Times New Roman" w:eastAsia="Georgia" w:hAnsi="Times New Roman"/>
          <w:sz w:val="24"/>
          <w:szCs w:val="24"/>
        </w:rPr>
        <w:t>-</w:t>
      </w:r>
      <w:r w:rsidRPr="000441A0">
        <w:rPr>
          <w:rFonts w:ascii="Times New Roman" w:eastAsia="Georgia" w:hAnsi="Times New Roman"/>
          <w:sz w:val="24"/>
          <w:szCs w:val="24"/>
        </w:rPr>
        <w:t>2021</w:t>
      </w:r>
      <w:r w:rsidRPr="000441A0">
        <w:rPr>
          <w:rFonts w:ascii="Times New Roman" w:eastAsia="Georgia" w:hAnsi="Times New Roman"/>
          <w:i/>
          <w:sz w:val="24"/>
          <w:szCs w:val="24"/>
        </w:rPr>
        <w:t>.</w:t>
      </w:r>
    </w:p>
    <w:p w14:paraId="0A114F1B" w14:textId="77777777" w:rsidR="00735EF2" w:rsidRPr="000441A0" w:rsidRDefault="00735EF2" w:rsidP="00470A96">
      <w:pPr>
        <w:spacing w:after="0" w:line="276" w:lineRule="auto"/>
        <w:jc w:val="both"/>
        <w:rPr>
          <w:rFonts w:ascii="Times New Roman" w:eastAsia="Georgia" w:hAnsi="Times New Roman"/>
          <w:i/>
          <w:sz w:val="24"/>
          <w:szCs w:val="24"/>
        </w:rPr>
      </w:pPr>
    </w:p>
    <w:p w14:paraId="55147B93" w14:textId="3B7C4676" w:rsidR="00735EF2" w:rsidRPr="00470A96" w:rsidRDefault="00735EF2" w:rsidP="00470A96">
      <w:pPr>
        <w:pStyle w:val="ListParagraph"/>
        <w:numPr>
          <w:ilvl w:val="0"/>
          <w:numId w:val="9"/>
        </w:numPr>
        <w:spacing w:after="0" w:line="276" w:lineRule="auto"/>
        <w:jc w:val="both"/>
        <w:rPr>
          <w:rFonts w:ascii="Times New Roman" w:eastAsia="Georgia" w:hAnsi="Times New Roman"/>
          <w:sz w:val="24"/>
          <w:szCs w:val="24"/>
        </w:rPr>
      </w:pPr>
      <w:r w:rsidRPr="00470A96">
        <w:rPr>
          <w:rFonts w:ascii="Times New Roman" w:eastAsia="Georgia" w:hAnsi="Times New Roman"/>
          <w:b/>
          <w:bCs/>
          <w:color w:val="000000"/>
          <w:sz w:val="24"/>
          <w:szCs w:val="24"/>
          <w:lang w:eastAsia="ja-JP"/>
        </w:rPr>
        <w:t xml:space="preserve">Njoftimi </w:t>
      </w:r>
      <w:r w:rsidR="00160412" w:rsidRPr="00470A96">
        <w:rPr>
          <w:rFonts w:ascii="Times New Roman" w:eastAsia="Georgia" w:hAnsi="Times New Roman"/>
          <w:b/>
          <w:bCs/>
          <w:color w:val="000000"/>
          <w:sz w:val="24"/>
          <w:szCs w:val="24"/>
          <w:lang w:eastAsia="ja-JP"/>
        </w:rPr>
        <w:t>publik</w:t>
      </w:r>
      <w:r w:rsidR="00160412" w:rsidRPr="00470A96">
        <w:rPr>
          <w:rFonts w:ascii="Times New Roman" w:eastAsia="Georgia" w:hAnsi="Times New Roman"/>
          <w:color w:val="000000"/>
          <w:sz w:val="24"/>
          <w:szCs w:val="24"/>
          <w:lang w:eastAsia="ja-JP"/>
        </w:rPr>
        <w:t xml:space="preserve"> </w:t>
      </w:r>
    </w:p>
    <w:p w14:paraId="0DD59C29" w14:textId="77777777" w:rsidR="00735EF2" w:rsidRPr="00470A96" w:rsidRDefault="00735EF2" w:rsidP="00470A96">
      <w:pPr>
        <w:spacing w:after="0" w:line="276" w:lineRule="auto"/>
        <w:ind w:left="720"/>
        <w:jc w:val="both"/>
        <w:rPr>
          <w:rFonts w:ascii="Times New Roman" w:eastAsia="Georgia" w:hAnsi="Times New Roman"/>
          <w:sz w:val="24"/>
          <w:szCs w:val="24"/>
        </w:rPr>
      </w:pPr>
    </w:p>
    <w:p w14:paraId="56D477A2" w14:textId="5EF5406F" w:rsidR="00735EF2" w:rsidRPr="00470A96" w:rsidRDefault="00735EF2" w:rsidP="00470A96">
      <w:pPr>
        <w:spacing w:after="0" w:line="276" w:lineRule="auto"/>
        <w:jc w:val="both"/>
        <w:rPr>
          <w:rFonts w:ascii="Times New Roman" w:eastAsia="Georgia" w:hAnsi="Times New Roman"/>
          <w:color w:val="000000"/>
          <w:sz w:val="24"/>
          <w:szCs w:val="24"/>
          <w:lang w:eastAsia="ja-JP"/>
        </w:rPr>
      </w:pPr>
      <w:r w:rsidRPr="00470A96">
        <w:rPr>
          <w:rFonts w:ascii="Times New Roman" w:eastAsia="Georgia" w:hAnsi="Times New Roman"/>
          <w:color w:val="000000"/>
          <w:sz w:val="24"/>
          <w:szCs w:val="24"/>
          <w:lang w:eastAsia="ja-JP"/>
        </w:rPr>
        <w:t xml:space="preserve">Në datën 1 shkurt 2020, Shkolla e Magjistraturës publikoi </w:t>
      </w:r>
      <w:r w:rsidRPr="00470A96">
        <w:rPr>
          <w:rFonts w:ascii="Times New Roman" w:eastAsia="Georgia" w:hAnsi="Times New Roman"/>
          <w:sz w:val="24"/>
          <w:szCs w:val="24"/>
        </w:rPr>
        <w:t xml:space="preserve">në faqen zyrtare të internetit të Shkollës së Magjistraturës, </w:t>
      </w:r>
      <w:hyperlink r:id="rId12" w:history="1">
        <w:r w:rsidR="0007553A" w:rsidRPr="00B0008C">
          <w:rPr>
            <w:rStyle w:val="Hyperlink"/>
            <w:rFonts w:ascii="Times New Roman" w:eastAsia="Georgia" w:hAnsi="Times New Roman"/>
            <w:sz w:val="24"/>
            <w:szCs w:val="24"/>
          </w:rPr>
          <w:t>www.magjistratura.edu.al</w:t>
        </w:r>
      </w:hyperlink>
      <w:r w:rsidRPr="00470A96">
        <w:rPr>
          <w:rFonts w:ascii="Times New Roman" w:eastAsia="Georgia" w:hAnsi="Times New Roman"/>
          <w:sz w:val="24"/>
          <w:szCs w:val="24"/>
        </w:rPr>
        <w:t xml:space="preserve">. </w:t>
      </w:r>
      <w:r w:rsidRPr="00470A96">
        <w:rPr>
          <w:rFonts w:ascii="Times New Roman" w:eastAsia="Georgia" w:hAnsi="Times New Roman"/>
          <w:color w:val="000000"/>
          <w:sz w:val="24"/>
          <w:szCs w:val="24"/>
          <w:lang w:eastAsia="ja-JP"/>
        </w:rPr>
        <w:t>njoftimin për zhvillimin e provimit të pranimit, si dhe bëri publik:</w:t>
      </w:r>
    </w:p>
    <w:p w14:paraId="2FFE582C" w14:textId="77777777" w:rsidR="00735EF2" w:rsidRPr="00470A96" w:rsidRDefault="00735EF2" w:rsidP="00470A96">
      <w:pPr>
        <w:spacing w:after="0" w:line="276" w:lineRule="auto"/>
        <w:jc w:val="both"/>
        <w:rPr>
          <w:rFonts w:ascii="Times New Roman" w:eastAsia="Georgia" w:hAnsi="Times New Roman"/>
          <w:sz w:val="24"/>
          <w:szCs w:val="24"/>
        </w:rPr>
      </w:pPr>
    </w:p>
    <w:p w14:paraId="4B894D0D" w14:textId="1F09D133" w:rsidR="00735EF2" w:rsidRPr="00470A96" w:rsidRDefault="00735EF2" w:rsidP="00470A96">
      <w:pPr>
        <w:pStyle w:val="NoSpacing"/>
        <w:numPr>
          <w:ilvl w:val="0"/>
          <w:numId w:val="7"/>
        </w:numPr>
        <w:spacing w:line="276" w:lineRule="auto"/>
        <w:rPr>
          <w:rFonts w:ascii="Times New Roman" w:hAnsi="Times New Roman"/>
          <w:color w:val="auto"/>
          <w:sz w:val="24"/>
          <w:szCs w:val="24"/>
          <w:lang w:val="sq-AL"/>
        </w:rPr>
      </w:pPr>
      <w:r w:rsidRPr="00470A96">
        <w:rPr>
          <w:rFonts w:ascii="Times New Roman" w:hAnsi="Times New Roman"/>
          <w:color w:val="auto"/>
          <w:sz w:val="24"/>
          <w:szCs w:val="24"/>
          <w:lang w:val="sq-AL"/>
        </w:rPr>
        <w:t>Numrin e vendeve vakante për të tre kategoritë;</w:t>
      </w:r>
    </w:p>
    <w:p w14:paraId="6D5DC6FC" w14:textId="4CE517F9" w:rsidR="00735EF2" w:rsidRPr="00470A96" w:rsidRDefault="00735EF2" w:rsidP="00470A96">
      <w:pPr>
        <w:pStyle w:val="NoSpacing"/>
        <w:numPr>
          <w:ilvl w:val="0"/>
          <w:numId w:val="7"/>
        </w:numPr>
        <w:spacing w:line="276" w:lineRule="auto"/>
        <w:rPr>
          <w:rFonts w:ascii="Times New Roman" w:hAnsi="Times New Roman"/>
          <w:color w:val="auto"/>
          <w:sz w:val="24"/>
          <w:szCs w:val="24"/>
          <w:lang w:val="sq-AL"/>
        </w:rPr>
      </w:pPr>
      <w:r w:rsidRPr="00470A96">
        <w:rPr>
          <w:rFonts w:ascii="Times New Roman" w:hAnsi="Times New Roman"/>
          <w:color w:val="auto"/>
          <w:sz w:val="24"/>
          <w:szCs w:val="24"/>
          <w:lang w:val="sq-AL"/>
        </w:rPr>
        <w:t>Kriteret e pranimit për të tre kategoritë;</w:t>
      </w:r>
    </w:p>
    <w:p w14:paraId="41A79487" w14:textId="5A4872F8" w:rsidR="00735EF2" w:rsidRPr="00470A96" w:rsidRDefault="00735EF2" w:rsidP="00470A96">
      <w:pPr>
        <w:pStyle w:val="NoSpacing"/>
        <w:numPr>
          <w:ilvl w:val="0"/>
          <w:numId w:val="7"/>
        </w:numPr>
        <w:spacing w:line="276" w:lineRule="auto"/>
        <w:rPr>
          <w:rFonts w:ascii="Times New Roman" w:hAnsi="Times New Roman"/>
          <w:color w:val="auto"/>
          <w:sz w:val="24"/>
          <w:szCs w:val="24"/>
          <w:lang w:val="sq-AL"/>
        </w:rPr>
      </w:pPr>
      <w:r w:rsidRPr="00470A96">
        <w:rPr>
          <w:rFonts w:ascii="Times New Roman" w:hAnsi="Times New Roman"/>
          <w:color w:val="auto"/>
          <w:sz w:val="24"/>
          <w:szCs w:val="24"/>
          <w:lang w:val="sq-AL"/>
        </w:rPr>
        <w:t xml:space="preserve">Periudhën gjatë </w:t>
      </w:r>
      <w:r w:rsidR="00160412" w:rsidRPr="00470A96">
        <w:rPr>
          <w:rFonts w:ascii="Times New Roman" w:hAnsi="Times New Roman"/>
          <w:color w:val="auto"/>
          <w:sz w:val="24"/>
          <w:szCs w:val="24"/>
          <w:lang w:val="sq-AL"/>
        </w:rPr>
        <w:t xml:space="preserve">së </w:t>
      </w:r>
      <w:r w:rsidRPr="00470A96">
        <w:rPr>
          <w:rFonts w:ascii="Times New Roman" w:hAnsi="Times New Roman"/>
          <w:color w:val="auto"/>
          <w:sz w:val="24"/>
          <w:szCs w:val="24"/>
          <w:lang w:val="sq-AL"/>
        </w:rPr>
        <w:t>cilës mund të paraqiteshin kërkesat për aplikim;</w:t>
      </w:r>
    </w:p>
    <w:p w14:paraId="54F9D6EF" w14:textId="77777777" w:rsidR="00735EF2" w:rsidRPr="00470A96" w:rsidRDefault="00735EF2" w:rsidP="00470A96">
      <w:pPr>
        <w:pStyle w:val="NoSpacing"/>
        <w:numPr>
          <w:ilvl w:val="0"/>
          <w:numId w:val="7"/>
        </w:numPr>
        <w:spacing w:line="276" w:lineRule="auto"/>
        <w:rPr>
          <w:rFonts w:ascii="Times New Roman" w:hAnsi="Times New Roman"/>
          <w:color w:val="auto"/>
          <w:sz w:val="24"/>
          <w:szCs w:val="24"/>
          <w:lang w:val="sq-AL"/>
        </w:rPr>
      </w:pPr>
      <w:r w:rsidRPr="00470A96">
        <w:rPr>
          <w:rFonts w:ascii="Times New Roman" w:hAnsi="Times New Roman"/>
          <w:color w:val="auto"/>
          <w:sz w:val="24"/>
          <w:szCs w:val="24"/>
          <w:lang w:val="sq-AL"/>
        </w:rPr>
        <w:t>Datat e zhvillimit të provimit të pranimit;</w:t>
      </w:r>
    </w:p>
    <w:p w14:paraId="0FB76B24" w14:textId="77777777" w:rsidR="00735EF2" w:rsidRPr="00470A96" w:rsidRDefault="00735EF2" w:rsidP="00470A96">
      <w:pPr>
        <w:pStyle w:val="NoSpacing"/>
        <w:numPr>
          <w:ilvl w:val="0"/>
          <w:numId w:val="7"/>
        </w:numPr>
        <w:spacing w:line="276" w:lineRule="auto"/>
        <w:rPr>
          <w:rFonts w:ascii="Times New Roman" w:hAnsi="Times New Roman"/>
          <w:sz w:val="24"/>
          <w:szCs w:val="24"/>
          <w:lang w:val="sq-AL"/>
        </w:rPr>
      </w:pPr>
      <w:r w:rsidRPr="00470A96">
        <w:rPr>
          <w:rFonts w:ascii="Times New Roman" w:hAnsi="Times New Roman"/>
          <w:color w:val="auto"/>
          <w:sz w:val="24"/>
          <w:szCs w:val="24"/>
          <w:lang w:val="sq-AL"/>
        </w:rPr>
        <w:t>Programin e provimit të pranimit, ku përfshiheshin temat dhe literatura përkatëse</w:t>
      </w:r>
      <w:r w:rsidRPr="00470A96">
        <w:rPr>
          <w:rFonts w:ascii="Times New Roman" w:hAnsi="Times New Roman"/>
          <w:sz w:val="24"/>
          <w:szCs w:val="24"/>
          <w:lang w:val="sq-AL"/>
        </w:rPr>
        <w:t xml:space="preserve">.  </w:t>
      </w:r>
    </w:p>
    <w:p w14:paraId="0A95EF2A" w14:textId="77777777" w:rsidR="00735EF2" w:rsidRPr="00470A96" w:rsidRDefault="00735EF2" w:rsidP="00470A96">
      <w:pPr>
        <w:spacing w:after="0" w:line="276" w:lineRule="auto"/>
        <w:jc w:val="both"/>
        <w:rPr>
          <w:rFonts w:ascii="Times New Roman" w:eastAsia="Georgia" w:hAnsi="Times New Roman"/>
          <w:sz w:val="24"/>
          <w:szCs w:val="24"/>
        </w:rPr>
      </w:pPr>
    </w:p>
    <w:p w14:paraId="3504E2BE" w14:textId="1CBA6001" w:rsidR="00735EF2" w:rsidRPr="00470A96" w:rsidRDefault="00735EF2" w:rsidP="00470A96">
      <w:pPr>
        <w:pStyle w:val="ListParagraph"/>
        <w:numPr>
          <w:ilvl w:val="0"/>
          <w:numId w:val="9"/>
        </w:numPr>
        <w:spacing w:after="0" w:line="276" w:lineRule="auto"/>
        <w:jc w:val="both"/>
        <w:rPr>
          <w:rFonts w:ascii="Times New Roman" w:eastAsia="Georgia" w:hAnsi="Times New Roman"/>
          <w:b/>
          <w:bCs/>
          <w:color w:val="000000"/>
          <w:sz w:val="24"/>
          <w:szCs w:val="24"/>
          <w:lang w:eastAsia="ja-JP"/>
        </w:rPr>
      </w:pPr>
      <w:r w:rsidRPr="00470A96">
        <w:rPr>
          <w:rFonts w:ascii="Times New Roman" w:eastAsia="Georgia" w:hAnsi="Times New Roman"/>
          <w:b/>
          <w:bCs/>
          <w:color w:val="000000"/>
          <w:sz w:val="24"/>
          <w:szCs w:val="24"/>
          <w:lang w:eastAsia="ja-JP"/>
        </w:rPr>
        <w:t>Vlerësimi paraprak i kandidatëve aplikues</w:t>
      </w:r>
    </w:p>
    <w:p w14:paraId="177B6D9D" w14:textId="2B12368A" w:rsidR="00735EF2" w:rsidRPr="00470A96" w:rsidRDefault="00735EF2" w:rsidP="00470A96">
      <w:pPr>
        <w:pStyle w:val="NoSpacing"/>
        <w:spacing w:line="276" w:lineRule="auto"/>
        <w:jc w:val="both"/>
        <w:rPr>
          <w:rFonts w:ascii="Times New Roman" w:hAnsi="Times New Roman"/>
          <w:color w:val="auto"/>
          <w:sz w:val="24"/>
          <w:szCs w:val="24"/>
          <w:lang w:val="sq-AL"/>
        </w:rPr>
      </w:pPr>
      <w:r w:rsidRPr="00470A96">
        <w:rPr>
          <w:rFonts w:ascii="Times New Roman" w:hAnsi="Times New Roman"/>
          <w:color w:val="auto"/>
          <w:sz w:val="24"/>
          <w:szCs w:val="24"/>
          <w:lang w:val="sq-AL"/>
        </w:rPr>
        <w:t>Në datën 11.3.2020, Shkolla e Magjistraturës, pasi procedoi me verifikimin paraprak të aplikuesve, përcolli pranë Këshillit të Lartë Gjyqësor dhe Këshillit të Lartë të Prokurorisë</w:t>
      </w:r>
      <w:r w:rsidRPr="00470A96">
        <w:rPr>
          <w:rFonts w:ascii="Times New Roman" w:hAnsi="Times New Roman"/>
          <w:sz w:val="24"/>
          <w:szCs w:val="24"/>
          <w:lang w:val="sq-AL"/>
        </w:rPr>
        <w:t xml:space="preserve"> </w:t>
      </w:r>
      <w:r w:rsidRPr="00470A96">
        <w:rPr>
          <w:rFonts w:ascii="Times New Roman" w:eastAsia="Times New Roman" w:hAnsi="Times New Roman"/>
          <w:color w:val="auto"/>
          <w:sz w:val="24"/>
          <w:szCs w:val="24"/>
          <w:lang w:val="sq-AL"/>
        </w:rPr>
        <w:t>Raportin mbi rezultatet e vlerësimit paraprak të kandidatëve aplikues për pranimin në Formimin Fillestar për vitin akademik 2020-2021</w:t>
      </w:r>
      <w:r w:rsidRPr="00470A96">
        <w:rPr>
          <w:rFonts w:ascii="Times New Roman" w:hAnsi="Times New Roman"/>
          <w:color w:val="auto"/>
          <w:sz w:val="24"/>
          <w:szCs w:val="24"/>
          <w:lang w:val="sq-AL"/>
        </w:rPr>
        <w:t xml:space="preserve">, duke dhënë informacion mbi kandidatët të cilët plotësonin kriteret e pranimit, si dhe kandidatët të cilët u skualifikuan për arsye se nuk i  plotësonin kriteret e pranimit, bazuar në nenin 28 të ligjit </w:t>
      </w:r>
      <w:r w:rsidR="00160412" w:rsidRPr="00470A96">
        <w:rPr>
          <w:rFonts w:ascii="Times New Roman" w:hAnsi="Times New Roman"/>
          <w:color w:val="auto"/>
          <w:sz w:val="24"/>
          <w:szCs w:val="24"/>
          <w:lang w:val="sq-AL"/>
        </w:rPr>
        <w:t xml:space="preserve">nr. </w:t>
      </w:r>
      <w:r w:rsidRPr="00470A96">
        <w:rPr>
          <w:rFonts w:ascii="Times New Roman" w:hAnsi="Times New Roman"/>
          <w:color w:val="auto"/>
          <w:sz w:val="24"/>
          <w:szCs w:val="24"/>
          <w:lang w:val="sq-AL"/>
        </w:rPr>
        <w:t>96/2016 dhe të nenit 10 të Rregullores së Brendshme të Shkollës.</w:t>
      </w:r>
    </w:p>
    <w:p w14:paraId="7528EAA9" w14:textId="74C321FF" w:rsidR="00735EF2" w:rsidRPr="00470A96" w:rsidRDefault="00735EF2" w:rsidP="00470A96">
      <w:pPr>
        <w:pStyle w:val="NoSpacing"/>
        <w:spacing w:line="276" w:lineRule="auto"/>
        <w:jc w:val="both"/>
        <w:rPr>
          <w:rFonts w:ascii="Times New Roman" w:hAnsi="Times New Roman"/>
          <w:color w:val="auto"/>
          <w:sz w:val="24"/>
          <w:szCs w:val="24"/>
          <w:lang w:val="sq-AL"/>
        </w:rPr>
      </w:pPr>
      <w:r w:rsidRPr="00470A96">
        <w:rPr>
          <w:rFonts w:ascii="Times New Roman" w:hAnsi="Times New Roman"/>
          <w:color w:val="auto"/>
          <w:sz w:val="24"/>
          <w:szCs w:val="24"/>
          <w:lang w:val="sq-AL"/>
        </w:rPr>
        <w:t>Në vijim të procedurës së parashikuar në ligji</w:t>
      </w:r>
      <w:r w:rsidR="00160412" w:rsidRPr="00470A96">
        <w:rPr>
          <w:rFonts w:ascii="Times New Roman" w:hAnsi="Times New Roman"/>
          <w:color w:val="auto"/>
          <w:sz w:val="24"/>
          <w:szCs w:val="24"/>
          <w:lang w:val="sq-AL"/>
        </w:rPr>
        <w:t>n</w:t>
      </w:r>
      <w:r w:rsidRPr="00470A96">
        <w:rPr>
          <w:rFonts w:ascii="Times New Roman" w:hAnsi="Times New Roman"/>
          <w:color w:val="auto"/>
          <w:sz w:val="24"/>
          <w:szCs w:val="24"/>
          <w:lang w:val="sq-AL"/>
        </w:rPr>
        <w:t xml:space="preserve"> </w:t>
      </w:r>
      <w:r w:rsidR="00160412" w:rsidRPr="00470A96">
        <w:rPr>
          <w:rFonts w:ascii="Times New Roman" w:hAnsi="Times New Roman"/>
          <w:color w:val="auto"/>
          <w:sz w:val="24"/>
          <w:szCs w:val="24"/>
          <w:lang w:val="sq-AL"/>
        </w:rPr>
        <w:t xml:space="preserve">nr. </w:t>
      </w:r>
      <w:r w:rsidRPr="00470A96">
        <w:rPr>
          <w:rFonts w:ascii="Times New Roman" w:hAnsi="Times New Roman"/>
          <w:color w:val="auto"/>
          <w:sz w:val="24"/>
          <w:szCs w:val="24"/>
          <w:lang w:val="sq-AL"/>
        </w:rPr>
        <w:t>96/2016, Këshilli i Lartë Gjyqësor dhe Këshilli i Lartë i Prokurorisë përcolli pranë Shkollës së Magjistraturës opinionet dhe komentet mbi vlerësimin paraprak të dokumentacionit.</w:t>
      </w:r>
    </w:p>
    <w:p w14:paraId="3DBF524D" w14:textId="77777777" w:rsidR="00735EF2" w:rsidRPr="00470A96" w:rsidRDefault="00735EF2" w:rsidP="00470A96">
      <w:pPr>
        <w:pStyle w:val="NoSpacing"/>
        <w:spacing w:line="276" w:lineRule="auto"/>
        <w:jc w:val="both"/>
        <w:rPr>
          <w:rFonts w:ascii="Times New Roman" w:hAnsi="Times New Roman"/>
          <w:color w:val="auto"/>
          <w:sz w:val="24"/>
          <w:szCs w:val="24"/>
          <w:lang w:val="sq-AL"/>
        </w:rPr>
      </w:pPr>
    </w:p>
    <w:p w14:paraId="6FC52604" w14:textId="77777777" w:rsidR="00735EF2" w:rsidRPr="00470A96" w:rsidRDefault="00735EF2" w:rsidP="00470A96">
      <w:pPr>
        <w:numPr>
          <w:ilvl w:val="0"/>
          <w:numId w:val="9"/>
        </w:numPr>
        <w:spacing w:after="0" w:line="276" w:lineRule="auto"/>
        <w:jc w:val="both"/>
        <w:rPr>
          <w:rFonts w:ascii="Times New Roman" w:eastAsia="Georgia" w:hAnsi="Times New Roman"/>
          <w:b/>
          <w:bCs/>
          <w:color w:val="000000"/>
          <w:sz w:val="24"/>
          <w:szCs w:val="24"/>
          <w:lang w:eastAsia="ja-JP"/>
        </w:rPr>
      </w:pPr>
      <w:r w:rsidRPr="00470A96">
        <w:rPr>
          <w:rFonts w:ascii="Times New Roman" w:eastAsia="Georgia" w:hAnsi="Times New Roman"/>
          <w:b/>
          <w:bCs/>
          <w:color w:val="000000"/>
          <w:sz w:val="24"/>
          <w:szCs w:val="24"/>
          <w:lang w:eastAsia="ja-JP"/>
        </w:rPr>
        <w:t>Raporti i vlerësimit përfundimtar</w:t>
      </w:r>
    </w:p>
    <w:p w14:paraId="795063AE" w14:textId="77777777" w:rsidR="00735EF2" w:rsidRPr="00470A96" w:rsidRDefault="00735EF2" w:rsidP="00470A96">
      <w:pPr>
        <w:pStyle w:val="NoSpacing"/>
        <w:spacing w:line="276" w:lineRule="auto"/>
        <w:jc w:val="both"/>
        <w:rPr>
          <w:rFonts w:ascii="Times New Roman" w:hAnsi="Times New Roman"/>
          <w:color w:val="auto"/>
          <w:sz w:val="24"/>
          <w:szCs w:val="24"/>
          <w:lang w:val="sq-AL"/>
        </w:rPr>
      </w:pPr>
      <w:r w:rsidRPr="00470A96">
        <w:rPr>
          <w:rFonts w:ascii="Times New Roman" w:hAnsi="Times New Roman"/>
          <w:color w:val="auto"/>
          <w:sz w:val="24"/>
          <w:szCs w:val="24"/>
          <w:lang w:val="sq-AL"/>
        </w:rPr>
        <w:t>Shkolla e Magjistraturës, duke pasur në vëmendje opinionet dhe komentet e bëra, shpalli në faqen zyrtare të saj raportin mbi vlerësimin përfundimtar të kandidatëve që do të merrnin pjesë në provimin e pranimit për vitin akademik 2020 – 2021, provim i cili do të të zhvillohej në datat:</w:t>
      </w:r>
    </w:p>
    <w:p w14:paraId="1C0D10B6" w14:textId="3EA16D61" w:rsidR="00735EF2" w:rsidRPr="00470A96" w:rsidRDefault="00735EF2" w:rsidP="00470A96">
      <w:pPr>
        <w:pStyle w:val="NoSpacing"/>
        <w:numPr>
          <w:ilvl w:val="0"/>
          <w:numId w:val="8"/>
        </w:numPr>
        <w:spacing w:line="276" w:lineRule="auto"/>
        <w:rPr>
          <w:rFonts w:ascii="Times New Roman" w:eastAsia="Times New Roman" w:hAnsi="Times New Roman"/>
          <w:color w:val="auto"/>
          <w:sz w:val="24"/>
          <w:szCs w:val="24"/>
          <w:lang w:val="sq-AL"/>
        </w:rPr>
      </w:pPr>
      <w:r w:rsidRPr="00470A96">
        <w:rPr>
          <w:rFonts w:ascii="Times New Roman" w:eastAsia="Times New Roman" w:hAnsi="Times New Roman"/>
          <w:color w:val="auto"/>
          <w:sz w:val="24"/>
          <w:szCs w:val="24"/>
          <w:lang w:val="sq-AL"/>
        </w:rPr>
        <w:lastRenderedPageBreak/>
        <w:t>20 prill 2020 – faza e parë e testit të vlerësimit elektronik;</w:t>
      </w:r>
    </w:p>
    <w:p w14:paraId="3C46CB64" w14:textId="7CFC39FB" w:rsidR="00735EF2" w:rsidRPr="00470A96" w:rsidRDefault="00735EF2" w:rsidP="00470A96">
      <w:pPr>
        <w:pStyle w:val="NoSpacing"/>
        <w:numPr>
          <w:ilvl w:val="0"/>
          <w:numId w:val="8"/>
        </w:numPr>
        <w:spacing w:line="276" w:lineRule="auto"/>
        <w:rPr>
          <w:rFonts w:ascii="Times New Roman" w:eastAsia="Times New Roman" w:hAnsi="Times New Roman"/>
          <w:color w:val="auto"/>
          <w:sz w:val="24"/>
          <w:szCs w:val="24"/>
          <w:lang w:val="sq-AL"/>
        </w:rPr>
      </w:pPr>
      <w:r w:rsidRPr="00470A96">
        <w:rPr>
          <w:rFonts w:ascii="Times New Roman" w:eastAsia="Times New Roman" w:hAnsi="Times New Roman"/>
          <w:color w:val="auto"/>
          <w:sz w:val="24"/>
          <w:szCs w:val="24"/>
          <w:lang w:val="sq-AL"/>
        </w:rPr>
        <w:t xml:space="preserve">22 prill 2020 – faza e dytë, testi </w:t>
      </w:r>
      <w:r w:rsidR="00160412" w:rsidRPr="00470A96">
        <w:rPr>
          <w:rFonts w:ascii="Times New Roman" w:eastAsia="Times New Roman" w:hAnsi="Times New Roman"/>
          <w:color w:val="auto"/>
          <w:sz w:val="24"/>
          <w:szCs w:val="24"/>
          <w:lang w:val="sq-AL"/>
        </w:rPr>
        <w:t>profesional</w:t>
      </w:r>
      <w:r w:rsidRPr="00470A96">
        <w:rPr>
          <w:rFonts w:ascii="Times New Roman" w:eastAsia="Times New Roman" w:hAnsi="Times New Roman"/>
          <w:color w:val="auto"/>
          <w:sz w:val="24"/>
          <w:szCs w:val="24"/>
          <w:lang w:val="sq-AL"/>
        </w:rPr>
        <w:t>.</w:t>
      </w:r>
    </w:p>
    <w:p w14:paraId="02F59ACA" w14:textId="77777777" w:rsidR="00735EF2" w:rsidRPr="00470A96" w:rsidRDefault="00735EF2" w:rsidP="00470A96">
      <w:pPr>
        <w:pStyle w:val="NoSpacing"/>
        <w:spacing w:line="276" w:lineRule="auto"/>
        <w:ind w:left="720"/>
        <w:rPr>
          <w:rFonts w:ascii="Times New Roman" w:eastAsia="Times New Roman" w:hAnsi="Times New Roman"/>
          <w:color w:val="auto"/>
          <w:sz w:val="24"/>
          <w:szCs w:val="24"/>
          <w:lang w:val="sq-AL"/>
        </w:rPr>
      </w:pPr>
    </w:p>
    <w:p w14:paraId="233FFA98" w14:textId="77777777" w:rsidR="00735EF2" w:rsidRPr="00470A96" w:rsidRDefault="00735EF2" w:rsidP="00470A96">
      <w:pPr>
        <w:numPr>
          <w:ilvl w:val="0"/>
          <w:numId w:val="9"/>
        </w:numPr>
        <w:spacing w:after="0" w:line="276" w:lineRule="auto"/>
        <w:contextualSpacing/>
        <w:jc w:val="both"/>
        <w:rPr>
          <w:rFonts w:ascii="Times New Roman" w:eastAsia="Georgia" w:hAnsi="Times New Roman"/>
          <w:b/>
          <w:bCs/>
          <w:color w:val="000000"/>
          <w:sz w:val="24"/>
          <w:szCs w:val="24"/>
          <w:lang w:eastAsia="ja-JP"/>
        </w:rPr>
      </w:pPr>
      <w:r w:rsidRPr="00470A96">
        <w:rPr>
          <w:rFonts w:ascii="Times New Roman" w:eastAsia="Georgia" w:hAnsi="Times New Roman"/>
          <w:b/>
          <w:bCs/>
          <w:color w:val="000000"/>
          <w:sz w:val="24"/>
          <w:szCs w:val="24"/>
          <w:lang w:eastAsia="ja-JP"/>
        </w:rPr>
        <w:t>Trajnimi i aplikantëve për rregullat e testimit me scan tron dhe profesional</w:t>
      </w:r>
    </w:p>
    <w:p w14:paraId="687D706F" w14:textId="5D18C6A9" w:rsidR="00735EF2" w:rsidRPr="00470A96" w:rsidRDefault="00735EF2" w:rsidP="00470A96">
      <w:pPr>
        <w:pStyle w:val="NoSpacing"/>
        <w:spacing w:line="276" w:lineRule="auto"/>
        <w:jc w:val="both"/>
        <w:rPr>
          <w:rFonts w:ascii="Times New Roman" w:hAnsi="Times New Roman"/>
          <w:color w:val="auto"/>
          <w:sz w:val="24"/>
          <w:szCs w:val="24"/>
          <w:lang w:val="sq-AL"/>
        </w:rPr>
      </w:pPr>
      <w:r w:rsidRPr="00470A96">
        <w:rPr>
          <w:rFonts w:ascii="Times New Roman" w:hAnsi="Times New Roman"/>
          <w:color w:val="auto"/>
          <w:sz w:val="24"/>
          <w:szCs w:val="24"/>
          <w:lang w:val="sq-AL"/>
        </w:rPr>
        <w:t>Shkolla e Magjistraturës zhvilloi në</w:t>
      </w:r>
      <w:r w:rsidR="00160412" w:rsidRPr="00470A96">
        <w:rPr>
          <w:rFonts w:ascii="Times New Roman" w:hAnsi="Times New Roman"/>
          <w:color w:val="auto"/>
          <w:sz w:val="24"/>
          <w:szCs w:val="24"/>
          <w:lang w:val="sq-AL"/>
        </w:rPr>
        <w:t xml:space="preserve"> mjediset</w:t>
      </w:r>
      <w:r w:rsidRPr="00470A96">
        <w:rPr>
          <w:rFonts w:ascii="Times New Roman" w:hAnsi="Times New Roman"/>
          <w:color w:val="auto"/>
          <w:sz w:val="24"/>
          <w:szCs w:val="24"/>
          <w:lang w:val="sq-AL"/>
        </w:rPr>
        <w:t xml:space="preserve"> e saj dhe online (në formë hibride si pasojë e pandemisë) procesin e trajnimit të aplikantëve në lidhje me rregullat e testimit në përgjithësi dhe në veçanti të fazës së parë, për mënyrën e plotësimit të fletës scantron, si dhe të vlerësimit, i cili bëhet në formë elektronike me anë të pajisjes scantron. Gjithashtu, një vëmendje e veçantë iu kushtua edhe fazës së dytë të testit </w:t>
      </w:r>
      <w:r w:rsidR="00160412" w:rsidRPr="00470A96">
        <w:rPr>
          <w:rFonts w:ascii="Times New Roman" w:hAnsi="Times New Roman"/>
          <w:color w:val="auto"/>
          <w:sz w:val="24"/>
          <w:szCs w:val="24"/>
          <w:lang w:val="sq-AL"/>
        </w:rPr>
        <w:t>profesional</w:t>
      </w:r>
      <w:r w:rsidRPr="00470A96">
        <w:rPr>
          <w:rFonts w:ascii="Times New Roman" w:hAnsi="Times New Roman"/>
          <w:color w:val="auto"/>
          <w:sz w:val="24"/>
          <w:szCs w:val="24"/>
          <w:lang w:val="sq-AL"/>
        </w:rPr>
        <w:t>, duke pasur parasysh edhe tezën e provimit, e cila tashmë është e ndërtuar me pyetje praktike.</w:t>
      </w:r>
    </w:p>
    <w:p w14:paraId="36E3383B" w14:textId="77777777" w:rsidR="00735EF2" w:rsidRPr="00470A96" w:rsidRDefault="00735EF2" w:rsidP="00470A96">
      <w:pPr>
        <w:pStyle w:val="NoSpacing"/>
        <w:spacing w:line="276" w:lineRule="auto"/>
        <w:jc w:val="both"/>
        <w:rPr>
          <w:rFonts w:ascii="Times New Roman" w:hAnsi="Times New Roman"/>
          <w:color w:val="auto"/>
          <w:sz w:val="24"/>
          <w:szCs w:val="24"/>
          <w:lang w:val="sq-AL"/>
        </w:rPr>
      </w:pPr>
    </w:p>
    <w:p w14:paraId="45F10347" w14:textId="77777777" w:rsidR="00735EF2" w:rsidRPr="000441A0" w:rsidRDefault="00735EF2" w:rsidP="00735EF2">
      <w:pPr>
        <w:spacing w:after="0" w:line="360" w:lineRule="auto"/>
        <w:contextualSpacing/>
        <w:jc w:val="both"/>
        <w:rPr>
          <w:rFonts w:ascii="Times New Roman" w:eastAsia="Georgia" w:hAnsi="Times New Roman"/>
          <w:color w:val="000000"/>
          <w:sz w:val="24"/>
          <w:szCs w:val="20"/>
          <w:lang w:eastAsia="ja-JP"/>
        </w:rPr>
      </w:pPr>
      <w:r w:rsidRPr="003C683E">
        <w:rPr>
          <w:rFonts w:ascii="Times New Roman" w:eastAsia="Georgia" w:hAnsi="Times New Roman"/>
          <w:noProof/>
          <w:color w:val="000000"/>
          <w:sz w:val="24"/>
          <w:szCs w:val="20"/>
          <w:lang w:val="en-US"/>
        </w:rPr>
        <w:drawing>
          <wp:inline distT="0" distB="0" distL="0" distR="0" wp14:anchorId="32250F1A" wp14:editId="52C131AF">
            <wp:extent cx="5669280" cy="3909060"/>
            <wp:effectExtent l="0" t="0" r="0" b="0"/>
            <wp:docPr id="19" name="Picture 19" descr="A group of people sitting in a room looking at a screen&#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19" descr="A group of people sitting in a room looking at a screen&#10;&#10;Description automatically generated with medium confidence"/>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69280" cy="3909060"/>
                    </a:xfrm>
                    <a:prstGeom prst="rect">
                      <a:avLst/>
                    </a:prstGeom>
                    <a:noFill/>
                    <a:ln>
                      <a:noFill/>
                    </a:ln>
                  </pic:spPr>
                </pic:pic>
              </a:graphicData>
            </a:graphic>
          </wp:inline>
        </w:drawing>
      </w:r>
    </w:p>
    <w:p w14:paraId="4A179E73" w14:textId="49711E84" w:rsidR="00735EF2" w:rsidRPr="000441A0" w:rsidRDefault="00735EF2" w:rsidP="00735EF2">
      <w:pPr>
        <w:spacing w:after="0" w:line="360" w:lineRule="auto"/>
        <w:contextualSpacing/>
        <w:jc w:val="center"/>
        <w:rPr>
          <w:rFonts w:ascii="Georgia" w:eastAsia="MS Mincho" w:hAnsi="Georgia"/>
          <w:i/>
          <w:kern w:val="24"/>
          <w:sz w:val="20"/>
          <w:szCs w:val="16"/>
          <w:lang w:eastAsia="en-GB"/>
        </w:rPr>
      </w:pPr>
      <w:r w:rsidRPr="000441A0">
        <w:rPr>
          <w:rFonts w:ascii="Georgia" w:eastAsia="MS Mincho" w:hAnsi="Georgia"/>
          <w:i/>
          <w:kern w:val="24"/>
          <w:sz w:val="20"/>
          <w:szCs w:val="16"/>
          <w:lang w:eastAsia="en-GB"/>
        </w:rPr>
        <w:t>Figura nr.3 Trajnim për rregullat e provimit me scan-tron</w:t>
      </w:r>
    </w:p>
    <w:p w14:paraId="67FA09BE" w14:textId="77777777" w:rsidR="00735EF2" w:rsidRPr="000441A0" w:rsidRDefault="00735EF2" w:rsidP="00470A96">
      <w:pPr>
        <w:spacing w:after="0" w:line="360" w:lineRule="auto"/>
        <w:contextualSpacing/>
        <w:jc w:val="both"/>
        <w:rPr>
          <w:rFonts w:ascii="Times New Roman" w:eastAsia="Georgia" w:hAnsi="Times New Roman"/>
          <w:b/>
          <w:color w:val="000000"/>
          <w:sz w:val="24"/>
          <w:szCs w:val="20"/>
          <w:u w:val="single"/>
          <w:lang w:eastAsia="ja-JP"/>
        </w:rPr>
      </w:pPr>
    </w:p>
    <w:p w14:paraId="7E54BD53" w14:textId="6B2F23FE" w:rsidR="00735EF2" w:rsidRPr="003C683E" w:rsidRDefault="00735EF2" w:rsidP="00470A96">
      <w:pPr>
        <w:numPr>
          <w:ilvl w:val="0"/>
          <w:numId w:val="9"/>
        </w:numPr>
        <w:spacing w:after="0" w:line="276" w:lineRule="auto"/>
        <w:contextualSpacing/>
        <w:jc w:val="both"/>
        <w:rPr>
          <w:rFonts w:ascii="Times New Roman" w:eastAsia="Georgia" w:hAnsi="Times New Roman"/>
          <w:b/>
          <w:color w:val="000000"/>
          <w:sz w:val="24"/>
          <w:szCs w:val="20"/>
          <w:lang w:eastAsia="ja-JP"/>
        </w:rPr>
      </w:pPr>
      <w:r w:rsidRPr="003C683E">
        <w:rPr>
          <w:rFonts w:ascii="Times New Roman" w:eastAsia="Georgia" w:hAnsi="Times New Roman"/>
          <w:b/>
          <w:color w:val="000000"/>
          <w:sz w:val="24"/>
          <w:szCs w:val="20"/>
          <w:lang w:eastAsia="ja-JP"/>
        </w:rPr>
        <w:t xml:space="preserve"> Ndryshimi i dat</w:t>
      </w:r>
      <w:r w:rsidR="00857B82" w:rsidRPr="003C683E">
        <w:rPr>
          <w:rFonts w:ascii="Times New Roman" w:eastAsia="Georgia" w:hAnsi="Times New Roman"/>
          <w:b/>
          <w:color w:val="000000"/>
          <w:sz w:val="24"/>
          <w:szCs w:val="20"/>
          <w:lang w:eastAsia="ja-JP"/>
        </w:rPr>
        <w:t>ë</w:t>
      </w:r>
      <w:r w:rsidRPr="003C683E">
        <w:rPr>
          <w:rFonts w:ascii="Times New Roman" w:eastAsia="Georgia" w:hAnsi="Times New Roman"/>
          <w:b/>
          <w:color w:val="000000"/>
          <w:sz w:val="24"/>
          <w:szCs w:val="20"/>
          <w:lang w:eastAsia="ja-JP"/>
        </w:rPr>
        <w:t>s p</w:t>
      </w:r>
      <w:r w:rsidR="00857B82" w:rsidRPr="003C683E">
        <w:rPr>
          <w:rFonts w:ascii="Times New Roman" w:eastAsia="Georgia" w:hAnsi="Times New Roman"/>
          <w:b/>
          <w:color w:val="000000"/>
          <w:sz w:val="24"/>
          <w:szCs w:val="20"/>
          <w:lang w:eastAsia="ja-JP"/>
        </w:rPr>
        <w:t>ë</w:t>
      </w:r>
      <w:r w:rsidRPr="003C683E">
        <w:rPr>
          <w:rFonts w:ascii="Times New Roman" w:eastAsia="Georgia" w:hAnsi="Times New Roman"/>
          <w:b/>
          <w:color w:val="000000"/>
          <w:sz w:val="24"/>
          <w:szCs w:val="20"/>
          <w:lang w:eastAsia="ja-JP"/>
        </w:rPr>
        <w:t>r zhvillimin e provimit t</w:t>
      </w:r>
      <w:r w:rsidR="00857B82" w:rsidRPr="003C683E">
        <w:rPr>
          <w:rFonts w:ascii="Times New Roman" w:eastAsia="Georgia" w:hAnsi="Times New Roman"/>
          <w:b/>
          <w:color w:val="000000"/>
          <w:sz w:val="24"/>
          <w:szCs w:val="20"/>
          <w:lang w:eastAsia="ja-JP"/>
        </w:rPr>
        <w:t>ë</w:t>
      </w:r>
      <w:r w:rsidRPr="003C683E">
        <w:rPr>
          <w:rFonts w:ascii="Times New Roman" w:eastAsia="Georgia" w:hAnsi="Times New Roman"/>
          <w:b/>
          <w:color w:val="000000"/>
          <w:sz w:val="24"/>
          <w:szCs w:val="20"/>
          <w:lang w:eastAsia="ja-JP"/>
        </w:rPr>
        <w:t xml:space="preserve"> pranimit</w:t>
      </w:r>
    </w:p>
    <w:p w14:paraId="13F00A4C" w14:textId="5C6C6DB8" w:rsidR="00735EF2" w:rsidRPr="000441A0" w:rsidRDefault="00735EF2" w:rsidP="00470A96">
      <w:pPr>
        <w:pStyle w:val="NoSpacing"/>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 xml:space="preserve">Me </w:t>
      </w:r>
      <w:r w:rsidR="00160412">
        <w:rPr>
          <w:rFonts w:ascii="Times New Roman" w:hAnsi="Times New Roman"/>
          <w:color w:val="auto"/>
          <w:sz w:val="24"/>
          <w:szCs w:val="24"/>
          <w:lang w:val="sq-AL"/>
        </w:rPr>
        <w:t>v</w:t>
      </w:r>
      <w:r w:rsidR="00160412" w:rsidRPr="000441A0">
        <w:rPr>
          <w:rFonts w:ascii="Times New Roman" w:hAnsi="Times New Roman"/>
          <w:color w:val="auto"/>
          <w:sz w:val="24"/>
          <w:szCs w:val="24"/>
          <w:lang w:val="sq-AL"/>
        </w:rPr>
        <w:t xml:space="preserve">endimin </w:t>
      </w:r>
      <w:r w:rsidR="00160412">
        <w:rPr>
          <w:rFonts w:ascii="Times New Roman" w:hAnsi="Times New Roman"/>
          <w:color w:val="auto"/>
          <w:sz w:val="24"/>
          <w:szCs w:val="24"/>
          <w:lang w:val="sq-AL"/>
        </w:rPr>
        <w:t>n</w:t>
      </w:r>
      <w:r w:rsidR="00160412" w:rsidRPr="000441A0">
        <w:rPr>
          <w:rFonts w:ascii="Times New Roman" w:hAnsi="Times New Roman"/>
          <w:color w:val="auto"/>
          <w:sz w:val="24"/>
          <w:szCs w:val="24"/>
          <w:lang w:val="sq-AL"/>
        </w:rPr>
        <w:t>r</w:t>
      </w:r>
      <w:r w:rsidRPr="000441A0">
        <w:rPr>
          <w:rFonts w:ascii="Times New Roman" w:hAnsi="Times New Roman"/>
          <w:color w:val="auto"/>
          <w:sz w:val="24"/>
          <w:szCs w:val="24"/>
          <w:lang w:val="sq-AL"/>
        </w:rPr>
        <w:t>. 11, datë 30.3.2020</w:t>
      </w:r>
      <w:r w:rsidR="00160412">
        <w:rPr>
          <w:rFonts w:ascii="Times New Roman" w:hAnsi="Times New Roman"/>
          <w:color w:val="auto"/>
          <w:sz w:val="24"/>
          <w:szCs w:val="24"/>
          <w:lang w:val="sq-AL"/>
        </w:rPr>
        <w:t>,</w:t>
      </w:r>
      <w:r w:rsidRPr="000441A0">
        <w:rPr>
          <w:rFonts w:ascii="Times New Roman" w:hAnsi="Times New Roman"/>
          <w:color w:val="auto"/>
          <w:sz w:val="24"/>
          <w:szCs w:val="24"/>
          <w:lang w:val="sq-AL"/>
        </w:rPr>
        <w:t xml:space="preserve"> “</w:t>
      </w:r>
      <w:r w:rsidRPr="00470A96">
        <w:rPr>
          <w:rFonts w:ascii="Times New Roman" w:hAnsi="Times New Roman"/>
          <w:i/>
          <w:color w:val="auto"/>
          <w:sz w:val="24"/>
          <w:szCs w:val="24"/>
          <w:lang w:val="sq-AL"/>
        </w:rPr>
        <w:t>Për menaxhimin e aktivitetit të Shkollës së Magjistraturës gjatë kohëzgjatjes së gjendjes së fatkeqësisë natyrore</w:t>
      </w:r>
      <w:r w:rsidRPr="000441A0">
        <w:rPr>
          <w:rFonts w:ascii="Times New Roman" w:hAnsi="Times New Roman"/>
          <w:color w:val="auto"/>
          <w:sz w:val="24"/>
          <w:szCs w:val="24"/>
          <w:lang w:val="sq-AL"/>
        </w:rPr>
        <w:t>”, Këshilli Drejtues, vendosi:</w:t>
      </w:r>
    </w:p>
    <w:p w14:paraId="7AC7C3DF" w14:textId="77777777" w:rsidR="00735EF2" w:rsidRPr="000441A0" w:rsidRDefault="00735EF2" w:rsidP="00470A96">
      <w:pPr>
        <w:pStyle w:val="NoSpacing"/>
        <w:spacing w:line="276" w:lineRule="auto"/>
        <w:jc w:val="both"/>
        <w:rPr>
          <w:rFonts w:ascii="Times New Roman" w:hAnsi="Times New Roman"/>
          <w:color w:val="auto"/>
          <w:sz w:val="24"/>
          <w:szCs w:val="24"/>
          <w:lang w:val="sq-AL"/>
        </w:rPr>
      </w:pPr>
    </w:p>
    <w:p w14:paraId="5CB2400A" w14:textId="6BBAA240"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 xml:space="preserve">Anulimin e kryerjes së provimit të pranimit për në Shkollën e Magjistraturës në datat 20 dhe 22 </w:t>
      </w:r>
      <w:r w:rsidR="00160412">
        <w:rPr>
          <w:rFonts w:ascii="Times New Roman" w:hAnsi="Times New Roman"/>
          <w:color w:val="auto"/>
          <w:sz w:val="24"/>
          <w:szCs w:val="24"/>
          <w:lang w:val="sq-AL"/>
        </w:rPr>
        <w:t>p</w:t>
      </w:r>
      <w:r w:rsidR="00160412" w:rsidRPr="000441A0">
        <w:rPr>
          <w:rFonts w:ascii="Times New Roman" w:hAnsi="Times New Roman"/>
          <w:color w:val="auto"/>
          <w:sz w:val="24"/>
          <w:szCs w:val="24"/>
          <w:lang w:val="sq-AL"/>
        </w:rPr>
        <w:t xml:space="preserve">rill </w:t>
      </w:r>
      <w:r w:rsidRPr="000441A0">
        <w:rPr>
          <w:rFonts w:ascii="Times New Roman" w:hAnsi="Times New Roman"/>
          <w:color w:val="auto"/>
          <w:sz w:val="24"/>
          <w:szCs w:val="24"/>
          <w:lang w:val="sq-AL"/>
        </w:rPr>
        <w:t>2020 dhe njoftimin menjëherë të konkurrentëve;</w:t>
      </w:r>
    </w:p>
    <w:p w14:paraId="3D4FAD8E" w14:textId="7E7EA70C"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lastRenderedPageBreak/>
        <w:t>Shtyrjen e datës së zhvillimit të provimit të pranimit dhe marrjen e masave për kryerjen e këtij aktiviteti, në çdo rast, jo më vonë se 30 ditë nga mbarimi i gjendjes së fatkeqësisë natyrore, në kuptim të nenit 174 të Kushtetutës;</w:t>
      </w:r>
    </w:p>
    <w:p w14:paraId="34C1E5F8" w14:textId="66CCEF6B"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Marrjen e masave nga Shkolla për sigurimin e mjediseve për kryerjen e provimit të pranimit, si dhe ndjekjen e procesit me qëllim sigurimin e mjediseve të nevojshme në kohën e duhur;</w:t>
      </w:r>
    </w:p>
    <w:p w14:paraId="0DA03C94" w14:textId="066808EE"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Provimi i pranimit u zhvillua në datat: 26.6.2020 faza e parë dhe 29.6.2020 faza e dytë, në Hollin e Pallatit të Kongreseve, Tiranë.</w:t>
      </w:r>
    </w:p>
    <w:p w14:paraId="5740B94E" w14:textId="7D8CE16B"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Monitorimi i kandidatëve gjatë provimit u realizua nga një ekip i përbërë nga monitorues të huaj dhe vendas, jo juristë. Në këtë proces asistuan përfaqësues nga Këshilli i Europës, OSBE, EURALIUS, OPDAT, GIZ.</w:t>
      </w:r>
    </w:p>
    <w:p w14:paraId="6911C05F" w14:textId="77777777" w:rsidR="00735EF2" w:rsidRPr="000441A0" w:rsidRDefault="00735EF2" w:rsidP="00470A96">
      <w:pPr>
        <w:spacing w:after="0" w:line="276" w:lineRule="auto"/>
        <w:jc w:val="both"/>
        <w:rPr>
          <w:rFonts w:ascii="Times New Roman" w:eastAsia="Georgia" w:hAnsi="Times New Roman"/>
          <w:sz w:val="24"/>
          <w:szCs w:val="24"/>
        </w:rPr>
      </w:pPr>
    </w:p>
    <w:p w14:paraId="56E17E75" w14:textId="602B348D" w:rsidR="00735EF2" w:rsidRPr="003C683E" w:rsidRDefault="00735EF2" w:rsidP="00470A96">
      <w:pPr>
        <w:numPr>
          <w:ilvl w:val="0"/>
          <w:numId w:val="9"/>
        </w:numPr>
        <w:spacing w:after="0" w:line="276" w:lineRule="auto"/>
        <w:contextualSpacing/>
        <w:rPr>
          <w:rFonts w:ascii="Times New Roman" w:eastAsia="Georgia" w:hAnsi="Times New Roman"/>
          <w:b/>
          <w:sz w:val="24"/>
          <w:szCs w:val="24"/>
        </w:rPr>
      </w:pPr>
      <w:r w:rsidRPr="003C683E">
        <w:rPr>
          <w:rFonts w:ascii="Times New Roman" w:eastAsia="Georgia" w:hAnsi="Times New Roman"/>
          <w:b/>
          <w:sz w:val="24"/>
          <w:szCs w:val="24"/>
        </w:rPr>
        <w:t xml:space="preserve">Zhvillimi i </w:t>
      </w:r>
      <w:r w:rsidR="00160412">
        <w:rPr>
          <w:rFonts w:ascii="Times New Roman" w:eastAsia="Georgia" w:hAnsi="Times New Roman"/>
          <w:b/>
          <w:sz w:val="24"/>
          <w:szCs w:val="24"/>
        </w:rPr>
        <w:t>p</w:t>
      </w:r>
      <w:r w:rsidRPr="003C683E">
        <w:rPr>
          <w:rFonts w:ascii="Times New Roman" w:eastAsia="Georgia" w:hAnsi="Times New Roman"/>
          <w:b/>
          <w:sz w:val="24"/>
          <w:szCs w:val="24"/>
        </w:rPr>
        <w:t>rovimit</w:t>
      </w:r>
    </w:p>
    <w:p w14:paraId="23BD22BA" w14:textId="77777777" w:rsidR="00735EF2" w:rsidRPr="000441A0" w:rsidRDefault="00735EF2" w:rsidP="00470A96">
      <w:pPr>
        <w:spacing w:after="0" w:line="276" w:lineRule="auto"/>
        <w:contextualSpacing/>
        <w:jc w:val="both"/>
        <w:rPr>
          <w:rFonts w:ascii="Times New Roman" w:eastAsia="Georgia" w:hAnsi="Times New Roman"/>
          <w:b/>
          <w:sz w:val="24"/>
          <w:szCs w:val="24"/>
        </w:rPr>
      </w:pPr>
      <w:r w:rsidRPr="000441A0">
        <w:rPr>
          <w:rFonts w:ascii="Times New Roman" w:eastAsia="Georgia" w:hAnsi="Times New Roman"/>
          <w:b/>
          <w:sz w:val="24"/>
          <w:szCs w:val="24"/>
        </w:rPr>
        <w:t>Faza e parë e testimit - Testi i vlerësimit elektronik</w:t>
      </w:r>
      <w:r w:rsidRPr="000441A0">
        <w:rPr>
          <w:rFonts w:ascii="Times New Roman" w:eastAsia="Georgia" w:hAnsi="Times New Roman"/>
          <w:b/>
          <w:sz w:val="24"/>
          <w:szCs w:val="24"/>
        </w:rPr>
        <w:tab/>
      </w:r>
    </w:p>
    <w:p w14:paraId="29E9F357" w14:textId="6D506A51" w:rsidR="00735EF2" w:rsidRPr="000441A0" w:rsidRDefault="00735EF2" w:rsidP="00470A96">
      <w:pPr>
        <w:spacing w:after="0" w:line="276" w:lineRule="auto"/>
        <w:ind w:firstLine="720"/>
        <w:jc w:val="both"/>
        <w:rPr>
          <w:rFonts w:ascii="Times New Roman" w:hAnsi="Times New Roman"/>
          <w:sz w:val="24"/>
          <w:szCs w:val="24"/>
          <w:lang w:eastAsia="ja-JP"/>
        </w:rPr>
      </w:pPr>
      <w:r w:rsidRPr="000441A0">
        <w:rPr>
          <w:rFonts w:ascii="Times New Roman" w:hAnsi="Times New Roman"/>
          <w:sz w:val="24"/>
          <w:szCs w:val="24"/>
          <w:lang w:eastAsia="ja-JP"/>
        </w:rPr>
        <w:t>Në datë</w:t>
      </w:r>
      <w:r w:rsidR="00160412">
        <w:rPr>
          <w:rFonts w:ascii="Times New Roman" w:hAnsi="Times New Roman"/>
          <w:sz w:val="24"/>
          <w:szCs w:val="24"/>
          <w:lang w:eastAsia="ja-JP"/>
        </w:rPr>
        <w:t>n</w:t>
      </w:r>
      <w:r w:rsidRPr="000441A0">
        <w:rPr>
          <w:rFonts w:ascii="Times New Roman" w:hAnsi="Times New Roman"/>
          <w:sz w:val="24"/>
          <w:szCs w:val="24"/>
          <w:lang w:eastAsia="ja-JP"/>
        </w:rPr>
        <w:t xml:space="preserve"> 26.6.2020 u zhvillua faza e parë e provimit të pranimit, në </w:t>
      </w:r>
      <w:r w:rsidR="00160412">
        <w:rPr>
          <w:rFonts w:ascii="Times New Roman" w:hAnsi="Times New Roman"/>
          <w:sz w:val="24"/>
          <w:szCs w:val="24"/>
          <w:lang w:eastAsia="ja-JP"/>
        </w:rPr>
        <w:t xml:space="preserve">mjediset e </w:t>
      </w:r>
      <w:r w:rsidRPr="000441A0">
        <w:rPr>
          <w:rFonts w:ascii="Times New Roman" w:hAnsi="Times New Roman"/>
          <w:sz w:val="24"/>
          <w:szCs w:val="24"/>
          <w:lang w:eastAsia="ja-JP"/>
        </w:rPr>
        <w:t>Holli</w:t>
      </w:r>
      <w:r w:rsidR="00160412">
        <w:rPr>
          <w:rFonts w:ascii="Times New Roman" w:hAnsi="Times New Roman"/>
          <w:sz w:val="24"/>
          <w:szCs w:val="24"/>
          <w:lang w:eastAsia="ja-JP"/>
        </w:rPr>
        <w:t>t</w:t>
      </w:r>
      <w:r w:rsidRPr="000441A0">
        <w:rPr>
          <w:rFonts w:ascii="Times New Roman" w:hAnsi="Times New Roman"/>
          <w:sz w:val="24"/>
          <w:szCs w:val="24"/>
          <w:lang w:eastAsia="ja-JP"/>
        </w:rPr>
        <w:t xml:space="preserve"> </w:t>
      </w:r>
      <w:r w:rsidR="00160412">
        <w:rPr>
          <w:rFonts w:ascii="Times New Roman" w:hAnsi="Times New Roman"/>
          <w:sz w:val="24"/>
          <w:szCs w:val="24"/>
          <w:lang w:eastAsia="ja-JP"/>
        </w:rPr>
        <w:t>të</w:t>
      </w:r>
      <w:r w:rsidRPr="000441A0">
        <w:rPr>
          <w:rFonts w:ascii="Times New Roman" w:hAnsi="Times New Roman"/>
          <w:sz w:val="24"/>
          <w:szCs w:val="24"/>
          <w:lang w:eastAsia="ja-JP"/>
        </w:rPr>
        <w:t xml:space="preserve"> Pallatit të Kongreseve.</w:t>
      </w:r>
    </w:p>
    <w:p w14:paraId="0F292C2C" w14:textId="47DD082A" w:rsidR="00735EF2" w:rsidRPr="000441A0" w:rsidRDefault="00735EF2" w:rsidP="00470A96">
      <w:pPr>
        <w:pStyle w:val="BodyText2"/>
        <w:spacing w:after="0" w:line="276" w:lineRule="auto"/>
        <w:ind w:firstLine="720"/>
        <w:jc w:val="both"/>
      </w:pPr>
      <w:r w:rsidRPr="000441A0">
        <w:t xml:space="preserve">Modeli i tezës së provimit, i miratuar nga Këshilli Drejtues, në fazën e parë ishte i strukturuar në formë pyetjesh me alternativa, nëpërmjet të cilave testohen njohuri të karakterit intelektual, gjuhësor dhe profesional. Përgjigjet u dhanë në mënyrë skematike, pa fjalë, sipas teknikës scan tron. </w:t>
      </w:r>
    </w:p>
    <w:p w14:paraId="3990461D" w14:textId="410BA9E6" w:rsidR="00735EF2" w:rsidRPr="000441A0" w:rsidRDefault="00735EF2" w:rsidP="00470A96">
      <w:pPr>
        <w:pStyle w:val="BodyText3"/>
        <w:spacing w:after="0" w:line="276" w:lineRule="auto"/>
        <w:ind w:firstLine="720"/>
      </w:pPr>
      <w:r w:rsidRPr="000441A0">
        <w:t xml:space="preserve">Teza përmbante 100 pyetje të strukturuara në 9 rubrika, 8 nga të cilat me nga 10 pyetje/1 pikë secila dhe gjuha shqipe me 20 pyetje/1 pikë secila. Rubrikat e tezës ishin: 1) Test inteligjence (logjikë, gjeografi etj.); 2) Marrëdhënie ndërkombëtare – BE – Histori - E drejtë e krahasuar; 3) Gjuhë shqipe; 4) Psikologji – Komunikim; 5) Etikë e sjellje qytetare; 6) E drejtë kushtetuese -  Të Drejtat e Njeriut –  E drejtë administrative; 7) E drejtë familjare –  E drejtë pune –  E drejtë tregtare; 8) E drejtë civile –  Procedurë civile; 9) E drejtë penale – Procedurë penale. </w:t>
      </w:r>
    </w:p>
    <w:p w14:paraId="6EDE8DDD" w14:textId="058F0169" w:rsidR="00735EF2" w:rsidRPr="000441A0" w:rsidRDefault="00735EF2" w:rsidP="00470A96">
      <w:pPr>
        <w:spacing w:after="0" w:line="276" w:lineRule="auto"/>
        <w:ind w:firstLine="720"/>
        <w:jc w:val="both"/>
        <w:rPr>
          <w:rFonts w:ascii="Times New Roman" w:hAnsi="Times New Roman"/>
          <w:sz w:val="24"/>
          <w:szCs w:val="24"/>
          <w:lang w:eastAsia="ja-JP"/>
        </w:rPr>
      </w:pPr>
      <w:r w:rsidRPr="000441A0">
        <w:rPr>
          <w:rFonts w:ascii="Times New Roman" w:hAnsi="Times New Roman"/>
          <w:sz w:val="24"/>
          <w:szCs w:val="24"/>
          <w:lang w:eastAsia="ja-JP"/>
        </w:rPr>
        <w:t xml:space="preserve">Tezat e çdo rubrike ishin vendosur në zarfe (9 zarfe gjithsej). Teza e rënë në këtë fazë u përzgjodh nga konkurrentët në sallë, në mënyrë rastësore, për çdo rubrikë. Pyetjet u lexuan publikisht para kandidatëve dhe pasi u formua teza me 100 pyetje, u fotokopjua në prani të tyre në sallën e zhvillimit të testimit. Teza ishte e njëjtë për të gjithë. </w:t>
      </w:r>
    </w:p>
    <w:p w14:paraId="6AF5547D" w14:textId="0B707912" w:rsidR="00735EF2" w:rsidRPr="000441A0" w:rsidRDefault="00735EF2" w:rsidP="00470A96">
      <w:pPr>
        <w:spacing w:after="0" w:line="276" w:lineRule="auto"/>
        <w:ind w:firstLine="720"/>
        <w:jc w:val="both"/>
        <w:rPr>
          <w:rFonts w:ascii="Times New Roman" w:hAnsi="Times New Roman"/>
          <w:sz w:val="24"/>
          <w:szCs w:val="24"/>
          <w:lang w:eastAsia="ja-JP"/>
        </w:rPr>
      </w:pPr>
      <w:r w:rsidRPr="000441A0">
        <w:rPr>
          <w:rFonts w:ascii="Times New Roman" w:hAnsi="Times New Roman"/>
          <w:sz w:val="24"/>
          <w:szCs w:val="24"/>
          <w:lang w:eastAsia="ja-JP"/>
        </w:rPr>
        <w:t>Testi zgjati 2.5 orë dhe morën pjesë 269 kandidatë. Përgjigjet në mënyrë skematike pa fjalë sipas teknikës scan-tron, në përfundim, u lexuan nga pajisja në mënyrë elektronike, duke u bërë edhe renditja e tyre, në bazë të pikëve. 176 prej konkurrentëve arritën rezultatin mbi 60 për</w:t>
      </w:r>
      <w:r w:rsidR="00160412">
        <w:rPr>
          <w:rFonts w:ascii="Times New Roman" w:hAnsi="Times New Roman"/>
          <w:sz w:val="24"/>
          <w:szCs w:val="24"/>
          <w:lang w:eastAsia="ja-JP"/>
        </w:rPr>
        <w:t xml:space="preserve"> </w:t>
      </w:r>
      <w:r w:rsidRPr="000441A0">
        <w:rPr>
          <w:rFonts w:ascii="Times New Roman" w:hAnsi="Times New Roman"/>
          <w:sz w:val="24"/>
          <w:szCs w:val="24"/>
          <w:lang w:eastAsia="ja-JP"/>
        </w:rPr>
        <w:t>qind të pikëve në total duke u kualifikuar p</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r t</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marr</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pjes</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n</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faz</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n e dyt</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t</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provimit.</w:t>
      </w:r>
    </w:p>
    <w:p w14:paraId="60B72D54" w14:textId="77777777" w:rsidR="00735EF2" w:rsidRPr="000441A0" w:rsidRDefault="00735EF2" w:rsidP="00735EF2">
      <w:pPr>
        <w:spacing w:after="0" w:line="240" w:lineRule="auto"/>
        <w:jc w:val="both"/>
        <w:rPr>
          <w:rFonts w:ascii="Times New Roman" w:eastAsia="Georgia" w:hAnsi="Times New Roman"/>
          <w:sz w:val="24"/>
          <w:szCs w:val="24"/>
        </w:rPr>
      </w:pPr>
    </w:p>
    <w:p w14:paraId="6E52DB56" w14:textId="77777777" w:rsidR="00735EF2" w:rsidRPr="000441A0" w:rsidRDefault="00735EF2" w:rsidP="00735EF2">
      <w:pPr>
        <w:spacing w:after="0" w:line="240" w:lineRule="auto"/>
        <w:jc w:val="center"/>
        <w:rPr>
          <w:rFonts w:ascii="Times New Roman" w:eastAsia="Georgia" w:hAnsi="Times New Roman"/>
          <w:sz w:val="24"/>
          <w:szCs w:val="24"/>
        </w:rPr>
      </w:pPr>
      <w:r w:rsidRPr="003C683E">
        <w:rPr>
          <w:rFonts w:ascii="Times New Roman" w:eastAsia="Georgia" w:hAnsi="Times New Roman"/>
          <w:noProof/>
          <w:sz w:val="24"/>
          <w:szCs w:val="24"/>
          <w:lang w:val="en-US"/>
        </w:rPr>
        <w:lastRenderedPageBreak/>
        <w:drawing>
          <wp:inline distT="0" distB="0" distL="0" distR="0" wp14:anchorId="589BED3A" wp14:editId="70E89E10">
            <wp:extent cx="5943600" cy="3074670"/>
            <wp:effectExtent l="0" t="0" r="0" b="0"/>
            <wp:docPr id="20" name="Picture 2" descr="D:\Foto viti akademik 2019-2020\Konkursi i pranimit faza 1 dhe 2 2020\DSC_025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Foto viti akademik 2019-2020\Konkursi i pranimit faza 1 dhe 2 2020\DSC_0252.JPG"/>
                    <pic:cNvPicPr>
                      <a:picLocks/>
                    </pic:cNvPicPr>
                  </pic:nvPicPr>
                  <pic:blipFill>
                    <a:blip r:embed="rId14">
                      <a:extLst>
                        <a:ext uri="{28A0092B-C50C-407E-A947-70E740481C1C}">
                          <a14:useLocalDpi xmlns:a14="http://schemas.microsoft.com/office/drawing/2010/main" val="0"/>
                        </a:ext>
                      </a:extLst>
                    </a:blip>
                    <a:srcRect t="22508"/>
                    <a:stretch>
                      <a:fillRect/>
                    </a:stretch>
                  </pic:blipFill>
                  <pic:spPr bwMode="auto">
                    <a:xfrm>
                      <a:off x="0" y="0"/>
                      <a:ext cx="5943600" cy="3074670"/>
                    </a:xfrm>
                    <a:prstGeom prst="rect">
                      <a:avLst/>
                    </a:prstGeom>
                    <a:noFill/>
                    <a:ln>
                      <a:noFill/>
                    </a:ln>
                  </pic:spPr>
                </pic:pic>
              </a:graphicData>
            </a:graphic>
          </wp:inline>
        </w:drawing>
      </w:r>
    </w:p>
    <w:p w14:paraId="7BB55AB0" w14:textId="77777777" w:rsidR="00735EF2" w:rsidRPr="000441A0" w:rsidRDefault="00735EF2" w:rsidP="00735EF2">
      <w:pPr>
        <w:spacing w:after="0" w:line="240" w:lineRule="auto"/>
        <w:rPr>
          <w:rFonts w:ascii="Georgia" w:eastAsia="MS Mincho" w:hAnsi="Georgia"/>
          <w:i/>
          <w:kern w:val="24"/>
          <w:sz w:val="20"/>
          <w:szCs w:val="16"/>
          <w:lang w:eastAsia="en-GB"/>
        </w:rPr>
      </w:pPr>
      <w:r w:rsidRPr="000441A0">
        <w:rPr>
          <w:rFonts w:ascii="Georgia" w:eastAsia="MS Mincho" w:hAnsi="Georgia"/>
          <w:i/>
          <w:kern w:val="24"/>
          <w:sz w:val="20"/>
          <w:szCs w:val="16"/>
          <w:lang w:eastAsia="en-GB"/>
        </w:rPr>
        <w:t xml:space="preserve">                             </w:t>
      </w:r>
    </w:p>
    <w:p w14:paraId="77651A3B" w14:textId="26F9C71D" w:rsidR="00735EF2" w:rsidRPr="002F7BA5" w:rsidRDefault="00735EF2" w:rsidP="003C683E">
      <w:pPr>
        <w:spacing w:after="0" w:line="360" w:lineRule="auto"/>
        <w:contextualSpacing/>
        <w:jc w:val="center"/>
        <w:rPr>
          <w:rFonts w:ascii="Georgia" w:eastAsia="MS Mincho" w:hAnsi="Georgia" w:cs="Times New Roman"/>
          <w:i/>
          <w:kern w:val="24"/>
          <w:sz w:val="20"/>
          <w:szCs w:val="16"/>
          <w:lang w:eastAsia="en-GB"/>
        </w:rPr>
      </w:pPr>
      <w:r w:rsidRPr="002F7BA5">
        <w:rPr>
          <w:rFonts w:ascii="Georgia" w:eastAsia="MS Mincho" w:hAnsi="Georgia" w:cs="Times New Roman"/>
          <w:i/>
          <w:kern w:val="24"/>
          <w:sz w:val="20"/>
          <w:szCs w:val="16"/>
          <w:lang w:eastAsia="en-GB"/>
        </w:rPr>
        <w:t>Figura nr.</w:t>
      </w:r>
      <w:r w:rsidR="006B6E86" w:rsidRPr="002F7BA5">
        <w:rPr>
          <w:rFonts w:ascii="Georgia" w:eastAsia="MS Mincho" w:hAnsi="Georgia" w:cs="Times New Roman"/>
          <w:i/>
          <w:kern w:val="24"/>
          <w:sz w:val="20"/>
          <w:szCs w:val="16"/>
          <w:lang w:eastAsia="en-GB"/>
        </w:rPr>
        <w:t xml:space="preserve"> </w:t>
      </w:r>
      <w:r w:rsidR="00594240" w:rsidRPr="002F7BA5">
        <w:rPr>
          <w:rFonts w:ascii="Georgia" w:eastAsia="MS Mincho" w:hAnsi="Georgia" w:cs="Times New Roman"/>
          <w:i/>
          <w:kern w:val="24"/>
          <w:sz w:val="20"/>
          <w:szCs w:val="16"/>
          <w:lang w:eastAsia="en-GB"/>
        </w:rPr>
        <w:t>4</w:t>
      </w:r>
      <w:r w:rsidRPr="002F7BA5">
        <w:rPr>
          <w:rFonts w:ascii="Georgia" w:eastAsia="MS Mincho" w:hAnsi="Georgia" w:cs="Times New Roman"/>
          <w:i/>
          <w:kern w:val="24"/>
          <w:sz w:val="20"/>
          <w:szCs w:val="16"/>
          <w:lang w:eastAsia="en-GB"/>
        </w:rPr>
        <w:t xml:space="preserve"> Faza e parë e provimit të pranimit</w:t>
      </w:r>
    </w:p>
    <w:p w14:paraId="7CAC32DB" w14:textId="77777777" w:rsidR="00735EF2" w:rsidRPr="000441A0" w:rsidRDefault="00735EF2" w:rsidP="00735EF2">
      <w:pPr>
        <w:spacing w:after="0" w:line="240" w:lineRule="auto"/>
        <w:jc w:val="both"/>
        <w:rPr>
          <w:rFonts w:ascii="Times New Roman" w:eastAsia="Georgia" w:hAnsi="Times New Roman"/>
          <w:sz w:val="24"/>
          <w:szCs w:val="24"/>
        </w:rPr>
      </w:pPr>
    </w:p>
    <w:p w14:paraId="7527EB46" w14:textId="77777777" w:rsidR="00735EF2" w:rsidRPr="000441A0" w:rsidRDefault="00735EF2" w:rsidP="00735EF2">
      <w:pPr>
        <w:spacing w:after="0" w:line="240" w:lineRule="auto"/>
        <w:jc w:val="both"/>
        <w:rPr>
          <w:rFonts w:ascii="Times New Roman" w:eastAsia="Georgia" w:hAnsi="Times New Roman"/>
          <w:sz w:val="24"/>
          <w:szCs w:val="24"/>
        </w:rPr>
      </w:pPr>
    </w:p>
    <w:p w14:paraId="1779D60B" w14:textId="77777777" w:rsidR="00735EF2" w:rsidRPr="000441A0" w:rsidRDefault="00735EF2" w:rsidP="00470A96">
      <w:pPr>
        <w:spacing w:after="0" w:line="276" w:lineRule="auto"/>
        <w:jc w:val="both"/>
        <w:rPr>
          <w:rFonts w:ascii="Times New Roman" w:eastAsia="Georgia" w:hAnsi="Times New Roman"/>
          <w:b/>
          <w:sz w:val="24"/>
          <w:szCs w:val="24"/>
        </w:rPr>
      </w:pPr>
      <w:r w:rsidRPr="000441A0">
        <w:rPr>
          <w:rFonts w:ascii="Times New Roman" w:eastAsia="Georgia" w:hAnsi="Times New Roman"/>
          <w:b/>
          <w:sz w:val="24"/>
          <w:szCs w:val="24"/>
        </w:rPr>
        <w:t xml:space="preserve">Faza e dytë e testimit - Testi profesional      </w:t>
      </w:r>
    </w:p>
    <w:p w14:paraId="38150FFB" w14:textId="77777777" w:rsidR="00735EF2" w:rsidRPr="000441A0" w:rsidRDefault="00735EF2" w:rsidP="00470A96">
      <w:pPr>
        <w:spacing w:after="0" w:line="276" w:lineRule="auto"/>
        <w:jc w:val="both"/>
        <w:rPr>
          <w:rFonts w:ascii="Times New Roman" w:eastAsia="Georgia" w:hAnsi="Times New Roman"/>
          <w:b/>
          <w:sz w:val="24"/>
          <w:szCs w:val="24"/>
        </w:rPr>
      </w:pPr>
    </w:p>
    <w:p w14:paraId="1B12DB90" w14:textId="6BE47D34"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Në datë</w:t>
      </w:r>
      <w:r w:rsidR="00160412">
        <w:rPr>
          <w:rFonts w:ascii="Times New Roman" w:eastAsia="Georgia" w:hAnsi="Times New Roman"/>
          <w:sz w:val="24"/>
          <w:szCs w:val="24"/>
        </w:rPr>
        <w:t>n</w:t>
      </w:r>
      <w:r w:rsidRPr="000441A0">
        <w:rPr>
          <w:rFonts w:ascii="Times New Roman" w:eastAsia="Georgia" w:hAnsi="Times New Roman"/>
          <w:sz w:val="24"/>
          <w:szCs w:val="24"/>
        </w:rPr>
        <w:t xml:space="preserve"> 29.6.2020 u zhvillua faza e dytë e provimit të pranimit</w:t>
      </w:r>
      <w:r w:rsidRPr="000441A0">
        <w:rPr>
          <w:rFonts w:ascii="Times New Roman" w:eastAsia="Georgia" w:hAnsi="Times New Roman"/>
          <w:i/>
          <w:sz w:val="24"/>
          <w:szCs w:val="24"/>
        </w:rPr>
        <w:t>,</w:t>
      </w:r>
      <w:r w:rsidRPr="000441A0">
        <w:rPr>
          <w:rFonts w:ascii="Times New Roman" w:eastAsia="Georgia" w:hAnsi="Times New Roman"/>
          <w:sz w:val="24"/>
          <w:szCs w:val="24"/>
        </w:rPr>
        <w:t xml:space="preserve"> në </w:t>
      </w:r>
      <w:r w:rsidR="00162835">
        <w:rPr>
          <w:rFonts w:ascii="Times New Roman" w:eastAsia="Georgia" w:hAnsi="Times New Roman"/>
          <w:sz w:val="24"/>
          <w:szCs w:val="24"/>
        </w:rPr>
        <w:t xml:space="preserve">mjediset e </w:t>
      </w:r>
      <w:r w:rsidRPr="000441A0">
        <w:rPr>
          <w:rFonts w:ascii="Times New Roman" w:eastAsia="Georgia" w:hAnsi="Times New Roman"/>
          <w:sz w:val="24"/>
          <w:szCs w:val="24"/>
        </w:rPr>
        <w:t>Holli</w:t>
      </w:r>
      <w:r w:rsidR="00162835">
        <w:rPr>
          <w:rFonts w:ascii="Times New Roman" w:eastAsia="Georgia" w:hAnsi="Times New Roman"/>
          <w:sz w:val="24"/>
          <w:szCs w:val="24"/>
        </w:rPr>
        <w:t>t</w:t>
      </w:r>
      <w:r w:rsidRPr="000441A0">
        <w:rPr>
          <w:rFonts w:ascii="Times New Roman" w:eastAsia="Georgia" w:hAnsi="Times New Roman"/>
          <w:sz w:val="24"/>
          <w:szCs w:val="24"/>
        </w:rPr>
        <w:t xml:space="preserve"> </w:t>
      </w:r>
      <w:r w:rsidR="00162835">
        <w:rPr>
          <w:rFonts w:ascii="Times New Roman" w:eastAsia="Georgia" w:hAnsi="Times New Roman"/>
          <w:sz w:val="24"/>
          <w:szCs w:val="24"/>
        </w:rPr>
        <w:t>të</w:t>
      </w:r>
      <w:r w:rsidRPr="000441A0">
        <w:rPr>
          <w:rFonts w:ascii="Times New Roman" w:eastAsia="Georgia" w:hAnsi="Times New Roman"/>
          <w:sz w:val="24"/>
          <w:szCs w:val="24"/>
        </w:rPr>
        <w:t xml:space="preserve"> Pallatit të Kongreseve.</w:t>
      </w:r>
    </w:p>
    <w:p w14:paraId="19D24650" w14:textId="2F5B8678"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Teza për fazën e dytë kishte natyrën e një testi të thelluar profesional praktiko-teorik dhe përfshinte pesë teza në fushat kryesore të së drejtës, përkatësisht, e drejtë civile, procedurë civile, e drejtë penale, procedurë penale, teza e pestë që u zgjodh i takonte të drejtës kushtetuese, si dhe dy raste praktike, ku njëri </w:t>
      </w:r>
      <w:r w:rsidR="00451E0C">
        <w:rPr>
          <w:rFonts w:ascii="Times New Roman" w:eastAsia="Georgia" w:hAnsi="Times New Roman"/>
          <w:sz w:val="24"/>
          <w:szCs w:val="24"/>
        </w:rPr>
        <w:t>ishte</w:t>
      </w:r>
      <w:r w:rsidRPr="000441A0">
        <w:rPr>
          <w:rFonts w:ascii="Times New Roman" w:eastAsia="Georgia" w:hAnsi="Times New Roman"/>
          <w:sz w:val="24"/>
          <w:szCs w:val="24"/>
        </w:rPr>
        <w:t xml:space="preserve"> nga fusha e s</w:t>
      </w:r>
      <w:r w:rsidR="00451E0C">
        <w:rPr>
          <w:rFonts w:ascii="Times New Roman" w:eastAsia="Georgia" w:hAnsi="Times New Roman"/>
          <w:sz w:val="24"/>
          <w:szCs w:val="24"/>
        </w:rPr>
        <w:t>ë</w:t>
      </w:r>
      <w:r w:rsidRPr="000441A0">
        <w:rPr>
          <w:rFonts w:ascii="Times New Roman" w:eastAsia="Georgia" w:hAnsi="Times New Roman"/>
          <w:sz w:val="24"/>
          <w:szCs w:val="24"/>
        </w:rPr>
        <w:t xml:space="preserve"> drejtës private dhe procedurale civile dhe tjetri nga fusha e së drejtës penale dhe procedurale penale. </w:t>
      </w:r>
    </w:p>
    <w:p w14:paraId="3D7DF2D0" w14:textId="29B57B6F"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Kjo fazë e testimit vlerësohej maksimalisht me 350 pikë, ku secila tezë vlerësohej me 50 pikë. </w:t>
      </w:r>
      <w:r w:rsidR="00451E0C" w:rsidRPr="000441A0">
        <w:rPr>
          <w:rFonts w:ascii="Times New Roman" w:eastAsia="Georgia" w:hAnsi="Times New Roman"/>
          <w:sz w:val="24"/>
          <w:szCs w:val="24"/>
        </w:rPr>
        <w:t>Kandidatët</w:t>
      </w:r>
      <w:r w:rsidRPr="000441A0">
        <w:rPr>
          <w:rFonts w:ascii="Times New Roman" w:eastAsia="Georgia" w:hAnsi="Times New Roman"/>
          <w:sz w:val="24"/>
          <w:szCs w:val="24"/>
        </w:rPr>
        <w:t xml:space="preserve"> duhet të </w:t>
      </w:r>
      <w:r w:rsidR="00451E0C">
        <w:rPr>
          <w:rFonts w:ascii="Times New Roman" w:eastAsia="Georgia" w:hAnsi="Times New Roman"/>
          <w:sz w:val="24"/>
          <w:szCs w:val="24"/>
        </w:rPr>
        <w:t>merrnin</w:t>
      </w:r>
      <w:r w:rsidR="00451E0C" w:rsidRPr="000441A0">
        <w:rPr>
          <w:rFonts w:ascii="Times New Roman" w:eastAsia="Georgia" w:hAnsi="Times New Roman"/>
          <w:sz w:val="24"/>
          <w:szCs w:val="24"/>
        </w:rPr>
        <w:t xml:space="preserve"> </w:t>
      </w:r>
      <w:r w:rsidRPr="000441A0">
        <w:rPr>
          <w:rFonts w:ascii="Times New Roman" w:eastAsia="Georgia" w:hAnsi="Times New Roman"/>
          <w:sz w:val="24"/>
          <w:szCs w:val="24"/>
        </w:rPr>
        <w:t>një minimum prej 60% të pikëve të testit profesional për t</w:t>
      </w:r>
      <w:r w:rsidR="00451E0C">
        <w:rPr>
          <w:rFonts w:ascii="Times New Roman" w:eastAsia="Georgia" w:hAnsi="Times New Roman"/>
          <w:sz w:val="24"/>
          <w:szCs w:val="24"/>
        </w:rPr>
        <w:t>’</w:t>
      </w:r>
      <w:r w:rsidRPr="000441A0">
        <w:rPr>
          <w:rFonts w:ascii="Times New Roman" w:eastAsia="Georgia" w:hAnsi="Times New Roman"/>
          <w:sz w:val="24"/>
          <w:szCs w:val="24"/>
        </w:rPr>
        <w:t>u renditur në listën e kandidatëve me pikët më të larta.</w:t>
      </w:r>
    </w:p>
    <w:p w14:paraId="23D8E4B0" w14:textId="547547D4"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Provimi në total u zhvillua në 4 orë, e ndarë në dy pjesë, ku pjesa e parë me 5 teza nga fushat e së drejtës u zhvillua në 2.5 orë dhe pjesa e dytë me 2 rastet praktike u zhvillua në 1.5 orë. Kjo ndarje u bë, për arsye se në momentin e zgjidhjes së rasteve praktike, kandidatët u pajisën me kodet përkatëse. Në fazën e dytë të testimit – </w:t>
      </w:r>
      <w:r w:rsidR="00451E0C">
        <w:rPr>
          <w:rFonts w:ascii="Times New Roman" w:eastAsia="Georgia" w:hAnsi="Times New Roman"/>
          <w:sz w:val="24"/>
          <w:szCs w:val="24"/>
        </w:rPr>
        <w:t>t</w:t>
      </w:r>
      <w:r w:rsidR="00451E0C" w:rsidRPr="000441A0">
        <w:rPr>
          <w:rFonts w:ascii="Times New Roman" w:eastAsia="Georgia" w:hAnsi="Times New Roman"/>
          <w:sz w:val="24"/>
          <w:szCs w:val="24"/>
        </w:rPr>
        <w:t>esti profesional</w:t>
      </w:r>
      <w:r w:rsidRPr="000441A0">
        <w:rPr>
          <w:rFonts w:ascii="Times New Roman" w:eastAsia="Georgia" w:hAnsi="Times New Roman"/>
          <w:sz w:val="24"/>
          <w:szCs w:val="24"/>
        </w:rPr>
        <w:t xml:space="preserve"> morën pjesë 175 konkurrentë. </w:t>
      </w:r>
    </w:p>
    <w:p w14:paraId="52CA0695" w14:textId="325164E9"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Teza e plotë e përbërë nga 7 rubrika, të cilat ishin të njëjta për të gjithë kandidatët, u zgjodh në mënyrë rastësore nga konkurrentët në sallë që tërhoqën tezat vullnetarisht, të cilat u lexuan publikisht dhe u fotokopjuan në sallë. </w:t>
      </w:r>
    </w:p>
    <w:p w14:paraId="2B6B6962" w14:textId="46250C0A"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Me mbarimin e fazës së dytë të testimit, në bashkëpunim me monitoruesit ndërkombëtarë, u realizua procedura e sekretimit të zarfeve të mëdhenj dhe të vegjël që mbanin emrin e kandidatëve të mbyllur dhe vulosur në prani të tyre. Kutitë me zarfet e sekretuara, ku në një prej </w:t>
      </w:r>
      <w:r w:rsidRPr="000441A0">
        <w:rPr>
          <w:rFonts w:ascii="Times New Roman" w:eastAsia="Georgia" w:hAnsi="Times New Roman"/>
          <w:sz w:val="24"/>
          <w:szCs w:val="24"/>
        </w:rPr>
        <w:lastRenderedPageBreak/>
        <w:t xml:space="preserve">kutive ishte zarfi i vogël me emrat e konkurrentëve dhe në kutinë tjetër ishin </w:t>
      </w:r>
      <w:r w:rsidR="00451E0C" w:rsidRPr="000441A0">
        <w:rPr>
          <w:rFonts w:ascii="Times New Roman" w:eastAsia="Georgia" w:hAnsi="Times New Roman"/>
          <w:sz w:val="24"/>
          <w:szCs w:val="24"/>
        </w:rPr>
        <w:t>zarfet</w:t>
      </w:r>
      <w:r w:rsidRPr="000441A0">
        <w:rPr>
          <w:rFonts w:ascii="Times New Roman" w:eastAsia="Georgia" w:hAnsi="Times New Roman"/>
          <w:sz w:val="24"/>
          <w:szCs w:val="24"/>
        </w:rPr>
        <w:t xml:space="preserve"> me tezat e zgjidhura prej tyre, u dërguan pranë zyrave të OSBE-së. </w:t>
      </w:r>
    </w:p>
    <w:p w14:paraId="52B6939E" w14:textId="71CE3101"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Po atë ditë, pas përfundimit të fazës së dytë të provimit, Këshilli Drejtues i Shkollës, me vendimin nr.15, datë 29.6.2020, miratoi Komisionin e vlerësimit profesional të përbërë nga 7 anëtarë, të cilët u propozuan nga Drejtori i Shkollës nga radhët e pedagogëve të brendshëm dhe të jashtëm të Shkollës, këta të fundit me përvojë, jo më pak se 5 vjet mësimdhënie në Shkollën e Magjistraturës.</w:t>
      </w:r>
    </w:p>
    <w:p w14:paraId="4149E506" w14:textId="762F781C"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Çdo anëtar i komisionit dorëzoi vlerësimet me pikët për çdo numër sekretimi të pyetjes që korrigjoi. Shkolla bëri publike për konkurrentët rezultatet e vlerësimit me pikë për çdo numër sekretimi. Ko</w:t>
      </w:r>
      <w:r w:rsidR="00451E0C">
        <w:rPr>
          <w:rFonts w:ascii="Times New Roman" w:eastAsia="Georgia" w:hAnsi="Times New Roman"/>
          <w:sz w:val="24"/>
          <w:szCs w:val="24"/>
        </w:rPr>
        <w:t>r</w:t>
      </w:r>
      <w:r w:rsidRPr="000441A0">
        <w:rPr>
          <w:rFonts w:ascii="Times New Roman" w:eastAsia="Georgia" w:hAnsi="Times New Roman"/>
          <w:sz w:val="24"/>
          <w:szCs w:val="24"/>
        </w:rPr>
        <w:t>rigjimi u realizua nga data 30 qershor deri në 7 korrik 2020. Më datë 30 qershor u plotësua vetëm çel</w:t>
      </w:r>
      <w:r w:rsidR="00451E0C">
        <w:rPr>
          <w:rFonts w:ascii="Times New Roman" w:eastAsia="Georgia" w:hAnsi="Times New Roman"/>
          <w:sz w:val="24"/>
          <w:szCs w:val="24"/>
        </w:rPr>
        <w:t>ë</w:t>
      </w:r>
      <w:r w:rsidRPr="000441A0">
        <w:rPr>
          <w:rFonts w:ascii="Times New Roman" w:eastAsia="Georgia" w:hAnsi="Times New Roman"/>
          <w:sz w:val="24"/>
          <w:szCs w:val="24"/>
        </w:rPr>
        <w:t>si i zgjidhjes.</w:t>
      </w:r>
    </w:p>
    <w:p w14:paraId="4AE3DBBD" w14:textId="068214B8"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Pas daljes së rezultateve sipas numrave të sekretimit, u njoftuan të gjithë </w:t>
      </w:r>
      <w:r w:rsidR="00451E0C" w:rsidRPr="000441A0">
        <w:rPr>
          <w:rFonts w:ascii="Times New Roman" w:eastAsia="Georgia" w:hAnsi="Times New Roman"/>
          <w:sz w:val="24"/>
          <w:szCs w:val="24"/>
        </w:rPr>
        <w:t>konkurrentët</w:t>
      </w:r>
      <w:r w:rsidRPr="000441A0">
        <w:rPr>
          <w:rFonts w:ascii="Times New Roman" w:eastAsia="Georgia" w:hAnsi="Times New Roman"/>
          <w:sz w:val="24"/>
          <w:szCs w:val="24"/>
        </w:rPr>
        <w:t>, që të paraqiteshin pranë Shkollës së Magjistraturës në një orar të caktuar, për të zhvilluar në mënyrë sa më transparente procedurën e përputhjes së numrave me emrat, për të mësuar renditjen e tyre sipas pikëve. Një përfaqësues i OSBE-së solli në Shkollë kutitë me zarfet e vegjël të emrave (që nuk dolën asnjëherë që nga dita e testimit nga selia e OSBE-së). Në këtë moment u zhvillua në prani të konkurrentëve, procedura e hapjes së zarfeve të vegjël për të realizuar procesin e çsekretimit dhe për t’u njohur me rezultatet e secilit, duke lexuar me zë të lartë emrat e pjesëmarrësve.</w:t>
      </w:r>
    </w:p>
    <w:p w14:paraId="2271C338" w14:textId="77777777"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Radhitja e rezultateve përfundimtare sipas hierarkisë së pikëve, u shpall publikisht e afishuar, që në atë moment. </w:t>
      </w:r>
    </w:p>
    <w:p w14:paraId="015B01DB" w14:textId="056B8D4D"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Ditën e nesërme, në</w:t>
      </w:r>
      <w:r w:rsidR="00451E0C">
        <w:rPr>
          <w:rFonts w:ascii="Times New Roman" w:eastAsia="Georgia" w:hAnsi="Times New Roman"/>
          <w:sz w:val="24"/>
          <w:szCs w:val="24"/>
        </w:rPr>
        <w:t xml:space="preserve"> mjediset</w:t>
      </w:r>
      <w:r w:rsidRPr="000441A0">
        <w:rPr>
          <w:rFonts w:ascii="Times New Roman" w:eastAsia="Georgia" w:hAnsi="Times New Roman"/>
          <w:sz w:val="24"/>
          <w:szCs w:val="24"/>
        </w:rPr>
        <w:t xml:space="preserve"> e Shkollës së Magjistraturës, kandidatët me pikët më të larta u thirrën për të plotësuar deklaratën e përzgjedhjes së profilit. Kjo procedurë u zhvillua duke filluar me kandidatin me pikët më të larta, i cili ka të drejtë të zgjedhë profilin dhe duke vazhduar me rend zbritës deri te kandidati i fundit i shpallur fitues.</w:t>
      </w:r>
    </w:p>
    <w:p w14:paraId="1B62DF1D" w14:textId="77777777"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Pas përfundimit të kësaj procedure, kandidatët me pikët më të larta iu nënshtruan testit të shëndetit mendor dhe psikologjik.</w:t>
      </w:r>
    </w:p>
    <w:p w14:paraId="3B1629FD" w14:textId="0A186598"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Pati disa kontestime të tezës të cilat u administruan sipas </w:t>
      </w:r>
      <w:r w:rsidR="00451E0C">
        <w:rPr>
          <w:rFonts w:ascii="Times New Roman" w:eastAsia="Georgia" w:hAnsi="Times New Roman"/>
          <w:sz w:val="24"/>
          <w:szCs w:val="24"/>
        </w:rPr>
        <w:t>R</w:t>
      </w:r>
      <w:r w:rsidR="00451E0C" w:rsidRPr="000441A0">
        <w:rPr>
          <w:rFonts w:ascii="Times New Roman" w:eastAsia="Georgia" w:hAnsi="Times New Roman"/>
          <w:sz w:val="24"/>
          <w:szCs w:val="24"/>
        </w:rPr>
        <w:t>regullores</w:t>
      </w:r>
      <w:r w:rsidRPr="000441A0">
        <w:rPr>
          <w:rFonts w:ascii="Times New Roman" w:eastAsia="Georgia" w:hAnsi="Times New Roman"/>
          <w:sz w:val="24"/>
          <w:szCs w:val="24"/>
        </w:rPr>
        <w:t xml:space="preserve">. </w:t>
      </w:r>
    </w:p>
    <w:p w14:paraId="5C5594B4" w14:textId="174314B7" w:rsidR="00735EF2" w:rsidRPr="000441A0" w:rsidRDefault="00470A96" w:rsidP="00735EF2">
      <w:pPr>
        <w:spacing w:after="0" w:line="240" w:lineRule="auto"/>
        <w:ind w:firstLine="720"/>
        <w:jc w:val="both"/>
        <w:rPr>
          <w:rFonts w:ascii="Times New Roman" w:eastAsia="Georgia" w:hAnsi="Times New Roman"/>
          <w:sz w:val="24"/>
          <w:szCs w:val="24"/>
        </w:rPr>
      </w:pPr>
      <w:r w:rsidRPr="003C683E">
        <w:rPr>
          <w:rFonts w:ascii="Times New Roman" w:eastAsia="Georgia" w:hAnsi="Times New Roman"/>
          <w:noProof/>
          <w:sz w:val="24"/>
          <w:szCs w:val="24"/>
          <w:lang w:val="en-US"/>
        </w:rPr>
        <w:lastRenderedPageBreak/>
        <w:drawing>
          <wp:anchor distT="0" distB="0" distL="114300" distR="114300" simplePos="0" relativeHeight="251666432" behindDoc="0" locked="0" layoutInCell="1" allowOverlap="1" wp14:anchorId="7150CF54" wp14:editId="5EF24767">
            <wp:simplePos x="0" y="0"/>
            <wp:positionH relativeFrom="margin">
              <wp:align>right</wp:align>
            </wp:positionH>
            <wp:positionV relativeFrom="paragraph">
              <wp:posOffset>202565</wp:posOffset>
            </wp:positionV>
            <wp:extent cx="5863590" cy="3383280"/>
            <wp:effectExtent l="0" t="0" r="3810" b="7620"/>
            <wp:wrapSquare wrapText="bothSides"/>
            <wp:docPr id="21" name="Picture 21" descr="A group of people in a room&#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21" descr="A group of people in a room&#10;&#10;Description automatically generated with medium confidence"/>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63590" cy="3383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56B5EF" w14:textId="263340A1" w:rsidR="00735EF2" w:rsidRPr="000441A0" w:rsidRDefault="00735EF2" w:rsidP="00470A96">
      <w:pPr>
        <w:spacing w:after="0" w:line="240" w:lineRule="auto"/>
        <w:rPr>
          <w:rFonts w:ascii="Times New Roman" w:eastAsia="Georgia" w:hAnsi="Times New Roman"/>
          <w:sz w:val="24"/>
          <w:szCs w:val="24"/>
        </w:rPr>
      </w:pPr>
    </w:p>
    <w:p w14:paraId="11376C02" w14:textId="1CB3523D" w:rsidR="00735EF2" w:rsidRPr="002F7BA5" w:rsidRDefault="00735EF2" w:rsidP="003C683E">
      <w:pPr>
        <w:spacing w:after="0" w:line="360" w:lineRule="auto"/>
        <w:contextualSpacing/>
        <w:jc w:val="center"/>
        <w:rPr>
          <w:rFonts w:ascii="Georgia" w:eastAsia="MS Mincho" w:hAnsi="Georgia" w:cs="Times New Roman"/>
          <w:i/>
          <w:kern w:val="24"/>
          <w:sz w:val="20"/>
          <w:szCs w:val="16"/>
          <w:lang w:eastAsia="en-GB"/>
        </w:rPr>
      </w:pPr>
      <w:r w:rsidRPr="002F7BA5">
        <w:rPr>
          <w:rFonts w:ascii="Georgia" w:eastAsia="MS Mincho" w:hAnsi="Georgia" w:cs="Times New Roman"/>
          <w:i/>
          <w:kern w:val="24"/>
          <w:sz w:val="20"/>
          <w:szCs w:val="16"/>
          <w:lang w:eastAsia="en-GB"/>
        </w:rPr>
        <w:t>Figura nr.</w:t>
      </w:r>
      <w:r w:rsidR="00594240" w:rsidRPr="002F7BA5">
        <w:rPr>
          <w:rFonts w:ascii="Georgia" w:eastAsia="MS Mincho" w:hAnsi="Georgia" w:cs="Times New Roman"/>
          <w:i/>
          <w:kern w:val="24"/>
          <w:sz w:val="20"/>
          <w:szCs w:val="16"/>
          <w:lang w:eastAsia="en-GB"/>
        </w:rPr>
        <w:t>5</w:t>
      </w:r>
      <w:r w:rsidRPr="002F7BA5">
        <w:rPr>
          <w:rFonts w:ascii="Georgia" w:eastAsia="MS Mincho" w:hAnsi="Georgia" w:cs="Times New Roman"/>
          <w:i/>
          <w:kern w:val="24"/>
          <w:sz w:val="20"/>
          <w:szCs w:val="16"/>
          <w:lang w:eastAsia="en-GB"/>
        </w:rPr>
        <w:t xml:space="preserve"> Shpallja e rezultateve të vlerësimit, çsekretimi</w:t>
      </w:r>
    </w:p>
    <w:p w14:paraId="1637548F" w14:textId="77777777" w:rsidR="00735EF2" w:rsidRPr="000441A0" w:rsidRDefault="00735EF2" w:rsidP="00735EF2">
      <w:pPr>
        <w:spacing w:after="0" w:line="240" w:lineRule="auto"/>
        <w:jc w:val="both"/>
        <w:rPr>
          <w:rFonts w:ascii="Times New Roman" w:eastAsia="Georgia" w:hAnsi="Times New Roman"/>
          <w:sz w:val="24"/>
          <w:szCs w:val="24"/>
        </w:rPr>
      </w:pPr>
    </w:p>
    <w:p w14:paraId="63B39E88" w14:textId="77777777" w:rsidR="00735EF2" w:rsidRPr="003C683E" w:rsidRDefault="00735EF2" w:rsidP="00470A96">
      <w:pPr>
        <w:numPr>
          <w:ilvl w:val="0"/>
          <w:numId w:val="9"/>
        </w:numPr>
        <w:spacing w:after="0" w:line="276" w:lineRule="auto"/>
        <w:jc w:val="both"/>
        <w:rPr>
          <w:rFonts w:ascii="Times New Roman" w:eastAsia="Georgia" w:hAnsi="Times New Roman"/>
          <w:b/>
          <w:sz w:val="24"/>
          <w:szCs w:val="24"/>
        </w:rPr>
      </w:pPr>
      <w:r w:rsidRPr="003C683E">
        <w:rPr>
          <w:rFonts w:ascii="Times New Roman" w:eastAsia="Georgia" w:hAnsi="Times New Roman"/>
          <w:b/>
          <w:sz w:val="24"/>
          <w:szCs w:val="24"/>
        </w:rPr>
        <w:t>Zhvillimi i testimit të shëndetit mendor dhe psikologjik</w:t>
      </w:r>
    </w:p>
    <w:p w14:paraId="7CD5A42A" w14:textId="77777777" w:rsidR="00735EF2" w:rsidRPr="000441A0" w:rsidRDefault="00735EF2" w:rsidP="00470A96">
      <w:pPr>
        <w:spacing w:after="0" w:line="276" w:lineRule="auto"/>
        <w:ind w:left="720"/>
        <w:jc w:val="both"/>
        <w:rPr>
          <w:rFonts w:ascii="Times New Roman" w:eastAsia="Georgia" w:hAnsi="Times New Roman"/>
          <w:b/>
          <w:sz w:val="24"/>
          <w:szCs w:val="24"/>
        </w:rPr>
      </w:pPr>
    </w:p>
    <w:p w14:paraId="2B07DA84" w14:textId="2666BBDD"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Me vendimin nr.15, datë 29.6.2020,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dhe një statisticien. </w:t>
      </w:r>
    </w:p>
    <w:p w14:paraId="6756CC26" w14:textId="0FC80889"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Ky testim u zhvillua me shkrim dhe me gojë, nëpërmjet vlerësimit në grup dhe vlerësimit mbi baz</w:t>
      </w:r>
      <w:r w:rsidR="000346F9" w:rsidRPr="000441A0">
        <w:rPr>
          <w:rFonts w:ascii="Times New Roman" w:eastAsia="Georgia" w:hAnsi="Times New Roman"/>
          <w:sz w:val="24"/>
          <w:szCs w:val="24"/>
        </w:rPr>
        <w:t>ë</w:t>
      </w:r>
      <w:r w:rsidRPr="000441A0">
        <w:rPr>
          <w:rFonts w:ascii="Times New Roman" w:eastAsia="Georgia" w:hAnsi="Times New Roman"/>
          <w:sz w:val="24"/>
          <w:szCs w:val="24"/>
        </w:rPr>
        <w:t>n e një interviste individuale.</w:t>
      </w:r>
    </w:p>
    <w:p w14:paraId="07E2B19D" w14:textId="77777777"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Kandidatët për magjistratë u testuan mbi aftësitë psikologjike të tyre, mbi vlerësimin e përshtatshmërisë së tyre me profesionin dhe jo mbi gjendjen e tyre shëndetësore.</w:t>
      </w:r>
    </w:p>
    <w:p w14:paraId="1EC4856A" w14:textId="04ACC62A"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Pas përfundimit të këtij testi, ku kandidatët u vlerësuan si të përshtatshëm për detyrën e gjyqtarit/ prokurorit/ këshilltarit ligjor/ </w:t>
      </w:r>
      <w:r w:rsidR="00451E0C" w:rsidRPr="000441A0">
        <w:rPr>
          <w:rFonts w:ascii="Times New Roman" w:eastAsia="Georgia" w:hAnsi="Times New Roman"/>
          <w:sz w:val="24"/>
          <w:szCs w:val="24"/>
        </w:rPr>
        <w:t>ndihmësit</w:t>
      </w:r>
      <w:r w:rsidRPr="000441A0">
        <w:rPr>
          <w:rFonts w:ascii="Times New Roman" w:eastAsia="Georgia" w:hAnsi="Times New Roman"/>
          <w:sz w:val="24"/>
          <w:szCs w:val="24"/>
        </w:rPr>
        <w:t xml:space="preserve"> ligjor (ndarje kjo në bazë të profilit që kandidatët kishin përzgjedhur), Këshilli Drejtues me vendimin nr. 22, datë 16.7.2020, miratoi listën e kandidatëve me rezultatet më të larta, duke u bazuar në tabelën e Vlerësimit të Testit Elektronik dhe tabelën e </w:t>
      </w:r>
      <w:r w:rsidR="00451E0C" w:rsidRPr="000441A0">
        <w:rPr>
          <w:rFonts w:ascii="Times New Roman" w:eastAsia="Georgia" w:hAnsi="Times New Roman"/>
          <w:sz w:val="24"/>
          <w:szCs w:val="24"/>
        </w:rPr>
        <w:t>Komisionit</w:t>
      </w:r>
      <w:r w:rsidRPr="000441A0">
        <w:rPr>
          <w:rFonts w:ascii="Times New Roman" w:eastAsia="Georgia" w:hAnsi="Times New Roman"/>
          <w:sz w:val="24"/>
          <w:szCs w:val="24"/>
        </w:rPr>
        <w:t xml:space="preserve"> të Vlerësimit të Testit </w:t>
      </w:r>
      <w:r w:rsidR="00451E0C" w:rsidRPr="000441A0">
        <w:rPr>
          <w:rFonts w:ascii="Times New Roman" w:eastAsia="Georgia" w:hAnsi="Times New Roman"/>
          <w:sz w:val="24"/>
          <w:szCs w:val="24"/>
        </w:rPr>
        <w:t>profesional</w:t>
      </w:r>
      <w:r w:rsidRPr="000441A0">
        <w:rPr>
          <w:rFonts w:ascii="Times New Roman" w:eastAsia="Georgia" w:hAnsi="Times New Roman"/>
          <w:sz w:val="24"/>
          <w:szCs w:val="24"/>
        </w:rPr>
        <w:t xml:space="preserve">, si dhe nga rezultatet e Komisionit të Vlerësimit të Shëndetit Mendor dhe Psikologjik. </w:t>
      </w:r>
    </w:p>
    <w:p w14:paraId="743F01E1" w14:textId="77777777"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Më datë 17 korrik 2020, Shkolla e Magjistraturës përcolli listën e kandidatëve me pikët më të larta pranë Këshillit të Lartë Gjyqësor, për kandidatët që përzgjodhën profilin e gjyqtarit, dhe </w:t>
      </w:r>
      <w:r w:rsidRPr="000441A0">
        <w:rPr>
          <w:rFonts w:ascii="Times New Roman" w:eastAsia="Georgia" w:hAnsi="Times New Roman"/>
          <w:sz w:val="24"/>
          <w:szCs w:val="24"/>
        </w:rPr>
        <w:lastRenderedPageBreak/>
        <w:t>listën e kandidatëve që kishin përzgjedhur profilin e prokurorit, pranë Këshillit të Lartë të Prokurorisë.</w:t>
      </w:r>
    </w:p>
    <w:p w14:paraId="303814CB" w14:textId="77777777" w:rsidR="00735EF2" w:rsidRPr="000441A0" w:rsidRDefault="00735EF2" w:rsidP="00735EF2">
      <w:pPr>
        <w:spacing w:after="0" w:line="240" w:lineRule="auto"/>
        <w:jc w:val="both"/>
        <w:rPr>
          <w:rFonts w:ascii="Times New Roman" w:eastAsia="Georgia" w:hAnsi="Times New Roman"/>
          <w:sz w:val="24"/>
          <w:szCs w:val="24"/>
        </w:rPr>
      </w:pPr>
    </w:p>
    <w:p w14:paraId="7282738E" w14:textId="77777777" w:rsidR="00735EF2" w:rsidRPr="000441A0" w:rsidRDefault="00735EF2" w:rsidP="00735EF2">
      <w:pPr>
        <w:spacing w:after="0" w:line="240" w:lineRule="auto"/>
        <w:jc w:val="both"/>
        <w:rPr>
          <w:rFonts w:ascii="Times New Roman" w:eastAsia="Georgia" w:hAnsi="Times New Roman"/>
          <w:sz w:val="24"/>
          <w:szCs w:val="24"/>
        </w:rPr>
      </w:pPr>
      <w:r w:rsidRPr="003C683E">
        <w:rPr>
          <w:rFonts w:ascii="Times New Roman" w:eastAsia="Georgia" w:hAnsi="Times New Roman"/>
          <w:noProof/>
          <w:sz w:val="24"/>
          <w:szCs w:val="24"/>
          <w:lang w:val="en-US"/>
        </w:rPr>
        <w:drawing>
          <wp:inline distT="0" distB="0" distL="0" distR="0" wp14:anchorId="4E910756" wp14:editId="2CD3404A">
            <wp:extent cx="5897880" cy="3303270"/>
            <wp:effectExtent l="0" t="0" r="0" b="0"/>
            <wp:docPr id="22" name="Picture 22" descr="A group of people sitting at desks in a room&#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22" descr="A group of people sitting at desks in a room&#10;&#10;Description automatically generated with medium confidence"/>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97880" cy="3303270"/>
                    </a:xfrm>
                    <a:prstGeom prst="rect">
                      <a:avLst/>
                    </a:prstGeom>
                    <a:noFill/>
                    <a:ln>
                      <a:noFill/>
                    </a:ln>
                  </pic:spPr>
                </pic:pic>
              </a:graphicData>
            </a:graphic>
          </wp:inline>
        </w:drawing>
      </w:r>
    </w:p>
    <w:p w14:paraId="17EAFDDB" w14:textId="77777777" w:rsidR="002F7BA5" w:rsidRDefault="002F7BA5" w:rsidP="00DA7176">
      <w:pPr>
        <w:spacing w:after="0" w:line="360" w:lineRule="auto"/>
        <w:contextualSpacing/>
        <w:jc w:val="center"/>
        <w:rPr>
          <w:rFonts w:ascii="Georgia" w:eastAsia="MS Mincho" w:hAnsi="Georgia"/>
          <w:i/>
          <w:kern w:val="24"/>
          <w:sz w:val="20"/>
          <w:szCs w:val="16"/>
          <w:lang w:eastAsia="en-GB"/>
        </w:rPr>
      </w:pPr>
    </w:p>
    <w:p w14:paraId="3334FFEB" w14:textId="6DA2C1A0" w:rsidR="00735EF2" w:rsidRPr="000441A0" w:rsidRDefault="00735EF2" w:rsidP="00DA7176">
      <w:pPr>
        <w:spacing w:after="0" w:line="360" w:lineRule="auto"/>
        <w:contextualSpacing/>
        <w:jc w:val="center"/>
        <w:rPr>
          <w:rFonts w:ascii="Georgia" w:eastAsia="MS Mincho" w:hAnsi="Georgia"/>
          <w:i/>
          <w:kern w:val="24"/>
          <w:sz w:val="20"/>
          <w:szCs w:val="16"/>
          <w:lang w:eastAsia="en-GB"/>
        </w:rPr>
      </w:pPr>
      <w:r w:rsidRPr="000441A0">
        <w:rPr>
          <w:rFonts w:ascii="Georgia" w:eastAsia="MS Mincho" w:hAnsi="Georgia"/>
          <w:i/>
          <w:kern w:val="24"/>
          <w:sz w:val="20"/>
          <w:szCs w:val="16"/>
          <w:lang w:eastAsia="en-GB"/>
        </w:rPr>
        <w:t>Figura nr.</w:t>
      </w:r>
      <w:r w:rsidR="00594240" w:rsidRPr="000441A0">
        <w:rPr>
          <w:rFonts w:ascii="Georgia" w:eastAsia="MS Mincho" w:hAnsi="Georgia"/>
          <w:i/>
          <w:kern w:val="24"/>
          <w:sz w:val="20"/>
          <w:szCs w:val="16"/>
          <w:lang w:eastAsia="en-GB"/>
        </w:rPr>
        <w:t xml:space="preserve"> 6</w:t>
      </w:r>
      <w:r w:rsidRPr="000441A0">
        <w:rPr>
          <w:rFonts w:ascii="Georgia" w:eastAsia="MS Mincho" w:hAnsi="Georgia"/>
          <w:i/>
          <w:kern w:val="24"/>
          <w:sz w:val="20"/>
          <w:szCs w:val="16"/>
          <w:lang w:eastAsia="en-GB"/>
        </w:rPr>
        <w:t xml:space="preserve"> Zhvillimi i testimit të shëndetit mendor dhe psikologjik me shkrim</w:t>
      </w:r>
    </w:p>
    <w:p w14:paraId="31C2A661" w14:textId="77777777" w:rsidR="00735EF2" w:rsidRPr="000441A0" w:rsidRDefault="00735EF2" w:rsidP="00735EF2">
      <w:pPr>
        <w:spacing w:after="0" w:line="240" w:lineRule="auto"/>
        <w:jc w:val="both"/>
        <w:rPr>
          <w:rFonts w:ascii="Times New Roman" w:eastAsia="Georgia" w:hAnsi="Times New Roman"/>
          <w:sz w:val="24"/>
          <w:szCs w:val="24"/>
        </w:rPr>
      </w:pPr>
    </w:p>
    <w:p w14:paraId="1375AA7D" w14:textId="77777777" w:rsidR="00735EF2" w:rsidRPr="003C683E" w:rsidRDefault="00735EF2" w:rsidP="006A0B5E">
      <w:pPr>
        <w:numPr>
          <w:ilvl w:val="0"/>
          <w:numId w:val="9"/>
        </w:numPr>
        <w:spacing w:after="0" w:line="240" w:lineRule="auto"/>
        <w:jc w:val="both"/>
        <w:rPr>
          <w:rFonts w:ascii="Times New Roman" w:eastAsia="Georgia" w:hAnsi="Times New Roman"/>
          <w:b/>
          <w:bCs/>
          <w:sz w:val="24"/>
          <w:szCs w:val="24"/>
        </w:rPr>
      </w:pPr>
      <w:r w:rsidRPr="003C683E">
        <w:rPr>
          <w:rFonts w:ascii="Times New Roman" w:eastAsia="Georgia" w:hAnsi="Times New Roman"/>
          <w:b/>
          <w:bCs/>
          <w:sz w:val="24"/>
          <w:szCs w:val="24"/>
        </w:rPr>
        <w:t>Publikimi i listës së fituesve</w:t>
      </w:r>
    </w:p>
    <w:p w14:paraId="241A2952" w14:textId="77777777" w:rsidR="00735EF2" w:rsidRPr="000441A0" w:rsidRDefault="00735EF2" w:rsidP="00735EF2">
      <w:pPr>
        <w:spacing w:after="0" w:line="240" w:lineRule="auto"/>
        <w:jc w:val="both"/>
        <w:rPr>
          <w:rFonts w:ascii="Times New Roman" w:eastAsia="Georgia" w:hAnsi="Times New Roman"/>
          <w:sz w:val="24"/>
          <w:szCs w:val="24"/>
        </w:rPr>
      </w:pPr>
    </w:p>
    <w:p w14:paraId="1AAFF334" w14:textId="35E0789E" w:rsidR="00735EF2" w:rsidRPr="000441A0" w:rsidRDefault="00735EF2" w:rsidP="00470A96">
      <w:pPr>
        <w:spacing w:after="0" w:line="276" w:lineRule="auto"/>
        <w:ind w:firstLine="360"/>
        <w:jc w:val="both"/>
        <w:rPr>
          <w:rFonts w:ascii="Times New Roman" w:eastAsia="Georgia" w:hAnsi="Times New Roman"/>
          <w:sz w:val="24"/>
          <w:szCs w:val="24"/>
        </w:rPr>
      </w:pPr>
      <w:r w:rsidRPr="000441A0">
        <w:rPr>
          <w:rFonts w:ascii="Times New Roman" w:eastAsia="Georgia" w:hAnsi="Times New Roman"/>
          <w:sz w:val="24"/>
          <w:szCs w:val="24"/>
        </w:rPr>
        <w:t>Me vendimin nr. 44, datë 9.10.2020, Këshilli Drejtues i Shkollës së Magjistraturës vendosi të publikohet lista e fituesve të kandidatëve për magjistratë dhe kandidatëve për këshilltarë dhe ndihmës ligjor</w:t>
      </w:r>
      <w:r w:rsidR="00451E0C">
        <w:rPr>
          <w:rFonts w:ascii="Times New Roman" w:eastAsia="Georgia" w:hAnsi="Times New Roman"/>
          <w:sz w:val="24"/>
          <w:szCs w:val="24"/>
        </w:rPr>
        <w:t>ë</w:t>
      </w:r>
      <w:r w:rsidRPr="000441A0">
        <w:rPr>
          <w:rFonts w:ascii="Times New Roman" w:eastAsia="Georgia" w:hAnsi="Times New Roman"/>
          <w:sz w:val="24"/>
          <w:szCs w:val="24"/>
        </w:rPr>
        <w:t xml:space="preserve"> që do të pranohen në Programin e Formimit Fillestar për vitin akademik 2020-2021. </w:t>
      </w:r>
    </w:p>
    <w:p w14:paraId="6B11BF25" w14:textId="7F802454" w:rsidR="00735EF2" w:rsidRPr="000441A0" w:rsidRDefault="00735EF2" w:rsidP="00470A96">
      <w:pPr>
        <w:spacing w:after="0" w:line="276" w:lineRule="auto"/>
        <w:ind w:firstLine="360"/>
        <w:jc w:val="both"/>
        <w:rPr>
          <w:rFonts w:ascii="Times New Roman" w:eastAsia="Georgia" w:hAnsi="Times New Roman"/>
          <w:sz w:val="24"/>
          <w:szCs w:val="24"/>
        </w:rPr>
      </w:pPr>
      <w:r w:rsidRPr="000441A0">
        <w:rPr>
          <w:rFonts w:ascii="Times New Roman" w:eastAsia="Georgia" w:hAnsi="Times New Roman"/>
          <w:sz w:val="24"/>
          <w:szCs w:val="24"/>
        </w:rPr>
        <w:t xml:space="preserve">Në mbledhjen e datës 2 tetor 2020, Këshilli Drejtues i Shkollës së Magjistraturës me vendimin nr. 43, datë 2.10.2020 vendosi:  </w:t>
      </w:r>
    </w:p>
    <w:p w14:paraId="22DEE38E" w14:textId="77777777" w:rsidR="00735EF2" w:rsidRPr="000441A0" w:rsidRDefault="00735EF2" w:rsidP="00470A96">
      <w:pPr>
        <w:spacing w:after="0" w:line="276" w:lineRule="auto"/>
        <w:jc w:val="both"/>
        <w:rPr>
          <w:rFonts w:ascii="Times New Roman" w:eastAsia="Georgia" w:hAnsi="Times New Roman"/>
          <w:sz w:val="24"/>
          <w:szCs w:val="24"/>
        </w:rPr>
      </w:pPr>
    </w:p>
    <w:p w14:paraId="591F9AD9" w14:textId="6A936E1A" w:rsidR="00470A96" w:rsidRPr="00470A96" w:rsidRDefault="00735EF2" w:rsidP="00470A96">
      <w:pPr>
        <w:pStyle w:val="ListParagraph"/>
        <w:numPr>
          <w:ilvl w:val="0"/>
          <w:numId w:val="30"/>
        </w:numPr>
        <w:spacing w:after="0" w:line="276" w:lineRule="auto"/>
        <w:jc w:val="both"/>
        <w:rPr>
          <w:rFonts w:ascii="Times New Roman" w:eastAsia="Georgia" w:hAnsi="Times New Roman"/>
          <w:sz w:val="24"/>
          <w:szCs w:val="24"/>
        </w:rPr>
      </w:pPr>
      <w:r w:rsidRPr="00470A96">
        <w:rPr>
          <w:rFonts w:ascii="Times New Roman" w:eastAsia="Georgia" w:hAnsi="Times New Roman"/>
          <w:sz w:val="24"/>
          <w:szCs w:val="24"/>
        </w:rPr>
        <w:t>Të lejohen kandidatët për magjistratë të shpallur me pikët më të larta me vendimin nr. 22, datë 16.7.2020 të këtij Këshilli të ndjekin procesin mësimor me të drejtat dhe detyrimet që lindin pas lidhjes së marrëveshjes së regjistrimit të kandidatit për magjistrat</w:t>
      </w:r>
      <w:r w:rsidR="00470A96" w:rsidRPr="00470A96">
        <w:rPr>
          <w:rFonts w:ascii="Times New Roman" w:eastAsia="Georgia" w:hAnsi="Times New Roman"/>
          <w:sz w:val="24"/>
          <w:szCs w:val="24"/>
        </w:rPr>
        <w:t xml:space="preserve"> me Shkollën e Magjistraturës. </w:t>
      </w:r>
    </w:p>
    <w:p w14:paraId="231FD8B5" w14:textId="2C844D3A" w:rsidR="00735EF2" w:rsidRPr="00470A96" w:rsidRDefault="00735EF2" w:rsidP="00470A96">
      <w:pPr>
        <w:pStyle w:val="ListParagraph"/>
        <w:numPr>
          <w:ilvl w:val="0"/>
          <w:numId w:val="30"/>
        </w:numPr>
        <w:spacing w:after="0" w:line="276" w:lineRule="auto"/>
        <w:jc w:val="both"/>
        <w:rPr>
          <w:rFonts w:ascii="Times New Roman" w:eastAsia="Georgia" w:hAnsi="Times New Roman"/>
          <w:sz w:val="24"/>
          <w:szCs w:val="24"/>
        </w:rPr>
      </w:pPr>
      <w:r w:rsidRPr="00470A96">
        <w:rPr>
          <w:rFonts w:ascii="Times New Roman" w:eastAsia="Georgia" w:hAnsi="Times New Roman"/>
          <w:sz w:val="24"/>
          <w:szCs w:val="24"/>
        </w:rPr>
        <w:t>Të publikohet lista e fituesve të kandidatëve për këshilltarë dhe ndihmës ligjor</w:t>
      </w:r>
      <w:r w:rsidR="00451E0C" w:rsidRPr="00470A96">
        <w:rPr>
          <w:rFonts w:ascii="Times New Roman" w:eastAsia="Georgia" w:hAnsi="Times New Roman"/>
          <w:sz w:val="24"/>
          <w:szCs w:val="24"/>
        </w:rPr>
        <w:t>ë</w:t>
      </w:r>
      <w:r w:rsidRPr="00470A96">
        <w:rPr>
          <w:rFonts w:ascii="Times New Roman" w:eastAsia="Georgia" w:hAnsi="Times New Roman"/>
          <w:sz w:val="24"/>
          <w:szCs w:val="24"/>
        </w:rPr>
        <w:t xml:space="preserve"> për vitin akademik 2020-2021 në Programin e Formimit Fillestar. </w:t>
      </w:r>
    </w:p>
    <w:p w14:paraId="17C95400" w14:textId="77777777" w:rsidR="00735EF2" w:rsidRPr="000441A0" w:rsidRDefault="00735EF2" w:rsidP="00470A96">
      <w:pPr>
        <w:spacing w:after="0" w:line="276" w:lineRule="auto"/>
        <w:jc w:val="both"/>
        <w:rPr>
          <w:rFonts w:ascii="Times New Roman" w:eastAsia="Georgia" w:hAnsi="Times New Roman"/>
          <w:sz w:val="24"/>
          <w:szCs w:val="24"/>
        </w:rPr>
      </w:pPr>
    </w:p>
    <w:p w14:paraId="21A838FA" w14:textId="77777777" w:rsidR="00735EF2" w:rsidRPr="000441A0" w:rsidRDefault="00735EF2" w:rsidP="00470A96">
      <w:pPr>
        <w:spacing w:after="0" w:line="276" w:lineRule="auto"/>
        <w:ind w:firstLine="425"/>
        <w:jc w:val="both"/>
        <w:rPr>
          <w:rFonts w:ascii="Times New Roman" w:eastAsia="Georgia" w:hAnsi="Times New Roman"/>
          <w:sz w:val="24"/>
          <w:szCs w:val="24"/>
        </w:rPr>
      </w:pPr>
      <w:r w:rsidRPr="000441A0">
        <w:rPr>
          <w:rFonts w:ascii="Times New Roman" w:eastAsia="Georgia" w:hAnsi="Times New Roman"/>
          <w:sz w:val="24"/>
          <w:szCs w:val="24"/>
        </w:rPr>
        <w:t xml:space="preserve">Nisur nga të dhënat statistikore të kandidatëve që u shpallën fitues rezulton se pjesa më e madhe e tyre (57 kandidatë) kanë një eksperiencë të paktën 3-4 vjeçare (respektivisht 26 dhe 21 </w:t>
      </w:r>
      <w:r w:rsidRPr="000441A0">
        <w:rPr>
          <w:rFonts w:ascii="Times New Roman" w:eastAsia="Georgia" w:hAnsi="Times New Roman"/>
          <w:sz w:val="24"/>
          <w:szCs w:val="24"/>
        </w:rPr>
        <w:lastRenderedPageBreak/>
        <w:t xml:space="preserve">kandidatë). Në vend të dytë vijnë kandidatët me mbi 5 vjet punë (25 prej tyre), në vend të tretë janë kandidatët që kanë mbi 10 vjet eksperiencë (17 vetë) dhe pjesa tjetër me eksperiencë pune 6-9 vjet janë 23 vetë në total. Për më shumë detaje shihni grafikun e mëposhtëm. </w:t>
      </w:r>
    </w:p>
    <w:p w14:paraId="4D9E9268" w14:textId="6BC1CD50" w:rsidR="00735EF2" w:rsidRPr="000441A0" w:rsidRDefault="00B27BB5" w:rsidP="004709E2">
      <w:pPr>
        <w:spacing w:after="0" w:line="276" w:lineRule="auto"/>
        <w:rPr>
          <w:rFonts w:ascii="Times New Roman" w:eastAsia="Georgia" w:hAnsi="Times New Roman"/>
          <w:sz w:val="24"/>
          <w:szCs w:val="24"/>
        </w:rPr>
      </w:pPr>
      <w:r>
        <w:rPr>
          <w:rFonts w:ascii="Times New Roman" w:eastAsia="Georgia" w:hAnsi="Times New Roman"/>
          <w:noProof/>
          <w:sz w:val="24"/>
          <w:szCs w:val="24"/>
          <w:lang w:val="en-US"/>
        </w:rPr>
        <w:drawing>
          <wp:inline distT="0" distB="0" distL="0" distR="0" wp14:anchorId="04EE5A52" wp14:editId="010D992B">
            <wp:extent cx="6718935" cy="42468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734994" cy="4257031"/>
                    </a:xfrm>
                    <a:prstGeom prst="rect">
                      <a:avLst/>
                    </a:prstGeom>
                  </pic:spPr>
                </pic:pic>
              </a:graphicData>
            </a:graphic>
          </wp:inline>
        </w:drawing>
      </w:r>
    </w:p>
    <w:p w14:paraId="5763737A" w14:textId="2F811E8E" w:rsidR="00735EF2" w:rsidRPr="003C683E" w:rsidRDefault="00735EF2" w:rsidP="00735EF2">
      <w:pPr>
        <w:spacing w:after="0" w:line="276" w:lineRule="auto"/>
        <w:jc w:val="center"/>
        <w:rPr>
          <w:rFonts w:ascii="Georgia" w:eastAsia="Georgia" w:hAnsi="Georgia"/>
          <w:i/>
          <w:sz w:val="20"/>
          <w:szCs w:val="18"/>
          <w:lang w:eastAsia="sq-AL"/>
        </w:rPr>
      </w:pPr>
      <w:r w:rsidRPr="003C683E">
        <w:rPr>
          <w:rFonts w:ascii="Georgia" w:eastAsia="Georgia" w:hAnsi="Georgia"/>
          <w:i/>
          <w:sz w:val="20"/>
          <w:szCs w:val="18"/>
          <w:lang w:eastAsia="sq-AL"/>
        </w:rPr>
        <w:t>Grafik</w:t>
      </w:r>
      <w:r w:rsidR="00451E0C">
        <w:rPr>
          <w:rFonts w:ascii="Georgia" w:eastAsia="Georgia" w:hAnsi="Georgia"/>
          <w:i/>
          <w:sz w:val="20"/>
          <w:szCs w:val="18"/>
          <w:lang w:eastAsia="sq-AL"/>
        </w:rPr>
        <w:t>u</w:t>
      </w:r>
      <w:r w:rsidRPr="003C683E">
        <w:rPr>
          <w:rFonts w:ascii="Georgia" w:eastAsia="Georgia" w:hAnsi="Georgia"/>
          <w:i/>
          <w:sz w:val="20"/>
          <w:szCs w:val="18"/>
          <w:lang w:eastAsia="sq-AL"/>
        </w:rPr>
        <w:t xml:space="preserve"> nr.</w:t>
      </w:r>
      <w:r w:rsidR="000E5B66" w:rsidRPr="003C683E">
        <w:rPr>
          <w:rFonts w:ascii="Georgia" w:eastAsia="Georgia" w:hAnsi="Georgia"/>
          <w:i/>
          <w:sz w:val="20"/>
          <w:szCs w:val="18"/>
          <w:lang w:eastAsia="sq-AL"/>
        </w:rPr>
        <w:t>2</w:t>
      </w:r>
      <w:r w:rsidRPr="003C683E">
        <w:rPr>
          <w:rFonts w:ascii="Georgia" w:eastAsia="Georgia" w:hAnsi="Georgia"/>
          <w:i/>
          <w:sz w:val="20"/>
          <w:szCs w:val="18"/>
          <w:lang w:eastAsia="sq-AL"/>
        </w:rPr>
        <w:t xml:space="preserve"> Informacion mbi eksperiencën profesionale të kandidatëve viti akademik 2020-2021</w:t>
      </w:r>
    </w:p>
    <w:p w14:paraId="1D51E50A" w14:textId="77777777" w:rsidR="00735EF2" w:rsidRPr="000441A0" w:rsidRDefault="00735EF2" w:rsidP="00735EF2">
      <w:pPr>
        <w:spacing w:after="0" w:line="276" w:lineRule="auto"/>
        <w:jc w:val="both"/>
        <w:rPr>
          <w:rFonts w:ascii="Times New Roman" w:eastAsia="Georgia" w:hAnsi="Times New Roman"/>
          <w:sz w:val="24"/>
          <w:szCs w:val="24"/>
        </w:rPr>
      </w:pPr>
    </w:p>
    <w:p w14:paraId="43739498" w14:textId="77777777" w:rsidR="00B27BB5" w:rsidRDefault="00B27BB5" w:rsidP="00470A96">
      <w:pPr>
        <w:spacing w:after="0" w:line="276" w:lineRule="auto"/>
        <w:ind w:firstLine="720"/>
        <w:jc w:val="both"/>
        <w:rPr>
          <w:rFonts w:ascii="Times New Roman" w:eastAsia="Times New Roman" w:hAnsi="Times New Roman"/>
          <w:sz w:val="24"/>
          <w:szCs w:val="24"/>
        </w:rPr>
      </w:pPr>
    </w:p>
    <w:p w14:paraId="765168F9" w14:textId="77777777" w:rsidR="00B27BB5" w:rsidRDefault="00B27BB5" w:rsidP="00470A96">
      <w:pPr>
        <w:spacing w:after="0" w:line="276" w:lineRule="auto"/>
        <w:ind w:firstLine="720"/>
        <w:jc w:val="both"/>
        <w:rPr>
          <w:rFonts w:ascii="Times New Roman" w:eastAsia="Times New Roman" w:hAnsi="Times New Roman"/>
          <w:sz w:val="24"/>
          <w:szCs w:val="24"/>
        </w:rPr>
      </w:pPr>
    </w:p>
    <w:p w14:paraId="0A2B5226" w14:textId="77777777" w:rsidR="00B27BB5" w:rsidRDefault="00B27BB5" w:rsidP="00470A96">
      <w:pPr>
        <w:spacing w:after="0" w:line="276" w:lineRule="auto"/>
        <w:ind w:firstLine="720"/>
        <w:jc w:val="both"/>
        <w:rPr>
          <w:rFonts w:ascii="Times New Roman" w:eastAsia="Times New Roman" w:hAnsi="Times New Roman"/>
          <w:sz w:val="24"/>
          <w:szCs w:val="24"/>
        </w:rPr>
      </w:pPr>
    </w:p>
    <w:p w14:paraId="4A549640" w14:textId="2C350C73" w:rsidR="00735EF2" w:rsidRPr="000441A0" w:rsidRDefault="00735EF2" w:rsidP="00470A96">
      <w:pPr>
        <w:spacing w:after="0" w:line="276" w:lineRule="auto"/>
        <w:ind w:firstLine="720"/>
        <w:jc w:val="both"/>
        <w:rPr>
          <w:rFonts w:ascii="Times New Roman" w:eastAsia="Times New Roman" w:hAnsi="Times New Roman"/>
          <w:sz w:val="24"/>
          <w:szCs w:val="24"/>
        </w:rPr>
      </w:pPr>
      <w:r w:rsidRPr="000441A0">
        <w:rPr>
          <w:rFonts w:ascii="Times New Roman" w:eastAsia="Times New Roman" w:hAnsi="Times New Roman"/>
          <w:sz w:val="24"/>
          <w:szCs w:val="24"/>
        </w:rPr>
        <w:t xml:space="preserve">Përsa i përket gjinisë në vitin e parë dhe të dytë akademik 2020-2021 nga të dhënat statistikore rezulton se janë të regjistruar në Shkollë më shumë kandidate femra se sa meshkuj. </w:t>
      </w:r>
    </w:p>
    <w:p w14:paraId="7D0D48BA" w14:textId="527C1ECB" w:rsidR="00735EF2" w:rsidRPr="000441A0" w:rsidRDefault="00735EF2" w:rsidP="00470A96">
      <w:pPr>
        <w:spacing w:after="0" w:line="276" w:lineRule="auto"/>
        <w:jc w:val="both"/>
        <w:rPr>
          <w:rFonts w:ascii="Times New Roman" w:eastAsia="Times New Roman" w:hAnsi="Times New Roman"/>
          <w:sz w:val="24"/>
          <w:szCs w:val="24"/>
        </w:rPr>
      </w:pPr>
      <w:r w:rsidRPr="000441A0">
        <w:rPr>
          <w:rFonts w:ascii="Times New Roman" w:eastAsia="Times New Roman" w:hAnsi="Times New Roman"/>
          <w:sz w:val="24"/>
          <w:szCs w:val="24"/>
        </w:rPr>
        <w:t xml:space="preserve">Më konkretisht, në vitin e parë janë 22 </w:t>
      </w:r>
      <w:r w:rsidR="00451E0C" w:rsidRPr="000441A0">
        <w:rPr>
          <w:rFonts w:ascii="Times New Roman" w:eastAsia="Times New Roman" w:hAnsi="Times New Roman"/>
          <w:sz w:val="24"/>
          <w:szCs w:val="24"/>
        </w:rPr>
        <w:t>gjyqtar</w:t>
      </w:r>
      <w:r w:rsidR="00451E0C">
        <w:rPr>
          <w:rFonts w:ascii="Times New Roman" w:eastAsia="Times New Roman" w:hAnsi="Times New Roman"/>
          <w:sz w:val="24"/>
          <w:szCs w:val="24"/>
        </w:rPr>
        <w:t>e</w:t>
      </w:r>
      <w:r w:rsidR="00451E0C" w:rsidRPr="000441A0">
        <w:rPr>
          <w:rFonts w:ascii="Times New Roman" w:eastAsia="Times New Roman" w:hAnsi="Times New Roman"/>
          <w:sz w:val="24"/>
          <w:szCs w:val="24"/>
        </w:rPr>
        <w:t xml:space="preserve"> </w:t>
      </w:r>
      <w:r w:rsidRPr="000441A0">
        <w:rPr>
          <w:rFonts w:ascii="Times New Roman" w:eastAsia="Times New Roman" w:hAnsi="Times New Roman"/>
          <w:sz w:val="24"/>
          <w:szCs w:val="24"/>
        </w:rPr>
        <w:t xml:space="preserve">femra, 18 meshkuj, 19 </w:t>
      </w:r>
      <w:r w:rsidR="00451E0C" w:rsidRPr="000441A0">
        <w:rPr>
          <w:rFonts w:ascii="Times New Roman" w:eastAsia="Times New Roman" w:hAnsi="Times New Roman"/>
          <w:sz w:val="24"/>
          <w:szCs w:val="24"/>
        </w:rPr>
        <w:t>prokuror</w:t>
      </w:r>
      <w:r w:rsidR="00451E0C">
        <w:rPr>
          <w:rFonts w:ascii="Times New Roman" w:eastAsia="Times New Roman" w:hAnsi="Times New Roman"/>
          <w:sz w:val="24"/>
          <w:szCs w:val="24"/>
        </w:rPr>
        <w:t>e</w:t>
      </w:r>
      <w:r w:rsidR="00451E0C" w:rsidRPr="000441A0">
        <w:rPr>
          <w:rFonts w:ascii="Times New Roman" w:eastAsia="Times New Roman" w:hAnsi="Times New Roman"/>
          <w:sz w:val="24"/>
          <w:szCs w:val="24"/>
        </w:rPr>
        <w:t xml:space="preserve"> </w:t>
      </w:r>
      <w:r w:rsidRPr="000441A0">
        <w:rPr>
          <w:rFonts w:ascii="Times New Roman" w:eastAsia="Times New Roman" w:hAnsi="Times New Roman"/>
          <w:sz w:val="24"/>
          <w:szCs w:val="24"/>
        </w:rPr>
        <w:t xml:space="preserve">femra, 17 prokurorë meshkuj. Nga radhët e këshilltarëve dhe ndihmësve ligjorë janë regjistruar në Shkollë 8 femra dhe 1 mashkull. Në vitin e dytë ndoqën </w:t>
      </w:r>
      <w:r w:rsidR="00451E0C">
        <w:rPr>
          <w:rFonts w:ascii="Times New Roman" w:eastAsia="Times New Roman" w:hAnsi="Times New Roman"/>
          <w:sz w:val="24"/>
          <w:szCs w:val="24"/>
        </w:rPr>
        <w:t>P</w:t>
      </w:r>
      <w:r w:rsidRPr="000441A0">
        <w:rPr>
          <w:rFonts w:ascii="Times New Roman" w:eastAsia="Times New Roman" w:hAnsi="Times New Roman"/>
          <w:sz w:val="24"/>
          <w:szCs w:val="24"/>
        </w:rPr>
        <w:t xml:space="preserve">rogramin e </w:t>
      </w:r>
      <w:r w:rsidR="00451E0C">
        <w:rPr>
          <w:rFonts w:ascii="Times New Roman" w:eastAsia="Times New Roman" w:hAnsi="Times New Roman"/>
          <w:sz w:val="24"/>
          <w:szCs w:val="24"/>
        </w:rPr>
        <w:t>Formimit</w:t>
      </w:r>
      <w:r w:rsidR="00451E0C" w:rsidRPr="000441A0">
        <w:rPr>
          <w:rFonts w:ascii="Times New Roman" w:eastAsia="Times New Roman" w:hAnsi="Times New Roman"/>
          <w:sz w:val="24"/>
          <w:szCs w:val="24"/>
        </w:rPr>
        <w:t xml:space="preserve"> </w:t>
      </w:r>
      <w:r w:rsidR="00451E0C">
        <w:rPr>
          <w:rFonts w:ascii="Times New Roman" w:eastAsia="Times New Roman" w:hAnsi="Times New Roman"/>
          <w:sz w:val="24"/>
          <w:szCs w:val="24"/>
        </w:rPr>
        <w:t>F</w:t>
      </w:r>
      <w:r w:rsidR="00451E0C" w:rsidRPr="000441A0">
        <w:rPr>
          <w:rFonts w:ascii="Times New Roman" w:eastAsia="Times New Roman" w:hAnsi="Times New Roman"/>
          <w:sz w:val="24"/>
          <w:szCs w:val="24"/>
        </w:rPr>
        <w:t xml:space="preserve">illestar </w:t>
      </w:r>
      <w:r w:rsidRPr="000441A0">
        <w:rPr>
          <w:rFonts w:ascii="Times New Roman" w:eastAsia="Times New Roman" w:hAnsi="Times New Roman"/>
          <w:sz w:val="24"/>
          <w:szCs w:val="24"/>
        </w:rPr>
        <w:t xml:space="preserve">14 gjyqtare femra, 10 gjyqtarë meshkuj, 16 </w:t>
      </w:r>
      <w:r w:rsidR="00451E0C" w:rsidRPr="000441A0">
        <w:rPr>
          <w:rFonts w:ascii="Times New Roman" w:eastAsia="Times New Roman" w:hAnsi="Times New Roman"/>
          <w:sz w:val="24"/>
          <w:szCs w:val="24"/>
        </w:rPr>
        <w:t>prokuror</w:t>
      </w:r>
      <w:r w:rsidR="00451E0C">
        <w:rPr>
          <w:rFonts w:ascii="Times New Roman" w:eastAsia="Times New Roman" w:hAnsi="Times New Roman"/>
          <w:sz w:val="24"/>
          <w:szCs w:val="24"/>
        </w:rPr>
        <w:t>e</w:t>
      </w:r>
      <w:r w:rsidR="00451E0C" w:rsidRPr="000441A0">
        <w:rPr>
          <w:rFonts w:ascii="Times New Roman" w:eastAsia="Times New Roman" w:hAnsi="Times New Roman"/>
          <w:sz w:val="24"/>
          <w:szCs w:val="24"/>
        </w:rPr>
        <w:t xml:space="preserve"> </w:t>
      </w:r>
      <w:r w:rsidRPr="000441A0">
        <w:rPr>
          <w:rFonts w:ascii="Times New Roman" w:eastAsia="Times New Roman" w:hAnsi="Times New Roman"/>
          <w:sz w:val="24"/>
          <w:szCs w:val="24"/>
        </w:rPr>
        <w:t xml:space="preserve">femra, 6 prokurorë meshkuj. </w:t>
      </w:r>
    </w:p>
    <w:p w14:paraId="7E508C1B" w14:textId="77777777" w:rsidR="00735EF2" w:rsidRPr="000441A0" w:rsidRDefault="00735EF2" w:rsidP="00470A96">
      <w:pPr>
        <w:spacing w:after="0" w:line="276" w:lineRule="auto"/>
        <w:jc w:val="both"/>
        <w:rPr>
          <w:rFonts w:ascii="Times New Roman" w:eastAsia="Georgia" w:hAnsi="Times New Roman"/>
          <w:sz w:val="24"/>
          <w:szCs w:val="24"/>
        </w:rPr>
      </w:pPr>
    </w:p>
    <w:p w14:paraId="731BD4C0" w14:textId="314C5A93" w:rsidR="00735EF2" w:rsidRPr="003C683E" w:rsidRDefault="00B27BB5" w:rsidP="00735EF2">
      <w:pPr>
        <w:spacing w:after="0" w:line="240" w:lineRule="auto"/>
        <w:jc w:val="center"/>
        <w:rPr>
          <w:rFonts w:ascii="Georgia" w:eastAsia="Georgia" w:hAnsi="Georgia"/>
          <w:sz w:val="28"/>
          <w:szCs w:val="24"/>
        </w:rPr>
      </w:pPr>
      <w:r>
        <w:rPr>
          <w:rFonts w:ascii="Georgia" w:eastAsia="Georgia" w:hAnsi="Georgia"/>
          <w:i/>
          <w:noProof/>
          <w:sz w:val="20"/>
          <w:szCs w:val="18"/>
          <w:lang w:val="en-US"/>
        </w:rPr>
        <w:lastRenderedPageBreak/>
        <w:drawing>
          <wp:inline distT="0" distB="0" distL="0" distR="0" wp14:anchorId="0F149C2A" wp14:editId="1028BA3E">
            <wp:extent cx="5943600" cy="498221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8">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r w:rsidR="00735EF2" w:rsidRPr="003C683E">
        <w:rPr>
          <w:rFonts w:ascii="Georgia" w:eastAsia="Georgia" w:hAnsi="Georgia"/>
          <w:i/>
          <w:sz w:val="20"/>
          <w:szCs w:val="18"/>
          <w:lang w:eastAsia="sq-AL"/>
        </w:rPr>
        <w:t>Grafik</w:t>
      </w:r>
      <w:r w:rsidR="00470A96">
        <w:rPr>
          <w:rFonts w:ascii="Georgia" w:eastAsia="Georgia" w:hAnsi="Georgia"/>
          <w:i/>
          <w:sz w:val="20"/>
          <w:szCs w:val="18"/>
          <w:lang w:eastAsia="sq-AL"/>
        </w:rPr>
        <w:t>u</w:t>
      </w:r>
      <w:r w:rsidR="00735EF2" w:rsidRPr="003C683E">
        <w:rPr>
          <w:rFonts w:ascii="Georgia" w:eastAsia="Georgia" w:hAnsi="Georgia"/>
          <w:i/>
          <w:sz w:val="20"/>
          <w:szCs w:val="18"/>
          <w:lang w:eastAsia="sq-AL"/>
        </w:rPr>
        <w:t xml:space="preserve"> nr.</w:t>
      </w:r>
      <w:r w:rsidR="000E5B66" w:rsidRPr="003C683E">
        <w:rPr>
          <w:rFonts w:ascii="Georgia" w:eastAsia="Georgia" w:hAnsi="Georgia"/>
          <w:i/>
          <w:sz w:val="20"/>
          <w:szCs w:val="18"/>
          <w:lang w:eastAsia="sq-AL"/>
        </w:rPr>
        <w:t>3</w:t>
      </w:r>
      <w:r w:rsidR="00735EF2" w:rsidRPr="003C683E">
        <w:rPr>
          <w:rFonts w:ascii="Georgia" w:eastAsia="Georgia" w:hAnsi="Georgia"/>
          <w:i/>
          <w:sz w:val="20"/>
          <w:szCs w:val="18"/>
          <w:lang w:eastAsia="sq-AL"/>
        </w:rPr>
        <w:t xml:space="preserve"> Informacion mbi ndarjen </w:t>
      </w:r>
      <w:r w:rsidR="00451E0C">
        <w:rPr>
          <w:rFonts w:ascii="Georgia" w:eastAsia="Georgia" w:hAnsi="Georgia"/>
          <w:i/>
          <w:sz w:val="20"/>
          <w:szCs w:val="18"/>
          <w:lang w:eastAsia="sq-AL"/>
        </w:rPr>
        <w:t>gjinore</w:t>
      </w:r>
      <w:r w:rsidR="00735EF2" w:rsidRPr="003C683E">
        <w:rPr>
          <w:rFonts w:ascii="Georgia" w:eastAsia="Georgia" w:hAnsi="Georgia"/>
          <w:i/>
          <w:sz w:val="20"/>
          <w:szCs w:val="18"/>
          <w:lang w:eastAsia="sq-AL"/>
        </w:rPr>
        <w:t xml:space="preserve"> </w:t>
      </w:r>
      <w:r w:rsidR="00451E0C">
        <w:rPr>
          <w:rFonts w:ascii="Georgia" w:eastAsia="Georgia" w:hAnsi="Georgia"/>
          <w:i/>
          <w:sz w:val="20"/>
          <w:szCs w:val="18"/>
          <w:lang w:eastAsia="sq-AL"/>
        </w:rPr>
        <w:t>t</w:t>
      </w:r>
      <w:r w:rsidR="00735EF2" w:rsidRPr="003C683E">
        <w:rPr>
          <w:rFonts w:ascii="Georgia" w:eastAsia="Georgia" w:hAnsi="Georgia"/>
          <w:i/>
          <w:sz w:val="20"/>
          <w:szCs w:val="18"/>
          <w:lang w:eastAsia="sq-AL"/>
        </w:rPr>
        <w:t>ë kandidatëve për magjistratë, viti akademik 2020-2021</w:t>
      </w:r>
    </w:p>
    <w:p w14:paraId="0DBDCE27" w14:textId="77777777" w:rsidR="00735EF2" w:rsidRPr="000441A0" w:rsidRDefault="00735EF2" w:rsidP="00735EF2">
      <w:pPr>
        <w:spacing w:after="0" w:line="240" w:lineRule="auto"/>
        <w:jc w:val="both"/>
        <w:rPr>
          <w:rFonts w:ascii="Times New Roman" w:eastAsia="Georgia" w:hAnsi="Times New Roman"/>
          <w:sz w:val="24"/>
          <w:szCs w:val="24"/>
        </w:rPr>
      </w:pPr>
    </w:p>
    <w:p w14:paraId="4E674B33" w14:textId="7440A1E8"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Times New Roman" w:hAnsi="Times New Roman"/>
          <w:sz w:val="24"/>
          <w:szCs w:val="24"/>
        </w:rPr>
        <w:t xml:space="preserve">Nisur nga vendi dhe fakulteti ku kanë zhvilluar studimet për </w:t>
      </w:r>
      <w:r w:rsidR="00451E0C" w:rsidRPr="000441A0">
        <w:rPr>
          <w:rFonts w:ascii="Times New Roman" w:eastAsia="Times New Roman" w:hAnsi="Times New Roman"/>
          <w:sz w:val="24"/>
          <w:szCs w:val="24"/>
        </w:rPr>
        <w:t>drejtësi</w:t>
      </w:r>
      <w:r w:rsidRPr="000441A0">
        <w:rPr>
          <w:rFonts w:ascii="Times New Roman" w:eastAsia="Times New Roman" w:hAnsi="Times New Roman"/>
          <w:sz w:val="24"/>
          <w:szCs w:val="24"/>
        </w:rPr>
        <w:t xml:space="preserve"> na rezulton se në vitin akademik 2020-2021, 107 kandidatë kanë kryer studimet për drejtësi në fakultetet shqiptare, nga të cilët 99 kandidatë kanë kryer studimet në fakultetet publike dhe 8 në fakultetet e </w:t>
      </w:r>
      <w:r w:rsidR="00451E0C" w:rsidRPr="000441A0">
        <w:rPr>
          <w:rFonts w:ascii="Times New Roman" w:eastAsia="Times New Roman" w:hAnsi="Times New Roman"/>
          <w:sz w:val="24"/>
          <w:szCs w:val="24"/>
        </w:rPr>
        <w:t>drejtësisë</w:t>
      </w:r>
      <w:r w:rsidRPr="000441A0">
        <w:rPr>
          <w:rFonts w:ascii="Times New Roman" w:eastAsia="Times New Roman" w:hAnsi="Times New Roman"/>
          <w:sz w:val="24"/>
          <w:szCs w:val="24"/>
        </w:rPr>
        <w:t xml:space="preserve"> private. Janë diplomuar në fakultetet e drejtësisë jashtë shtetit vetëm 5 kandidatë.</w:t>
      </w:r>
    </w:p>
    <w:p w14:paraId="6BBCC29C" w14:textId="676DD0C5" w:rsidR="00735EF2" w:rsidRPr="000441A0" w:rsidRDefault="006E5974" w:rsidP="00735EF2">
      <w:pPr>
        <w:spacing w:after="0" w:line="360" w:lineRule="auto"/>
        <w:contextualSpacing/>
        <w:jc w:val="both"/>
        <w:rPr>
          <w:rFonts w:ascii="Georgia" w:eastAsia="MS Mincho" w:hAnsi="Georgia"/>
          <w:color w:val="000000"/>
          <w:sz w:val="24"/>
          <w:szCs w:val="20"/>
          <w:lang w:eastAsia="en-GB"/>
        </w:rPr>
      </w:pPr>
      <w:r>
        <w:rPr>
          <w:rFonts w:ascii="Georgia" w:eastAsia="MS Mincho" w:hAnsi="Georgia"/>
          <w:noProof/>
          <w:color w:val="000000"/>
          <w:sz w:val="24"/>
          <w:szCs w:val="20"/>
          <w:lang w:val="en-US"/>
        </w:rPr>
        <w:lastRenderedPageBreak/>
        <w:drawing>
          <wp:inline distT="0" distB="0" distL="0" distR="0" wp14:anchorId="7AEEFCE4" wp14:editId="6C474CDE">
            <wp:extent cx="5943600" cy="498221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9">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4382C7C4" w14:textId="3C1294DF" w:rsidR="00735EF2" w:rsidRPr="003C683E" w:rsidRDefault="00735EF2" w:rsidP="00735EF2">
      <w:pPr>
        <w:spacing w:after="0" w:line="240" w:lineRule="auto"/>
        <w:jc w:val="center"/>
        <w:rPr>
          <w:rFonts w:ascii="Georgia" w:eastAsia="Georgia" w:hAnsi="Georgia"/>
          <w:i/>
          <w:sz w:val="20"/>
          <w:szCs w:val="20"/>
          <w:lang w:eastAsia="sq-AL"/>
        </w:rPr>
      </w:pPr>
      <w:r w:rsidRPr="003C683E">
        <w:rPr>
          <w:rFonts w:ascii="Georgia" w:eastAsia="Georgia" w:hAnsi="Georgia"/>
          <w:i/>
          <w:sz w:val="20"/>
          <w:szCs w:val="20"/>
          <w:lang w:eastAsia="sq-AL"/>
        </w:rPr>
        <w:t xml:space="preserve">Grafik nr. </w:t>
      </w:r>
      <w:r w:rsidR="000E5B66" w:rsidRPr="003C683E">
        <w:rPr>
          <w:rFonts w:ascii="Georgia" w:eastAsia="Georgia" w:hAnsi="Georgia"/>
          <w:i/>
          <w:sz w:val="20"/>
          <w:szCs w:val="20"/>
          <w:lang w:eastAsia="sq-AL"/>
        </w:rPr>
        <w:t>4</w:t>
      </w:r>
      <w:r w:rsidRPr="003C683E">
        <w:rPr>
          <w:rFonts w:ascii="Georgia" w:eastAsia="Georgia" w:hAnsi="Georgia"/>
          <w:i/>
          <w:sz w:val="20"/>
          <w:szCs w:val="20"/>
          <w:lang w:eastAsia="sq-AL"/>
        </w:rPr>
        <w:t xml:space="preserve"> Informacion mbi studimet e kandidatëve për magjistrat</w:t>
      </w:r>
      <w:r w:rsidR="00451E0C">
        <w:rPr>
          <w:rFonts w:ascii="Georgia" w:eastAsia="Georgia" w:hAnsi="Georgia"/>
          <w:i/>
          <w:sz w:val="20"/>
          <w:szCs w:val="20"/>
          <w:lang w:eastAsia="sq-AL"/>
        </w:rPr>
        <w:t>ë</w:t>
      </w:r>
      <w:r w:rsidRPr="003C683E">
        <w:rPr>
          <w:rFonts w:ascii="Georgia" w:eastAsia="Georgia" w:hAnsi="Georgia"/>
          <w:i/>
          <w:sz w:val="20"/>
          <w:szCs w:val="20"/>
          <w:lang w:eastAsia="sq-AL"/>
        </w:rPr>
        <w:t>, viti akademik 2020-2021</w:t>
      </w:r>
    </w:p>
    <w:p w14:paraId="0B369607" w14:textId="77777777" w:rsidR="00735EF2" w:rsidRPr="000441A0" w:rsidRDefault="00735EF2" w:rsidP="00735EF2">
      <w:pPr>
        <w:spacing w:after="0" w:line="240" w:lineRule="auto"/>
        <w:jc w:val="center"/>
        <w:rPr>
          <w:rFonts w:ascii="Times New Roman" w:eastAsia="Georgia" w:hAnsi="Times New Roman"/>
          <w:i/>
          <w:sz w:val="18"/>
          <w:szCs w:val="18"/>
          <w:lang w:eastAsia="sq-AL"/>
        </w:rPr>
      </w:pPr>
    </w:p>
    <w:p w14:paraId="48264CA1" w14:textId="6DD10707" w:rsidR="00735EF2" w:rsidRPr="000441A0" w:rsidRDefault="00735EF2" w:rsidP="00470A96">
      <w:pPr>
        <w:spacing w:after="0" w:line="276" w:lineRule="auto"/>
        <w:ind w:firstLine="720"/>
        <w:jc w:val="both"/>
        <w:rPr>
          <w:rFonts w:ascii="Times New Roman" w:eastAsia="Times New Roman" w:hAnsi="Times New Roman"/>
          <w:sz w:val="24"/>
          <w:szCs w:val="24"/>
        </w:rPr>
      </w:pPr>
      <w:r w:rsidRPr="000441A0">
        <w:rPr>
          <w:rFonts w:ascii="Times New Roman" w:eastAsia="Times New Roman" w:hAnsi="Times New Roman"/>
          <w:sz w:val="24"/>
          <w:szCs w:val="24"/>
        </w:rPr>
        <w:t>Lidhur me numrin e mundësive që kishin konkurruar kandidatët për t’u regjistruar në Shkollën e Magjistraturës, nga të dhënat statistikore rezulton se kanë hyrë me herën e parë të konkurrimit 28 kandidatë</w:t>
      </w:r>
      <w:r w:rsidR="00ED13F6">
        <w:rPr>
          <w:rFonts w:ascii="Times New Roman" w:eastAsia="Times New Roman" w:hAnsi="Times New Roman"/>
          <w:sz w:val="24"/>
          <w:szCs w:val="24"/>
        </w:rPr>
        <w:t>;</w:t>
      </w:r>
      <w:r w:rsidRPr="000441A0">
        <w:rPr>
          <w:rFonts w:ascii="Times New Roman" w:eastAsia="Times New Roman" w:hAnsi="Times New Roman"/>
          <w:sz w:val="24"/>
          <w:szCs w:val="24"/>
        </w:rPr>
        <w:t xml:space="preserve"> kanë hyrë në Shkollë pasi kanë konkurruar të paktën 2 herë 24 kandidatë</w:t>
      </w:r>
      <w:r w:rsidR="00ED13F6">
        <w:rPr>
          <w:rFonts w:ascii="Times New Roman" w:eastAsia="Times New Roman" w:hAnsi="Times New Roman"/>
          <w:sz w:val="24"/>
          <w:szCs w:val="24"/>
        </w:rPr>
        <w:t>;</w:t>
      </w:r>
      <w:r w:rsidRPr="000441A0">
        <w:rPr>
          <w:rFonts w:ascii="Times New Roman" w:eastAsia="Times New Roman" w:hAnsi="Times New Roman"/>
          <w:sz w:val="24"/>
          <w:szCs w:val="24"/>
        </w:rPr>
        <w:t xml:space="preserve"> kanë hyrë në Shkollë pasi kanë </w:t>
      </w:r>
      <w:r w:rsidR="00ED13F6" w:rsidRPr="000441A0">
        <w:rPr>
          <w:rFonts w:ascii="Times New Roman" w:eastAsia="Times New Roman" w:hAnsi="Times New Roman"/>
          <w:sz w:val="24"/>
          <w:szCs w:val="24"/>
        </w:rPr>
        <w:t>konku</w:t>
      </w:r>
      <w:r w:rsidR="00ED13F6">
        <w:rPr>
          <w:rFonts w:ascii="Times New Roman" w:eastAsia="Times New Roman" w:hAnsi="Times New Roman"/>
          <w:sz w:val="24"/>
          <w:szCs w:val="24"/>
        </w:rPr>
        <w:t>rr</w:t>
      </w:r>
      <w:r w:rsidR="00ED13F6" w:rsidRPr="000441A0">
        <w:rPr>
          <w:rFonts w:ascii="Times New Roman" w:eastAsia="Times New Roman" w:hAnsi="Times New Roman"/>
          <w:sz w:val="24"/>
          <w:szCs w:val="24"/>
        </w:rPr>
        <w:t xml:space="preserve">uar </w:t>
      </w:r>
      <w:r w:rsidRPr="000441A0">
        <w:rPr>
          <w:rFonts w:ascii="Times New Roman" w:eastAsia="Times New Roman" w:hAnsi="Times New Roman"/>
          <w:sz w:val="24"/>
          <w:szCs w:val="24"/>
        </w:rPr>
        <w:t>të paktën 3 herë 9 kandidatë, si dhe kanë hyrë në Shkollë pasi kanë konku</w:t>
      </w:r>
      <w:r w:rsidR="00ED13F6">
        <w:rPr>
          <w:rFonts w:ascii="Times New Roman" w:eastAsia="Times New Roman" w:hAnsi="Times New Roman"/>
          <w:sz w:val="24"/>
          <w:szCs w:val="24"/>
        </w:rPr>
        <w:t>r</w:t>
      </w:r>
      <w:r w:rsidRPr="000441A0">
        <w:rPr>
          <w:rFonts w:ascii="Times New Roman" w:eastAsia="Times New Roman" w:hAnsi="Times New Roman"/>
          <w:sz w:val="24"/>
          <w:szCs w:val="24"/>
        </w:rPr>
        <w:t>ruar të paktën 4-5 herë 5 kandidatë.</w:t>
      </w:r>
    </w:p>
    <w:p w14:paraId="00569E46" w14:textId="538027B0" w:rsidR="00735EF2" w:rsidRPr="003C683E" w:rsidRDefault="006E5974" w:rsidP="00735EF2">
      <w:pPr>
        <w:spacing w:after="0" w:line="240" w:lineRule="auto"/>
        <w:jc w:val="both"/>
      </w:pPr>
      <w:r>
        <w:rPr>
          <w:noProof/>
          <w:lang w:val="en-US"/>
        </w:rPr>
        <w:lastRenderedPageBreak/>
        <w:drawing>
          <wp:inline distT="0" distB="0" distL="0" distR="0" wp14:anchorId="767F770E" wp14:editId="362CDCB4">
            <wp:extent cx="5943600" cy="498221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0">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1602987B" w14:textId="065CDCF5" w:rsidR="00735EF2" w:rsidRPr="000441A0" w:rsidRDefault="00735EF2" w:rsidP="00735EF2">
      <w:pPr>
        <w:spacing w:after="0" w:line="240" w:lineRule="auto"/>
        <w:jc w:val="both"/>
        <w:rPr>
          <w:rFonts w:ascii="Times New Roman" w:eastAsia="Georgia" w:hAnsi="Times New Roman"/>
          <w:sz w:val="24"/>
          <w:szCs w:val="24"/>
        </w:rPr>
      </w:pPr>
    </w:p>
    <w:p w14:paraId="7CA0713C" w14:textId="62DD3A51" w:rsidR="00735EF2" w:rsidRPr="00470A96" w:rsidRDefault="00735EF2" w:rsidP="00735EF2">
      <w:pPr>
        <w:spacing w:after="0" w:line="240" w:lineRule="auto"/>
        <w:jc w:val="center"/>
        <w:rPr>
          <w:rFonts w:ascii="Georgia" w:eastAsia="Georgia" w:hAnsi="Georgia"/>
          <w:i/>
          <w:sz w:val="20"/>
          <w:szCs w:val="18"/>
          <w:lang w:eastAsia="sq-AL"/>
        </w:rPr>
      </w:pPr>
      <w:r w:rsidRPr="00470A96">
        <w:rPr>
          <w:rFonts w:ascii="Georgia" w:eastAsia="Georgia" w:hAnsi="Georgia"/>
          <w:i/>
          <w:sz w:val="20"/>
          <w:szCs w:val="18"/>
          <w:lang w:eastAsia="sq-AL"/>
        </w:rPr>
        <w:t>Grafik</w:t>
      </w:r>
      <w:r w:rsidR="00ED13F6" w:rsidRPr="00470A96">
        <w:rPr>
          <w:rFonts w:ascii="Georgia" w:eastAsia="Georgia" w:hAnsi="Georgia"/>
          <w:i/>
          <w:sz w:val="20"/>
          <w:szCs w:val="18"/>
          <w:lang w:eastAsia="sq-AL"/>
        </w:rPr>
        <w:t>u</w:t>
      </w:r>
      <w:r w:rsidRPr="00470A96">
        <w:rPr>
          <w:rFonts w:ascii="Georgia" w:eastAsia="Georgia" w:hAnsi="Georgia"/>
          <w:i/>
          <w:sz w:val="20"/>
          <w:szCs w:val="18"/>
          <w:lang w:eastAsia="sq-AL"/>
        </w:rPr>
        <w:t xml:space="preserve"> nr.</w:t>
      </w:r>
      <w:r w:rsidR="006B6E86" w:rsidRPr="00470A96">
        <w:rPr>
          <w:rFonts w:ascii="Georgia" w:eastAsia="Georgia" w:hAnsi="Georgia"/>
          <w:i/>
          <w:sz w:val="20"/>
          <w:szCs w:val="18"/>
          <w:lang w:eastAsia="sq-AL"/>
        </w:rPr>
        <w:t xml:space="preserve"> </w:t>
      </w:r>
      <w:r w:rsidR="000E5B66" w:rsidRPr="00470A96">
        <w:rPr>
          <w:rFonts w:ascii="Georgia" w:eastAsia="Georgia" w:hAnsi="Georgia"/>
          <w:i/>
          <w:sz w:val="20"/>
          <w:szCs w:val="18"/>
          <w:lang w:eastAsia="sq-AL"/>
        </w:rPr>
        <w:t>5</w:t>
      </w:r>
      <w:r w:rsidRPr="00470A96">
        <w:rPr>
          <w:rFonts w:ascii="Georgia" w:eastAsia="Georgia" w:hAnsi="Georgia"/>
          <w:i/>
          <w:sz w:val="20"/>
          <w:szCs w:val="18"/>
          <w:lang w:eastAsia="sq-AL"/>
        </w:rPr>
        <w:t xml:space="preserve"> I</w:t>
      </w:r>
      <w:r w:rsidR="00470A96">
        <w:rPr>
          <w:rFonts w:ascii="Georgia" w:eastAsia="Georgia" w:hAnsi="Georgia"/>
          <w:i/>
          <w:sz w:val="20"/>
          <w:szCs w:val="18"/>
          <w:lang w:eastAsia="sq-AL"/>
        </w:rPr>
        <w:t>nformacion mbi pjesëmarrjen në provimin e p</w:t>
      </w:r>
      <w:r w:rsidRPr="00470A96">
        <w:rPr>
          <w:rFonts w:ascii="Georgia" w:eastAsia="Georgia" w:hAnsi="Georgia"/>
          <w:i/>
          <w:sz w:val="20"/>
          <w:szCs w:val="18"/>
          <w:lang w:eastAsia="sq-AL"/>
        </w:rPr>
        <w:t>ranimit të vitit 202</w:t>
      </w:r>
      <w:r w:rsidR="00584B77" w:rsidRPr="00470A96">
        <w:rPr>
          <w:rFonts w:ascii="Georgia" w:eastAsia="Georgia" w:hAnsi="Georgia"/>
          <w:i/>
          <w:sz w:val="20"/>
          <w:szCs w:val="18"/>
          <w:lang w:eastAsia="sq-AL"/>
        </w:rPr>
        <w:t>0</w:t>
      </w:r>
    </w:p>
    <w:p w14:paraId="18287146" w14:textId="721BBFFA" w:rsidR="00735EF2" w:rsidRDefault="00735EF2" w:rsidP="00470A96">
      <w:pPr>
        <w:spacing w:after="0" w:line="276" w:lineRule="auto"/>
        <w:rPr>
          <w:rFonts w:ascii="Times New Roman" w:hAnsi="Times New Roman" w:cs="Times New Roman"/>
          <w:b/>
          <w:sz w:val="24"/>
          <w:szCs w:val="24"/>
        </w:rPr>
      </w:pPr>
    </w:p>
    <w:p w14:paraId="2DA0CAD0" w14:textId="085F268E" w:rsidR="006E5974" w:rsidRDefault="006E5974" w:rsidP="00470A96">
      <w:pPr>
        <w:spacing w:after="0" w:line="276" w:lineRule="auto"/>
        <w:rPr>
          <w:rFonts w:ascii="Times New Roman" w:hAnsi="Times New Roman" w:cs="Times New Roman"/>
          <w:b/>
          <w:sz w:val="24"/>
          <w:szCs w:val="24"/>
        </w:rPr>
      </w:pPr>
    </w:p>
    <w:p w14:paraId="4556D37A" w14:textId="2EFBCA82" w:rsidR="006E5974" w:rsidRDefault="006E5974" w:rsidP="00470A96">
      <w:pPr>
        <w:spacing w:after="0" w:line="276" w:lineRule="auto"/>
        <w:rPr>
          <w:rFonts w:ascii="Times New Roman" w:hAnsi="Times New Roman" w:cs="Times New Roman"/>
          <w:b/>
          <w:sz w:val="24"/>
          <w:szCs w:val="24"/>
        </w:rPr>
      </w:pPr>
    </w:p>
    <w:p w14:paraId="0C94B93E" w14:textId="40933519" w:rsidR="006E5974" w:rsidRDefault="006E5974" w:rsidP="00470A96">
      <w:pPr>
        <w:spacing w:after="0" w:line="276" w:lineRule="auto"/>
        <w:rPr>
          <w:rFonts w:ascii="Times New Roman" w:hAnsi="Times New Roman" w:cs="Times New Roman"/>
          <w:b/>
          <w:sz w:val="24"/>
          <w:szCs w:val="24"/>
        </w:rPr>
      </w:pPr>
    </w:p>
    <w:p w14:paraId="6A68D50C" w14:textId="52C22CD0" w:rsidR="006E5974" w:rsidRDefault="006E5974" w:rsidP="00470A96">
      <w:pPr>
        <w:spacing w:after="0" w:line="276" w:lineRule="auto"/>
        <w:rPr>
          <w:rFonts w:ascii="Times New Roman" w:hAnsi="Times New Roman" w:cs="Times New Roman"/>
          <w:b/>
          <w:sz w:val="24"/>
          <w:szCs w:val="24"/>
        </w:rPr>
      </w:pPr>
    </w:p>
    <w:p w14:paraId="7E3E0046" w14:textId="2B9D8008" w:rsidR="006E5974" w:rsidRDefault="006E5974" w:rsidP="00470A96">
      <w:pPr>
        <w:spacing w:after="0" w:line="276" w:lineRule="auto"/>
        <w:rPr>
          <w:rFonts w:ascii="Times New Roman" w:hAnsi="Times New Roman" w:cs="Times New Roman"/>
          <w:b/>
          <w:sz w:val="24"/>
          <w:szCs w:val="24"/>
        </w:rPr>
      </w:pPr>
    </w:p>
    <w:p w14:paraId="54457D76" w14:textId="08EAE772" w:rsidR="006E5974" w:rsidRDefault="006E5974" w:rsidP="00470A96">
      <w:pPr>
        <w:spacing w:after="0" w:line="276" w:lineRule="auto"/>
        <w:rPr>
          <w:rFonts w:ascii="Times New Roman" w:hAnsi="Times New Roman" w:cs="Times New Roman"/>
          <w:b/>
          <w:sz w:val="24"/>
          <w:szCs w:val="24"/>
        </w:rPr>
      </w:pPr>
    </w:p>
    <w:p w14:paraId="36BDB025" w14:textId="261B49F8" w:rsidR="006E5974" w:rsidRDefault="006E5974" w:rsidP="00470A96">
      <w:pPr>
        <w:spacing w:after="0" w:line="276" w:lineRule="auto"/>
        <w:rPr>
          <w:rFonts w:ascii="Times New Roman" w:hAnsi="Times New Roman" w:cs="Times New Roman"/>
          <w:b/>
          <w:sz w:val="24"/>
          <w:szCs w:val="24"/>
        </w:rPr>
      </w:pPr>
    </w:p>
    <w:p w14:paraId="7FF1705A" w14:textId="6C7034EA" w:rsidR="006E5974" w:rsidRDefault="006E5974" w:rsidP="00470A96">
      <w:pPr>
        <w:spacing w:after="0" w:line="276" w:lineRule="auto"/>
        <w:rPr>
          <w:rFonts w:ascii="Times New Roman" w:hAnsi="Times New Roman" w:cs="Times New Roman"/>
          <w:b/>
          <w:sz w:val="24"/>
          <w:szCs w:val="24"/>
        </w:rPr>
      </w:pPr>
    </w:p>
    <w:p w14:paraId="27AAD78A" w14:textId="601B9D93" w:rsidR="006E5974" w:rsidRDefault="006E5974" w:rsidP="00470A96">
      <w:pPr>
        <w:spacing w:after="0" w:line="276" w:lineRule="auto"/>
        <w:rPr>
          <w:rFonts w:ascii="Times New Roman" w:hAnsi="Times New Roman" w:cs="Times New Roman"/>
          <w:b/>
          <w:sz w:val="24"/>
          <w:szCs w:val="24"/>
        </w:rPr>
      </w:pPr>
    </w:p>
    <w:p w14:paraId="1E790571" w14:textId="23D28F41" w:rsidR="006E5974" w:rsidRDefault="006E5974" w:rsidP="00470A96">
      <w:pPr>
        <w:spacing w:after="0" w:line="276" w:lineRule="auto"/>
        <w:rPr>
          <w:rFonts w:ascii="Times New Roman" w:hAnsi="Times New Roman" w:cs="Times New Roman"/>
          <w:b/>
          <w:sz w:val="24"/>
          <w:szCs w:val="24"/>
        </w:rPr>
      </w:pPr>
    </w:p>
    <w:p w14:paraId="5FCE63DD" w14:textId="0BD9F86B" w:rsidR="006E5974" w:rsidRDefault="006E5974" w:rsidP="00470A96">
      <w:pPr>
        <w:spacing w:after="0" w:line="276" w:lineRule="auto"/>
        <w:rPr>
          <w:rFonts w:ascii="Times New Roman" w:hAnsi="Times New Roman" w:cs="Times New Roman"/>
          <w:b/>
          <w:sz w:val="24"/>
          <w:szCs w:val="24"/>
        </w:rPr>
      </w:pPr>
    </w:p>
    <w:p w14:paraId="1B023E08" w14:textId="40127586" w:rsidR="006E5974" w:rsidRDefault="006E5974" w:rsidP="00470A96">
      <w:pPr>
        <w:spacing w:after="0" w:line="276" w:lineRule="auto"/>
        <w:rPr>
          <w:rFonts w:ascii="Times New Roman" w:hAnsi="Times New Roman" w:cs="Times New Roman"/>
          <w:b/>
          <w:sz w:val="24"/>
          <w:szCs w:val="24"/>
        </w:rPr>
      </w:pPr>
    </w:p>
    <w:p w14:paraId="1F336D7F" w14:textId="77777777" w:rsidR="006E5974" w:rsidRPr="000441A0" w:rsidRDefault="006E5974" w:rsidP="00470A96">
      <w:pPr>
        <w:spacing w:after="0" w:line="276" w:lineRule="auto"/>
        <w:rPr>
          <w:rFonts w:ascii="Times New Roman" w:hAnsi="Times New Roman" w:cs="Times New Roman"/>
          <w:b/>
          <w:sz w:val="24"/>
          <w:szCs w:val="24"/>
        </w:rPr>
      </w:pPr>
    </w:p>
    <w:p w14:paraId="3D3A9551" w14:textId="2D2D158F" w:rsidR="00470A96" w:rsidRDefault="0005439A" w:rsidP="00470A96">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lastRenderedPageBreak/>
        <w:t>I. I. b</w:t>
      </w:r>
      <w:r w:rsidRPr="000441A0">
        <w:rPr>
          <w:rFonts w:ascii="Times New Roman" w:hAnsi="Times New Roman" w:cs="Times New Roman"/>
          <w:b/>
          <w:sz w:val="24"/>
          <w:szCs w:val="24"/>
        </w:rPr>
        <w:tab/>
      </w:r>
      <w:r w:rsidRPr="000441A0">
        <w:rPr>
          <w:rFonts w:ascii="Times New Roman" w:hAnsi="Times New Roman" w:cs="Times New Roman"/>
          <w:b/>
          <w:sz w:val="24"/>
          <w:szCs w:val="24"/>
        </w:rPr>
        <w:tab/>
        <w:t>Viti i par</w:t>
      </w:r>
      <w:r w:rsidR="000346F9" w:rsidRPr="000441A0">
        <w:rPr>
          <w:rFonts w:ascii="Times New Roman" w:hAnsi="Times New Roman" w:cs="Times New Roman"/>
          <w:b/>
          <w:sz w:val="24"/>
          <w:szCs w:val="24"/>
        </w:rPr>
        <w:t>ë</w:t>
      </w:r>
    </w:p>
    <w:p w14:paraId="1F51FF06" w14:textId="35A0E5F1" w:rsidR="00857B82" w:rsidRPr="00470A96" w:rsidRDefault="00470A96" w:rsidP="00470A96">
      <w:pPr>
        <w:spacing w:line="276" w:lineRule="auto"/>
        <w:ind w:firstLine="720"/>
        <w:rPr>
          <w:rFonts w:ascii="Times New Roman" w:hAnsi="Times New Roman" w:cs="Times New Roman"/>
          <w:b/>
          <w:sz w:val="24"/>
          <w:szCs w:val="24"/>
        </w:rPr>
      </w:pPr>
      <w:r w:rsidRPr="003C683E">
        <w:rPr>
          <w:rFonts w:ascii="Times New Roman" w:hAnsi="Times New Roman" w:cs="Times New Roman"/>
          <w:b/>
          <w:noProof/>
          <w:sz w:val="24"/>
          <w:szCs w:val="24"/>
          <w:lang w:val="en-US"/>
        </w:rPr>
        <w:drawing>
          <wp:anchor distT="0" distB="0" distL="114300" distR="114300" simplePos="0" relativeHeight="251667456" behindDoc="0" locked="0" layoutInCell="1" allowOverlap="1" wp14:anchorId="0F24176D" wp14:editId="3B128658">
            <wp:simplePos x="0" y="0"/>
            <wp:positionH relativeFrom="margin">
              <wp:align>left</wp:align>
            </wp:positionH>
            <wp:positionV relativeFrom="paragraph">
              <wp:posOffset>624397</wp:posOffset>
            </wp:positionV>
            <wp:extent cx="5618480" cy="2846705"/>
            <wp:effectExtent l="0" t="0" r="1270" b="0"/>
            <wp:wrapSquare wrapText="bothSides"/>
            <wp:docPr id="14" name="Picture 14" descr="DSC_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36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850" b="5263"/>
                    <a:stretch/>
                  </pic:blipFill>
                  <pic:spPr bwMode="auto">
                    <a:xfrm>
                      <a:off x="0" y="0"/>
                      <a:ext cx="5618480" cy="2846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4B77" w:rsidRPr="000441A0">
        <w:rPr>
          <w:rFonts w:ascii="Times New Roman" w:hAnsi="Times New Roman" w:cs="Times New Roman"/>
          <w:sz w:val="24"/>
          <w:szCs w:val="24"/>
        </w:rPr>
        <w:t>P</w:t>
      </w:r>
      <w:r w:rsidR="000346F9" w:rsidRPr="000441A0">
        <w:rPr>
          <w:rFonts w:ascii="Times New Roman" w:hAnsi="Times New Roman" w:cs="Times New Roman"/>
          <w:sz w:val="24"/>
          <w:szCs w:val="24"/>
        </w:rPr>
        <w:t>ë</w:t>
      </w:r>
      <w:r w:rsidR="00584B77" w:rsidRPr="000441A0">
        <w:rPr>
          <w:rFonts w:ascii="Times New Roman" w:hAnsi="Times New Roman" w:cs="Times New Roman"/>
          <w:sz w:val="24"/>
          <w:szCs w:val="24"/>
        </w:rPr>
        <w:t xml:space="preserve">rpara </w:t>
      </w:r>
      <w:r w:rsidR="00C43831" w:rsidRPr="000441A0">
        <w:rPr>
          <w:rFonts w:ascii="Times New Roman" w:hAnsi="Times New Roman" w:cs="Times New Roman"/>
          <w:sz w:val="24"/>
          <w:szCs w:val="24"/>
        </w:rPr>
        <w:t>nisjes s</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 xml:space="preserve"> vitit akademik, Shkolla e Magjistratur</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s</w:t>
      </w:r>
      <w:r w:rsidR="00584B77" w:rsidRPr="000441A0">
        <w:rPr>
          <w:rFonts w:ascii="Times New Roman" w:hAnsi="Times New Roman" w:cs="Times New Roman"/>
          <w:sz w:val="24"/>
          <w:szCs w:val="24"/>
        </w:rPr>
        <w:t xml:space="preserve"> </w:t>
      </w:r>
      <w:r w:rsidR="00C43831" w:rsidRPr="000441A0">
        <w:rPr>
          <w:rFonts w:ascii="Times New Roman" w:hAnsi="Times New Roman" w:cs="Times New Roman"/>
          <w:sz w:val="24"/>
          <w:szCs w:val="24"/>
        </w:rPr>
        <w:t>organizoi nj</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 xml:space="preserve"> grup</w:t>
      </w:r>
      <w:r w:rsidR="00857B82" w:rsidRPr="000441A0">
        <w:rPr>
          <w:rFonts w:ascii="Times New Roman" w:hAnsi="Times New Roman" w:cs="Times New Roman"/>
          <w:sz w:val="24"/>
          <w:szCs w:val="24"/>
        </w:rPr>
        <w:t xml:space="preserve"> takime</w:t>
      </w:r>
      <w:r w:rsidR="00C43831" w:rsidRPr="000441A0">
        <w:rPr>
          <w:rFonts w:ascii="Times New Roman" w:hAnsi="Times New Roman" w:cs="Times New Roman"/>
          <w:sz w:val="24"/>
          <w:szCs w:val="24"/>
        </w:rPr>
        <w:t>sh</w:t>
      </w:r>
      <w:r w:rsidR="00857B82" w:rsidRPr="000441A0">
        <w:rPr>
          <w:rFonts w:ascii="Times New Roman" w:hAnsi="Times New Roman" w:cs="Times New Roman"/>
          <w:sz w:val="24"/>
          <w:szCs w:val="24"/>
        </w:rPr>
        <w:t xml:space="preserve"> me kandidatët fitues për t’u njohur me programet, metodologjinë e </w:t>
      </w:r>
      <w:r w:rsidR="00C43831" w:rsidRPr="000441A0">
        <w:rPr>
          <w:rFonts w:ascii="Times New Roman" w:hAnsi="Times New Roman" w:cs="Times New Roman"/>
          <w:sz w:val="24"/>
          <w:szCs w:val="24"/>
        </w:rPr>
        <w:t>m</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simdh</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nies</w:t>
      </w:r>
      <w:r w:rsidR="00857B82" w:rsidRPr="000441A0">
        <w:rPr>
          <w:rFonts w:ascii="Times New Roman" w:hAnsi="Times New Roman" w:cs="Times New Roman"/>
          <w:sz w:val="24"/>
          <w:szCs w:val="24"/>
        </w:rPr>
        <w:t>, respektimin e rregullave anti-Covid,</w:t>
      </w:r>
      <w:r w:rsidR="00C43831" w:rsidRPr="000441A0">
        <w:rPr>
          <w:rFonts w:ascii="Times New Roman" w:hAnsi="Times New Roman" w:cs="Times New Roman"/>
          <w:sz w:val="24"/>
          <w:szCs w:val="24"/>
        </w:rPr>
        <w:t xml:space="preserve"> platform</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n Moodle,</w:t>
      </w:r>
      <w:r w:rsidRPr="00470A96">
        <w:rPr>
          <w:rFonts w:ascii="Times New Roman" w:hAnsi="Times New Roman" w:cs="Times New Roman"/>
          <w:b/>
          <w:noProof/>
          <w:sz w:val="24"/>
          <w:szCs w:val="24"/>
          <w:lang w:eastAsia="sq-AL"/>
        </w:rPr>
        <w:t xml:space="preserve"> </w:t>
      </w:r>
      <w:r w:rsidR="00C43831" w:rsidRPr="000441A0">
        <w:rPr>
          <w:rFonts w:ascii="Times New Roman" w:hAnsi="Times New Roman" w:cs="Times New Roman"/>
          <w:sz w:val="24"/>
          <w:szCs w:val="24"/>
        </w:rPr>
        <w:t xml:space="preserve"> </w:t>
      </w:r>
      <w:r w:rsidR="00ED13F6" w:rsidRPr="000441A0">
        <w:rPr>
          <w:rFonts w:ascii="Times New Roman" w:hAnsi="Times New Roman" w:cs="Times New Roman"/>
          <w:sz w:val="24"/>
          <w:szCs w:val="24"/>
        </w:rPr>
        <w:t>bibliotekën</w:t>
      </w:r>
      <w:r w:rsidR="00857B82" w:rsidRPr="000441A0">
        <w:rPr>
          <w:rFonts w:ascii="Times New Roman" w:hAnsi="Times New Roman" w:cs="Times New Roman"/>
          <w:sz w:val="24"/>
          <w:szCs w:val="24"/>
        </w:rPr>
        <w:t xml:space="preserve"> etj.</w:t>
      </w:r>
      <w:r w:rsidR="00C43831" w:rsidRPr="000441A0">
        <w:rPr>
          <w:rFonts w:ascii="Times New Roman" w:hAnsi="Times New Roman" w:cs="Times New Roman"/>
          <w:sz w:val="24"/>
          <w:szCs w:val="24"/>
        </w:rPr>
        <w:t xml:space="preserve"> </w:t>
      </w:r>
    </w:p>
    <w:p w14:paraId="59E3177D" w14:textId="2DF7D6D2" w:rsidR="00857B82" w:rsidRPr="00470A96" w:rsidRDefault="00857B82" w:rsidP="00470A96">
      <w:pPr>
        <w:jc w:val="center"/>
        <w:rPr>
          <w:rFonts w:ascii="Georgia" w:hAnsi="Georgia" w:cs="Times New Roman"/>
          <w:b/>
          <w:i/>
          <w:sz w:val="20"/>
          <w:szCs w:val="16"/>
        </w:rPr>
      </w:pPr>
      <w:r w:rsidRPr="00470A96">
        <w:rPr>
          <w:rFonts w:ascii="Georgia" w:hAnsi="Georgia" w:cs="Times New Roman"/>
          <w:i/>
          <w:sz w:val="20"/>
          <w:szCs w:val="16"/>
        </w:rPr>
        <w:t>Figura nr.</w:t>
      </w:r>
      <w:r w:rsidR="00594240" w:rsidRPr="00470A96">
        <w:rPr>
          <w:rFonts w:ascii="Georgia" w:hAnsi="Georgia" w:cs="Times New Roman"/>
          <w:i/>
          <w:sz w:val="20"/>
          <w:szCs w:val="16"/>
        </w:rPr>
        <w:t>7</w:t>
      </w:r>
      <w:r w:rsidRPr="00470A96">
        <w:rPr>
          <w:rFonts w:ascii="Georgia" w:hAnsi="Georgia" w:cs="Times New Roman"/>
          <w:i/>
          <w:sz w:val="20"/>
          <w:szCs w:val="16"/>
        </w:rPr>
        <w:t xml:space="preserve"> Takim informues me kandidatët e vitit I-rë në Shkollën e Magjistraturës</w:t>
      </w:r>
    </w:p>
    <w:p w14:paraId="255BFB7D" w14:textId="77777777" w:rsidR="00857B82" w:rsidRPr="000441A0" w:rsidRDefault="00857B82" w:rsidP="00C43831">
      <w:pPr>
        <w:jc w:val="both"/>
        <w:rPr>
          <w:rFonts w:ascii="Times New Roman" w:hAnsi="Times New Roman" w:cs="Times New Roman"/>
          <w:sz w:val="24"/>
          <w:szCs w:val="24"/>
        </w:rPr>
      </w:pPr>
      <w:r w:rsidRPr="000441A0">
        <w:rPr>
          <w:rFonts w:ascii="Times New Roman" w:hAnsi="Times New Roman" w:cs="Times New Roman"/>
          <w:sz w:val="24"/>
          <w:szCs w:val="24"/>
        </w:rPr>
        <w:t xml:space="preserve">               </w:t>
      </w:r>
    </w:p>
    <w:p w14:paraId="3B2C52D2" w14:textId="049FD9CE" w:rsidR="003B7D6C" w:rsidRPr="000441A0" w:rsidRDefault="003B7D6C"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Viti akademik 2020-2021 filloi </w:t>
      </w:r>
      <w:r w:rsidR="00ED13F6">
        <w:rPr>
          <w:rFonts w:ascii="Times New Roman" w:hAnsi="Times New Roman" w:cs="Times New Roman"/>
          <w:sz w:val="24"/>
          <w:szCs w:val="24"/>
        </w:rPr>
        <w:t>më</w:t>
      </w:r>
      <w:r w:rsidRPr="000441A0">
        <w:rPr>
          <w:rFonts w:ascii="Times New Roman" w:hAnsi="Times New Roman" w:cs="Times New Roman"/>
          <w:sz w:val="24"/>
          <w:szCs w:val="24"/>
        </w:rPr>
        <w:t xml:space="preserve"> 5 </w:t>
      </w:r>
      <w:r w:rsidR="00ED13F6">
        <w:rPr>
          <w:rFonts w:ascii="Times New Roman" w:hAnsi="Times New Roman" w:cs="Times New Roman"/>
          <w:sz w:val="24"/>
          <w:szCs w:val="24"/>
        </w:rPr>
        <w:t>t</w:t>
      </w:r>
      <w:r w:rsidRPr="000441A0">
        <w:rPr>
          <w:rFonts w:ascii="Times New Roman" w:hAnsi="Times New Roman" w:cs="Times New Roman"/>
          <w:sz w:val="24"/>
          <w:szCs w:val="24"/>
        </w:rPr>
        <w:t xml:space="preserve">etor 2020 dhe u zhvillua mbështetur në metodologjinë hibride, ku çdo klasë kishte 10 kandidatë në auditor dhe 10 kandidatë online, të cilët ndërronin vendet </w:t>
      </w:r>
      <w:r w:rsidR="00ED13F6" w:rsidRPr="000441A0">
        <w:rPr>
          <w:rFonts w:ascii="Times New Roman" w:hAnsi="Times New Roman" w:cs="Times New Roman"/>
          <w:sz w:val="24"/>
          <w:szCs w:val="24"/>
        </w:rPr>
        <w:t>n</w:t>
      </w:r>
      <w:r w:rsidR="00ED13F6">
        <w:rPr>
          <w:rFonts w:ascii="Times New Roman" w:hAnsi="Times New Roman" w:cs="Times New Roman"/>
          <w:sz w:val="24"/>
          <w:szCs w:val="24"/>
        </w:rPr>
        <w:t>ë</w:t>
      </w:r>
      <w:r w:rsidR="00ED13F6" w:rsidRPr="000441A0">
        <w:rPr>
          <w:rFonts w:ascii="Times New Roman" w:hAnsi="Times New Roman" w:cs="Times New Roman"/>
          <w:sz w:val="24"/>
          <w:szCs w:val="24"/>
        </w:rPr>
        <w:t xml:space="preserve"> </w:t>
      </w:r>
      <w:r w:rsidRPr="000441A0">
        <w:rPr>
          <w:rFonts w:ascii="Times New Roman" w:hAnsi="Times New Roman" w:cs="Times New Roman"/>
          <w:sz w:val="24"/>
          <w:szCs w:val="24"/>
        </w:rPr>
        <w:t>mënyrë periodike në javën vijuese. Mësimi vazhdoi në këtë mënyrë për gati tre javë dhe pas kësaj për shkak të gjendjes së pandemisë, Këshilli Pedagogjik i Shkollës së Magjistraturës, i mbledhur më datë 9 nëntor 2020, bazuar në Urdhrin e Ministrit të Shëndetësisë nr. 156, datë 10.3.2020</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 “Për marrjen e masave të veçanta në parandalimin e përhapjes së infeksionit të shkaktuar nga Covid-19”, i ndryshuar</w:t>
      </w:r>
      <w:r w:rsidR="009A2552" w:rsidRPr="000441A0">
        <w:rPr>
          <w:rFonts w:ascii="Times New Roman" w:hAnsi="Times New Roman" w:cs="Times New Roman"/>
          <w:sz w:val="24"/>
          <w:szCs w:val="24"/>
        </w:rPr>
        <w:t>,</w:t>
      </w:r>
      <w:r w:rsidRPr="000441A0">
        <w:rPr>
          <w:rFonts w:ascii="Times New Roman" w:hAnsi="Times New Roman" w:cs="Times New Roman"/>
          <w:sz w:val="24"/>
          <w:szCs w:val="24"/>
        </w:rPr>
        <w:t xml:space="preserve"> </w:t>
      </w:r>
      <w:r w:rsidR="009A2552" w:rsidRPr="000441A0">
        <w:rPr>
          <w:rFonts w:ascii="Times New Roman" w:hAnsi="Times New Roman" w:cs="Times New Roman"/>
          <w:sz w:val="24"/>
          <w:szCs w:val="24"/>
        </w:rPr>
        <w:t xml:space="preserve">bazuar </w:t>
      </w:r>
      <w:r w:rsidRPr="000441A0">
        <w:rPr>
          <w:rFonts w:ascii="Times New Roman" w:hAnsi="Times New Roman" w:cs="Times New Roman"/>
          <w:sz w:val="24"/>
          <w:szCs w:val="24"/>
        </w:rPr>
        <w:t>në vendimin nr. 24, datë 28.7.2020, të Këshillit Drejtues të Shkollës së Magjistraturës</w:t>
      </w:r>
      <w:r w:rsidR="009A2552" w:rsidRPr="000441A0">
        <w:rPr>
          <w:rFonts w:ascii="Times New Roman" w:hAnsi="Times New Roman" w:cs="Times New Roman"/>
          <w:sz w:val="24"/>
          <w:szCs w:val="24"/>
        </w:rPr>
        <w:t xml:space="preserve"> dhe</w:t>
      </w:r>
      <w:r w:rsidRPr="000441A0">
        <w:rPr>
          <w:rFonts w:ascii="Times New Roman" w:hAnsi="Times New Roman" w:cs="Times New Roman"/>
          <w:sz w:val="24"/>
          <w:szCs w:val="24"/>
        </w:rPr>
        <w:t xml:space="preserve"> në Aneksin nr. 17 të Rregullores së Brendshme, vendosi q</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mësimi, për vitin e parë të vitit akademik 2020-2021 të zhvillohet vetëm online, nëpërmjet platformës Zoom Meeting. </w:t>
      </w:r>
    </w:p>
    <w:p w14:paraId="447F670E" w14:textId="43D962D0" w:rsidR="009A2552" w:rsidRPr="000441A0" w:rsidRDefault="009A2552"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Mësimi u zhvillua nga e hëna deri të premte, sipas orarit të përcakt</w:t>
      </w:r>
      <w:r w:rsidR="00470A96">
        <w:rPr>
          <w:rFonts w:ascii="Times New Roman" w:hAnsi="Times New Roman" w:cs="Times New Roman"/>
          <w:sz w:val="24"/>
          <w:szCs w:val="24"/>
        </w:rPr>
        <w:t xml:space="preserve">uar në fillim të vitit akademik. </w:t>
      </w:r>
      <w:r w:rsidRPr="000441A0">
        <w:rPr>
          <w:rFonts w:ascii="Times New Roman" w:hAnsi="Times New Roman" w:cs="Times New Roman"/>
          <w:sz w:val="24"/>
          <w:szCs w:val="24"/>
        </w:rPr>
        <w:t>50% e kohës së përllogaritur për zhvillimin e orës mësimore do të zhvillohej në auditorin online dhe 50% e orës u përllogarit nga përgatitja e pedagogut të lëndës për zhvillimin e orës mësimore si dhe lidhja interaktive me kandidatin përmes kontrollimit të detyrave të kursit.</w:t>
      </w:r>
    </w:p>
    <w:p w14:paraId="5CEB175B" w14:textId="77777777" w:rsidR="00470A96" w:rsidRDefault="00470A96" w:rsidP="00470A96">
      <w:pPr>
        <w:spacing w:after="0" w:line="276" w:lineRule="auto"/>
        <w:jc w:val="both"/>
        <w:rPr>
          <w:rFonts w:ascii="Times New Roman" w:hAnsi="Times New Roman" w:cs="Times New Roman"/>
          <w:b/>
          <w:sz w:val="24"/>
          <w:szCs w:val="24"/>
        </w:rPr>
      </w:pPr>
    </w:p>
    <w:p w14:paraId="56237CA1" w14:textId="62003F40" w:rsidR="003B7D6C" w:rsidRDefault="003B7D6C" w:rsidP="00470A96">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Kandidat</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t</w:t>
      </w:r>
    </w:p>
    <w:p w14:paraId="41EBDF2A" w14:textId="77777777" w:rsidR="00470A96" w:rsidRPr="000441A0" w:rsidRDefault="00470A96" w:rsidP="00470A96">
      <w:pPr>
        <w:spacing w:after="0" w:line="276" w:lineRule="auto"/>
        <w:jc w:val="both"/>
        <w:rPr>
          <w:rFonts w:ascii="Times New Roman" w:hAnsi="Times New Roman" w:cs="Times New Roman"/>
          <w:b/>
          <w:sz w:val="24"/>
          <w:szCs w:val="24"/>
        </w:rPr>
      </w:pPr>
    </w:p>
    <w:p w14:paraId="286A5FB6" w14:textId="037367EA" w:rsidR="003B7D6C" w:rsidRPr="000441A0" w:rsidRDefault="003B7D6C"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Në përfundim të </w:t>
      </w:r>
      <w:r w:rsidR="00ED13F6" w:rsidRPr="000441A0">
        <w:rPr>
          <w:rFonts w:ascii="Times New Roman" w:hAnsi="Times New Roman" w:cs="Times New Roman"/>
          <w:sz w:val="24"/>
          <w:szCs w:val="24"/>
        </w:rPr>
        <w:t>procesit</w:t>
      </w:r>
      <w:r w:rsidRPr="000441A0">
        <w:rPr>
          <w:rFonts w:ascii="Times New Roman" w:hAnsi="Times New Roman" w:cs="Times New Roman"/>
          <w:sz w:val="24"/>
          <w:szCs w:val="24"/>
        </w:rPr>
        <w:t xml:space="preserve"> të verifikimit 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pasuris</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figur</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s nga K</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shillat, statusin e kandidatit e fituan gjithsej 75 kandidatë, prej të cilëve:</w:t>
      </w:r>
    </w:p>
    <w:p w14:paraId="13E69BD7" w14:textId="56B05552" w:rsidR="003B7D6C" w:rsidRPr="000441A0" w:rsidRDefault="003B7D6C" w:rsidP="00470A96">
      <w:pPr>
        <w:numPr>
          <w:ilvl w:val="0"/>
          <w:numId w:val="1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lastRenderedPageBreak/>
        <w:t>40 kandidatë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gjyqtarë;</w:t>
      </w:r>
    </w:p>
    <w:p w14:paraId="10F54EF7" w14:textId="5D07B3FB" w:rsidR="003B7D6C" w:rsidRPr="000441A0" w:rsidRDefault="003B7D6C" w:rsidP="00470A96">
      <w:pPr>
        <w:numPr>
          <w:ilvl w:val="0"/>
          <w:numId w:val="1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26 kandidatë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prokurorë;</w:t>
      </w:r>
    </w:p>
    <w:p w14:paraId="2DE314A0" w14:textId="43F12DC5" w:rsidR="003B7D6C" w:rsidRPr="000441A0" w:rsidRDefault="003B7D6C" w:rsidP="00470A96">
      <w:pPr>
        <w:numPr>
          <w:ilvl w:val="0"/>
          <w:numId w:val="1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6 kandidatë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këshilltarë ligjor</w:t>
      </w:r>
      <w:r w:rsidR="00ED13F6">
        <w:rPr>
          <w:rFonts w:ascii="Times New Roman" w:hAnsi="Times New Roman" w:cs="Times New Roman"/>
          <w:sz w:val="24"/>
          <w:szCs w:val="24"/>
        </w:rPr>
        <w:t>ë</w:t>
      </w:r>
      <w:r w:rsidRPr="000441A0">
        <w:rPr>
          <w:rFonts w:ascii="Times New Roman" w:hAnsi="Times New Roman" w:cs="Times New Roman"/>
          <w:sz w:val="24"/>
          <w:szCs w:val="24"/>
        </w:rPr>
        <w:t>;</w:t>
      </w:r>
    </w:p>
    <w:p w14:paraId="2A7106DA" w14:textId="1675BE1A" w:rsidR="003B7D6C" w:rsidRPr="000441A0" w:rsidRDefault="003B7D6C" w:rsidP="00470A96">
      <w:pPr>
        <w:numPr>
          <w:ilvl w:val="0"/>
          <w:numId w:val="1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kandidatë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ndihmës ligjor</w:t>
      </w:r>
      <w:r w:rsidR="00ED13F6">
        <w:rPr>
          <w:rFonts w:ascii="Times New Roman" w:hAnsi="Times New Roman" w:cs="Times New Roman"/>
          <w:sz w:val="24"/>
          <w:szCs w:val="24"/>
        </w:rPr>
        <w:t>ë</w:t>
      </w:r>
      <w:r w:rsidRPr="000441A0">
        <w:rPr>
          <w:rFonts w:ascii="Times New Roman" w:hAnsi="Times New Roman" w:cs="Times New Roman"/>
          <w:sz w:val="24"/>
          <w:szCs w:val="24"/>
        </w:rPr>
        <w:t>.</w:t>
      </w:r>
    </w:p>
    <w:p w14:paraId="13E98DA2" w14:textId="559A09D0" w:rsidR="003B7D6C" w:rsidRPr="000441A0" w:rsidRDefault="003B7D6C"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Bazuar në </w:t>
      </w:r>
      <w:r w:rsidR="00ED13F6">
        <w:rPr>
          <w:rFonts w:ascii="Times New Roman" w:hAnsi="Times New Roman" w:cs="Times New Roman"/>
          <w:sz w:val="24"/>
          <w:szCs w:val="24"/>
        </w:rPr>
        <w:t>v</w:t>
      </w:r>
      <w:r w:rsidR="00ED13F6" w:rsidRPr="000441A0">
        <w:rPr>
          <w:rFonts w:ascii="Times New Roman" w:hAnsi="Times New Roman" w:cs="Times New Roman"/>
          <w:sz w:val="24"/>
          <w:szCs w:val="24"/>
        </w:rPr>
        <w:t xml:space="preserve">endimin </w:t>
      </w:r>
      <w:r w:rsidR="00ED13F6">
        <w:rPr>
          <w:rFonts w:ascii="Times New Roman" w:hAnsi="Times New Roman" w:cs="Times New Roman"/>
          <w:sz w:val="24"/>
          <w:szCs w:val="24"/>
        </w:rPr>
        <w:t>n</w:t>
      </w:r>
      <w:r w:rsidR="00ED13F6" w:rsidRPr="000441A0">
        <w:rPr>
          <w:rFonts w:ascii="Times New Roman" w:hAnsi="Times New Roman" w:cs="Times New Roman"/>
          <w:sz w:val="24"/>
          <w:szCs w:val="24"/>
        </w:rPr>
        <w:t>r</w:t>
      </w:r>
      <w:r w:rsidRPr="000441A0">
        <w:rPr>
          <w:rFonts w:ascii="Times New Roman" w:hAnsi="Times New Roman" w:cs="Times New Roman"/>
          <w:sz w:val="24"/>
          <w:szCs w:val="24"/>
        </w:rPr>
        <w:t>. 2, datë 28.1.2020 të Këshillit Drejtues të Shkollës së Magjistraturës, 2 prej kandidatëve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gjyqtarë, të cilët nuk e ndoqën procesin mësimor për arsye objektive gjatë vitit akademik 2019-2020, e filluan Programin e Formimit Fillestar në vitin akademik 2020 – 2021.</w:t>
      </w:r>
    </w:p>
    <w:p w14:paraId="10DD37AF" w14:textId="77777777" w:rsidR="00470A96" w:rsidRDefault="00470A96" w:rsidP="00470A96">
      <w:pPr>
        <w:spacing w:after="0" w:line="276" w:lineRule="auto"/>
        <w:jc w:val="both"/>
        <w:rPr>
          <w:rFonts w:ascii="Times New Roman" w:hAnsi="Times New Roman" w:cs="Times New Roman"/>
          <w:b/>
          <w:sz w:val="24"/>
          <w:szCs w:val="24"/>
        </w:rPr>
      </w:pPr>
    </w:p>
    <w:p w14:paraId="0DCB2206" w14:textId="2DF6D3AD" w:rsidR="00857B82" w:rsidRDefault="00CA5449" w:rsidP="00470A96">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Lëndët e vitit të parë:</w:t>
      </w:r>
    </w:p>
    <w:p w14:paraId="11ADFDDB" w14:textId="77777777" w:rsidR="00470A96" w:rsidRPr="000441A0" w:rsidRDefault="00470A96" w:rsidP="00470A96">
      <w:pPr>
        <w:spacing w:after="0" w:line="276" w:lineRule="auto"/>
        <w:jc w:val="both"/>
        <w:rPr>
          <w:rFonts w:ascii="Times New Roman" w:hAnsi="Times New Roman" w:cs="Times New Roman"/>
          <w:b/>
          <w:sz w:val="24"/>
          <w:szCs w:val="24"/>
        </w:rPr>
      </w:pPr>
    </w:p>
    <w:p w14:paraId="4D9434B1" w14:textId="117741DD" w:rsidR="00CA5449" w:rsidRDefault="00857B82"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Me vendimin nr. 24, datë 28.7.2020, Këshilli Drejtues i Shko</w:t>
      </w:r>
      <w:r w:rsidR="00CA5449" w:rsidRPr="000441A0">
        <w:rPr>
          <w:rFonts w:ascii="Times New Roman" w:hAnsi="Times New Roman" w:cs="Times New Roman"/>
          <w:sz w:val="24"/>
          <w:szCs w:val="24"/>
        </w:rPr>
        <w:t>llës së Magjistraturës vendosi t</w:t>
      </w:r>
      <w:r w:rsidRPr="000441A0">
        <w:rPr>
          <w:rFonts w:ascii="Times New Roman" w:hAnsi="Times New Roman" w:cs="Times New Roman"/>
          <w:sz w:val="24"/>
          <w:szCs w:val="24"/>
        </w:rPr>
        <w:t>ë miratojë Programin dhe Planin Mësimor të Formimit Fillestar për v</w:t>
      </w:r>
      <w:r w:rsidR="00CA5449" w:rsidRPr="000441A0">
        <w:rPr>
          <w:rFonts w:ascii="Times New Roman" w:hAnsi="Times New Roman" w:cs="Times New Roman"/>
          <w:sz w:val="24"/>
          <w:szCs w:val="24"/>
        </w:rPr>
        <w:t>itin e parë akademik 2020-2021, i cili parashikon zhvillimin e 17 l</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nd</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ve, t</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 xml:space="preserve"> grupuara si m</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 xml:space="preserve"> posht</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w:t>
      </w:r>
    </w:p>
    <w:p w14:paraId="5AF086C2" w14:textId="77777777" w:rsidR="00470A96" w:rsidRPr="000441A0" w:rsidRDefault="00470A96" w:rsidP="00470A96">
      <w:pPr>
        <w:spacing w:after="0" w:line="276" w:lineRule="auto"/>
        <w:ind w:firstLine="720"/>
        <w:jc w:val="both"/>
        <w:rPr>
          <w:rFonts w:ascii="Times New Roman" w:hAnsi="Times New Roman" w:cs="Times New Roman"/>
          <w:sz w:val="24"/>
          <w:szCs w:val="24"/>
        </w:rPr>
      </w:pPr>
    </w:p>
    <w:tbl>
      <w:tblPr>
        <w:tblStyle w:val="TableGrid"/>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851"/>
        <w:gridCol w:w="3649"/>
        <w:gridCol w:w="4856"/>
      </w:tblGrid>
      <w:tr w:rsidR="00CA5449" w:rsidRPr="000441A0" w14:paraId="03F80EE0" w14:textId="77777777" w:rsidTr="00C53961">
        <w:trPr>
          <w:trHeight w:val="467"/>
        </w:trPr>
        <w:tc>
          <w:tcPr>
            <w:tcW w:w="851" w:type="dxa"/>
            <w:shd w:val="clear" w:color="auto" w:fill="DEEAF6" w:themeFill="accent1" w:themeFillTint="33"/>
          </w:tcPr>
          <w:p w14:paraId="0EDC0F81" w14:textId="77777777" w:rsidR="00CA5449" w:rsidRPr="000441A0" w:rsidRDefault="00CA5449" w:rsidP="00470A96">
            <w:p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2B4B8109" w14:textId="595A3F4C" w:rsidR="00CA5449" w:rsidRPr="00470A96" w:rsidRDefault="00470A96" w:rsidP="00470A96">
            <w:pPr>
              <w:spacing w:line="276" w:lineRule="auto"/>
              <w:jc w:val="center"/>
              <w:rPr>
                <w:rFonts w:ascii="Times New Roman" w:hAnsi="Times New Roman" w:cs="Times New Roman"/>
                <w:b/>
                <w:sz w:val="24"/>
                <w:szCs w:val="24"/>
              </w:rPr>
            </w:pPr>
            <w:r w:rsidRPr="00470A96">
              <w:rPr>
                <w:rFonts w:ascii="Times New Roman" w:hAnsi="Times New Roman" w:cs="Times New Roman"/>
                <w:b/>
                <w:sz w:val="24"/>
                <w:szCs w:val="24"/>
              </w:rPr>
              <w:t>GRUPI I PARË</w:t>
            </w:r>
          </w:p>
        </w:tc>
        <w:tc>
          <w:tcPr>
            <w:tcW w:w="4856" w:type="dxa"/>
            <w:shd w:val="clear" w:color="auto" w:fill="DEEAF6" w:themeFill="accent1" w:themeFillTint="33"/>
          </w:tcPr>
          <w:p w14:paraId="0AA20074" w14:textId="08614598" w:rsidR="00CA5449" w:rsidRPr="00470A96" w:rsidRDefault="00470A96" w:rsidP="00470A96">
            <w:pPr>
              <w:spacing w:line="276" w:lineRule="auto"/>
              <w:jc w:val="center"/>
              <w:rPr>
                <w:rFonts w:ascii="Times New Roman" w:hAnsi="Times New Roman" w:cs="Times New Roman"/>
                <w:b/>
                <w:sz w:val="24"/>
                <w:szCs w:val="24"/>
              </w:rPr>
            </w:pPr>
            <w:r w:rsidRPr="00470A96">
              <w:rPr>
                <w:rFonts w:ascii="Times New Roman" w:hAnsi="Times New Roman" w:cs="Times New Roman"/>
                <w:b/>
                <w:sz w:val="24"/>
                <w:szCs w:val="24"/>
              </w:rPr>
              <w:t>GRUPI I DYTË</w:t>
            </w:r>
          </w:p>
        </w:tc>
      </w:tr>
      <w:tr w:rsidR="00CA5449" w:rsidRPr="000441A0" w14:paraId="2CC4CF7B" w14:textId="77777777" w:rsidTr="00C53961">
        <w:tc>
          <w:tcPr>
            <w:tcW w:w="851" w:type="dxa"/>
            <w:shd w:val="clear" w:color="auto" w:fill="DEEAF6" w:themeFill="accent1" w:themeFillTint="33"/>
          </w:tcPr>
          <w:p w14:paraId="5E5F6BB5" w14:textId="19E58CA3"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0DB3F1C6" w14:textId="11D1494F"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civile</w:t>
            </w:r>
          </w:p>
        </w:tc>
        <w:tc>
          <w:tcPr>
            <w:tcW w:w="4856" w:type="dxa"/>
            <w:shd w:val="clear" w:color="auto" w:fill="DEEAF6" w:themeFill="accent1" w:themeFillTint="33"/>
          </w:tcPr>
          <w:p w14:paraId="4B4EE570" w14:textId="1340E963"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e punës dhe e drejta e sigurimeve shoqërore</w:t>
            </w:r>
          </w:p>
        </w:tc>
      </w:tr>
      <w:tr w:rsidR="00CA5449" w:rsidRPr="000441A0" w14:paraId="5492E323" w14:textId="77777777" w:rsidTr="00C53961">
        <w:tc>
          <w:tcPr>
            <w:tcW w:w="851" w:type="dxa"/>
            <w:shd w:val="clear" w:color="auto" w:fill="DEEAF6" w:themeFill="accent1" w:themeFillTint="33"/>
          </w:tcPr>
          <w:p w14:paraId="15587AB4" w14:textId="6DE6CCB6"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7E67F6C5" w14:textId="0C1ADE3B"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penale</w:t>
            </w:r>
          </w:p>
        </w:tc>
        <w:tc>
          <w:tcPr>
            <w:tcW w:w="4856" w:type="dxa"/>
            <w:shd w:val="clear" w:color="auto" w:fill="DEEAF6" w:themeFill="accent1" w:themeFillTint="33"/>
          </w:tcPr>
          <w:p w14:paraId="7572EA49" w14:textId="2C120631"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ndërkombëtare private</w:t>
            </w:r>
          </w:p>
        </w:tc>
      </w:tr>
      <w:tr w:rsidR="00CA5449" w:rsidRPr="000441A0" w14:paraId="78323A2E" w14:textId="77777777" w:rsidTr="00C53961">
        <w:tc>
          <w:tcPr>
            <w:tcW w:w="851" w:type="dxa"/>
            <w:shd w:val="clear" w:color="auto" w:fill="DEEAF6" w:themeFill="accent1" w:themeFillTint="33"/>
          </w:tcPr>
          <w:p w14:paraId="22208FDB" w14:textId="0EA5EC24"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563B8BBD" w14:textId="7171D562"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Procedura civile</w:t>
            </w:r>
          </w:p>
        </w:tc>
        <w:tc>
          <w:tcPr>
            <w:tcW w:w="4856" w:type="dxa"/>
            <w:shd w:val="clear" w:color="auto" w:fill="DEEAF6" w:themeFill="accent1" w:themeFillTint="33"/>
          </w:tcPr>
          <w:p w14:paraId="456CC0EE" w14:textId="621BCDAB"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tatimore-doganore</w:t>
            </w:r>
          </w:p>
        </w:tc>
      </w:tr>
      <w:tr w:rsidR="00CA5449" w:rsidRPr="000441A0" w14:paraId="526DE3A3" w14:textId="77777777" w:rsidTr="00C53961">
        <w:tc>
          <w:tcPr>
            <w:tcW w:w="851" w:type="dxa"/>
            <w:shd w:val="clear" w:color="auto" w:fill="DEEAF6" w:themeFill="accent1" w:themeFillTint="33"/>
          </w:tcPr>
          <w:p w14:paraId="39EF011B" w14:textId="38C73F1F"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210A2F2B" w14:textId="5AE034D8"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Procedura penale</w:t>
            </w:r>
          </w:p>
        </w:tc>
        <w:tc>
          <w:tcPr>
            <w:tcW w:w="4856" w:type="dxa"/>
            <w:shd w:val="clear" w:color="auto" w:fill="DEEAF6" w:themeFill="accent1" w:themeFillTint="33"/>
          </w:tcPr>
          <w:p w14:paraId="1EC04D9B" w14:textId="2F9B0802" w:rsidR="00CA5449" w:rsidRPr="000441A0" w:rsidRDefault="00CA5449" w:rsidP="00470A96">
            <w:pPr>
              <w:spacing w:line="276" w:lineRule="auto"/>
              <w:jc w:val="both"/>
              <w:rPr>
                <w:rFonts w:ascii="Times New Roman" w:hAnsi="Times New Roman" w:cs="Times New Roman"/>
                <w:b/>
                <w:iCs/>
                <w:sz w:val="24"/>
                <w:szCs w:val="24"/>
              </w:rPr>
            </w:pPr>
            <w:r w:rsidRPr="000441A0">
              <w:rPr>
                <w:rFonts w:ascii="Times New Roman" w:hAnsi="Times New Roman" w:cs="Times New Roman"/>
                <w:iCs/>
                <w:sz w:val="24"/>
                <w:szCs w:val="24"/>
              </w:rPr>
              <w:t>Menaxhimi i gjykatave/ prokurorive dhe çështjeve të saj</w:t>
            </w:r>
          </w:p>
        </w:tc>
      </w:tr>
      <w:tr w:rsidR="00CA5449" w:rsidRPr="000441A0" w14:paraId="2325424D" w14:textId="77777777" w:rsidTr="00C53961">
        <w:tc>
          <w:tcPr>
            <w:tcW w:w="851" w:type="dxa"/>
            <w:shd w:val="clear" w:color="auto" w:fill="DEEAF6" w:themeFill="accent1" w:themeFillTint="33"/>
          </w:tcPr>
          <w:p w14:paraId="5CC2C41F" w14:textId="003C2817"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36EAC649" w14:textId="0FF45983"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kushtetuese dhe Të Drejtat e Njeriut</w:t>
            </w:r>
          </w:p>
        </w:tc>
        <w:tc>
          <w:tcPr>
            <w:tcW w:w="4856" w:type="dxa"/>
            <w:shd w:val="clear" w:color="auto" w:fill="DEEAF6" w:themeFill="accent1" w:themeFillTint="33"/>
          </w:tcPr>
          <w:p w14:paraId="67C59D02" w14:textId="2DCD3DC4"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Pronësia intelektuale</w:t>
            </w:r>
          </w:p>
        </w:tc>
      </w:tr>
      <w:tr w:rsidR="00CA5449" w:rsidRPr="000441A0" w14:paraId="1385CD54" w14:textId="77777777" w:rsidTr="00C53961">
        <w:tc>
          <w:tcPr>
            <w:tcW w:w="851" w:type="dxa"/>
            <w:shd w:val="clear" w:color="auto" w:fill="DEEAF6" w:themeFill="accent1" w:themeFillTint="33"/>
          </w:tcPr>
          <w:p w14:paraId="676D3F04" w14:textId="48E3B598"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65175B63" w14:textId="742D683D"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e BE-së</w:t>
            </w:r>
          </w:p>
        </w:tc>
        <w:tc>
          <w:tcPr>
            <w:tcW w:w="4856" w:type="dxa"/>
            <w:shd w:val="clear" w:color="auto" w:fill="DEEAF6" w:themeFill="accent1" w:themeFillTint="33"/>
          </w:tcPr>
          <w:p w14:paraId="4C19C420" w14:textId="77C7F879" w:rsidR="00CA5449" w:rsidRPr="000441A0" w:rsidRDefault="00CA5449" w:rsidP="00470A96">
            <w:pPr>
              <w:spacing w:line="276" w:lineRule="auto"/>
              <w:jc w:val="both"/>
              <w:rPr>
                <w:rFonts w:ascii="Times New Roman" w:hAnsi="Times New Roman" w:cs="Times New Roman"/>
                <w:b/>
                <w:iCs/>
                <w:sz w:val="24"/>
                <w:szCs w:val="24"/>
              </w:rPr>
            </w:pPr>
            <w:r w:rsidRPr="000441A0">
              <w:rPr>
                <w:rFonts w:ascii="Times New Roman" w:hAnsi="Times New Roman" w:cs="Times New Roman"/>
                <w:iCs/>
                <w:sz w:val="24"/>
                <w:szCs w:val="24"/>
              </w:rPr>
              <w:t>Ndërmjetësimi, arbitrazhi</w:t>
            </w:r>
          </w:p>
        </w:tc>
      </w:tr>
      <w:tr w:rsidR="00CA5449" w:rsidRPr="000441A0" w14:paraId="4BB17013" w14:textId="77777777" w:rsidTr="00C53961">
        <w:tc>
          <w:tcPr>
            <w:tcW w:w="851" w:type="dxa"/>
            <w:shd w:val="clear" w:color="auto" w:fill="DEEAF6" w:themeFill="accent1" w:themeFillTint="33"/>
          </w:tcPr>
          <w:p w14:paraId="0F22D0DB" w14:textId="653901AB"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45B32405" w14:textId="078BFCF7"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administrative</w:t>
            </w:r>
          </w:p>
        </w:tc>
        <w:tc>
          <w:tcPr>
            <w:tcW w:w="4856" w:type="dxa"/>
            <w:shd w:val="clear" w:color="auto" w:fill="DEEAF6" w:themeFill="accent1" w:themeFillTint="33"/>
          </w:tcPr>
          <w:p w14:paraId="0479B215" w14:textId="77777777" w:rsidR="00CA5449" w:rsidRPr="000441A0" w:rsidRDefault="00CA5449" w:rsidP="00470A96">
            <w:pPr>
              <w:spacing w:line="276" w:lineRule="auto"/>
              <w:jc w:val="both"/>
              <w:rPr>
                <w:rFonts w:ascii="Times New Roman" w:hAnsi="Times New Roman" w:cs="Times New Roman"/>
                <w:sz w:val="24"/>
                <w:szCs w:val="24"/>
              </w:rPr>
            </w:pPr>
          </w:p>
        </w:tc>
      </w:tr>
      <w:tr w:rsidR="00CA5449" w:rsidRPr="000441A0" w14:paraId="3D4D64E3" w14:textId="77777777" w:rsidTr="00C53961">
        <w:tc>
          <w:tcPr>
            <w:tcW w:w="851" w:type="dxa"/>
            <w:shd w:val="clear" w:color="auto" w:fill="DEEAF6" w:themeFill="accent1" w:themeFillTint="33"/>
          </w:tcPr>
          <w:p w14:paraId="71255554" w14:textId="278C0B69"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40475BD8" w14:textId="16571BB6"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Shkrim dhe arsyetim ligjor</w:t>
            </w:r>
          </w:p>
        </w:tc>
        <w:tc>
          <w:tcPr>
            <w:tcW w:w="4856" w:type="dxa"/>
            <w:shd w:val="clear" w:color="auto" w:fill="DEEAF6" w:themeFill="accent1" w:themeFillTint="33"/>
          </w:tcPr>
          <w:p w14:paraId="0C9B4FB4" w14:textId="77777777" w:rsidR="00CA5449" w:rsidRPr="000441A0" w:rsidRDefault="00CA5449" w:rsidP="00470A96">
            <w:pPr>
              <w:spacing w:line="276" w:lineRule="auto"/>
              <w:jc w:val="both"/>
              <w:rPr>
                <w:rFonts w:ascii="Times New Roman" w:hAnsi="Times New Roman" w:cs="Times New Roman"/>
                <w:sz w:val="24"/>
                <w:szCs w:val="24"/>
              </w:rPr>
            </w:pPr>
          </w:p>
        </w:tc>
      </w:tr>
      <w:tr w:rsidR="00CA5449" w:rsidRPr="000441A0" w14:paraId="44EA42AA" w14:textId="77777777" w:rsidTr="00C53961">
        <w:tc>
          <w:tcPr>
            <w:tcW w:w="851" w:type="dxa"/>
            <w:shd w:val="clear" w:color="auto" w:fill="DEEAF6" w:themeFill="accent1" w:themeFillTint="33"/>
          </w:tcPr>
          <w:p w14:paraId="5D2430A7" w14:textId="0FB8E60F"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506B6EDA" w14:textId="66A087CC"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Etika profesionale</w:t>
            </w:r>
          </w:p>
        </w:tc>
        <w:tc>
          <w:tcPr>
            <w:tcW w:w="4856" w:type="dxa"/>
            <w:shd w:val="clear" w:color="auto" w:fill="DEEAF6" w:themeFill="accent1" w:themeFillTint="33"/>
          </w:tcPr>
          <w:p w14:paraId="44888885" w14:textId="77777777" w:rsidR="00CA5449" w:rsidRPr="000441A0" w:rsidRDefault="00CA5449" w:rsidP="00470A96">
            <w:pPr>
              <w:spacing w:line="276" w:lineRule="auto"/>
              <w:jc w:val="both"/>
              <w:rPr>
                <w:rFonts w:ascii="Times New Roman" w:hAnsi="Times New Roman" w:cs="Times New Roman"/>
                <w:sz w:val="24"/>
                <w:szCs w:val="24"/>
              </w:rPr>
            </w:pPr>
          </w:p>
        </w:tc>
      </w:tr>
      <w:tr w:rsidR="00CA5449" w:rsidRPr="000441A0" w14:paraId="5B158392" w14:textId="77777777" w:rsidTr="00C53961">
        <w:tc>
          <w:tcPr>
            <w:tcW w:w="851" w:type="dxa"/>
            <w:shd w:val="clear" w:color="auto" w:fill="DEEAF6" w:themeFill="accent1" w:themeFillTint="33"/>
          </w:tcPr>
          <w:p w14:paraId="6A0C4042" w14:textId="07308A03"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730A0F45" w14:textId="686EBE6A"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familjare</w:t>
            </w:r>
          </w:p>
        </w:tc>
        <w:tc>
          <w:tcPr>
            <w:tcW w:w="4856" w:type="dxa"/>
            <w:shd w:val="clear" w:color="auto" w:fill="DEEAF6" w:themeFill="accent1" w:themeFillTint="33"/>
          </w:tcPr>
          <w:p w14:paraId="63F8CE76" w14:textId="77777777" w:rsidR="00CA5449" w:rsidRPr="000441A0" w:rsidRDefault="00CA5449" w:rsidP="00470A96">
            <w:pPr>
              <w:spacing w:line="276" w:lineRule="auto"/>
              <w:jc w:val="both"/>
              <w:rPr>
                <w:rFonts w:ascii="Times New Roman" w:hAnsi="Times New Roman" w:cs="Times New Roman"/>
                <w:sz w:val="24"/>
                <w:szCs w:val="24"/>
              </w:rPr>
            </w:pPr>
          </w:p>
        </w:tc>
      </w:tr>
      <w:tr w:rsidR="00CA5449" w:rsidRPr="000441A0" w14:paraId="7C1F5D03" w14:textId="77777777" w:rsidTr="00C53961">
        <w:tc>
          <w:tcPr>
            <w:tcW w:w="851" w:type="dxa"/>
            <w:shd w:val="clear" w:color="auto" w:fill="DEEAF6" w:themeFill="accent1" w:themeFillTint="33"/>
          </w:tcPr>
          <w:p w14:paraId="636557CC" w14:textId="07108D80"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41E60C32" w14:textId="69687887"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tregtare dhe e kompanive</w:t>
            </w:r>
          </w:p>
        </w:tc>
        <w:tc>
          <w:tcPr>
            <w:tcW w:w="4856" w:type="dxa"/>
            <w:shd w:val="clear" w:color="auto" w:fill="DEEAF6" w:themeFill="accent1" w:themeFillTint="33"/>
          </w:tcPr>
          <w:p w14:paraId="316EA0E6" w14:textId="77777777" w:rsidR="00CA5449" w:rsidRPr="000441A0" w:rsidRDefault="00CA5449" w:rsidP="00470A96">
            <w:pPr>
              <w:spacing w:line="276" w:lineRule="auto"/>
              <w:jc w:val="both"/>
              <w:rPr>
                <w:rFonts w:ascii="Times New Roman" w:hAnsi="Times New Roman" w:cs="Times New Roman"/>
                <w:sz w:val="24"/>
                <w:szCs w:val="24"/>
              </w:rPr>
            </w:pPr>
          </w:p>
        </w:tc>
      </w:tr>
    </w:tbl>
    <w:p w14:paraId="48D9454A" w14:textId="77777777" w:rsidR="00857B82" w:rsidRPr="000441A0" w:rsidRDefault="00857B82" w:rsidP="00857B82">
      <w:pPr>
        <w:rPr>
          <w:rFonts w:ascii="Times New Roman" w:hAnsi="Times New Roman" w:cs="Times New Roman"/>
          <w:b/>
          <w:bCs/>
          <w:sz w:val="24"/>
          <w:szCs w:val="24"/>
          <w:u w:val="single"/>
        </w:rPr>
      </w:pPr>
    </w:p>
    <w:p w14:paraId="148A644A" w14:textId="28430138" w:rsidR="00857B82" w:rsidRPr="000441A0" w:rsidRDefault="00857B82" w:rsidP="00470A96">
      <w:pPr>
        <w:spacing w:after="0" w:line="276" w:lineRule="auto"/>
        <w:rPr>
          <w:rFonts w:ascii="Times New Roman" w:hAnsi="Times New Roman" w:cs="Times New Roman"/>
          <w:b/>
          <w:bCs/>
          <w:sz w:val="24"/>
          <w:szCs w:val="24"/>
        </w:rPr>
      </w:pPr>
      <w:r w:rsidRPr="000441A0">
        <w:rPr>
          <w:rFonts w:ascii="Times New Roman" w:hAnsi="Times New Roman" w:cs="Times New Roman"/>
          <w:b/>
          <w:bCs/>
          <w:sz w:val="24"/>
          <w:szCs w:val="24"/>
        </w:rPr>
        <w:t>Zhvillimi i provim</w:t>
      </w:r>
      <w:r w:rsidR="009A2552" w:rsidRPr="000441A0">
        <w:rPr>
          <w:rFonts w:ascii="Times New Roman" w:hAnsi="Times New Roman" w:cs="Times New Roman"/>
          <w:b/>
          <w:bCs/>
          <w:sz w:val="24"/>
          <w:szCs w:val="24"/>
        </w:rPr>
        <w:t>eve dhe vlerësimi i kandidatëve</w:t>
      </w:r>
    </w:p>
    <w:p w14:paraId="625D0AEC" w14:textId="0E8B7080" w:rsidR="00857B82" w:rsidRPr="000441A0" w:rsidRDefault="00857B82"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Në zbatim të Urdhrit të Ministrit të Shëndetësisë nr. 156, datë 10.3.2020</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 “Për marrjen e masave të veçanta në parandalimin e përhapjes së infeksionit të shkaktuar nga Covid-19”, Shkolla e Magjistraturës vendosi mbi mundësinë e zhvillimit të provimeve të lëndëve në auditor</w:t>
      </w:r>
      <w:r w:rsidR="00ED13F6">
        <w:rPr>
          <w:rFonts w:ascii="Times New Roman" w:hAnsi="Times New Roman" w:cs="Times New Roman"/>
          <w:sz w:val="24"/>
          <w:szCs w:val="24"/>
        </w:rPr>
        <w:t>ët</w:t>
      </w:r>
      <w:r w:rsidRPr="000441A0">
        <w:rPr>
          <w:rFonts w:ascii="Times New Roman" w:hAnsi="Times New Roman" w:cs="Times New Roman"/>
          <w:sz w:val="24"/>
          <w:szCs w:val="24"/>
        </w:rPr>
        <w:t xml:space="preserve"> e Shkollës së Magjistraturës, duke pasur parasysh sigurimin e kushteve të vendosura sipas protokolleve të sigurisë për parandali</w:t>
      </w:r>
      <w:r w:rsidR="009A2552" w:rsidRPr="000441A0">
        <w:rPr>
          <w:rFonts w:ascii="Times New Roman" w:hAnsi="Times New Roman" w:cs="Times New Roman"/>
          <w:sz w:val="24"/>
          <w:szCs w:val="24"/>
        </w:rPr>
        <w:t>min e përhapjes së COVID</w:t>
      </w:r>
      <w:r w:rsidR="00ED13F6">
        <w:rPr>
          <w:rFonts w:ascii="Times New Roman" w:hAnsi="Times New Roman" w:cs="Times New Roman"/>
          <w:sz w:val="24"/>
          <w:szCs w:val="24"/>
        </w:rPr>
        <w:t>-</w:t>
      </w:r>
      <w:r w:rsidR="009A2552" w:rsidRPr="000441A0">
        <w:rPr>
          <w:rFonts w:ascii="Times New Roman" w:hAnsi="Times New Roman" w:cs="Times New Roman"/>
          <w:sz w:val="24"/>
          <w:szCs w:val="24"/>
        </w:rPr>
        <w:t xml:space="preserve">19. </w:t>
      </w:r>
    </w:p>
    <w:p w14:paraId="5AB8CFE0" w14:textId="77777777" w:rsidR="00470A96" w:rsidRDefault="00470A96" w:rsidP="00470A96">
      <w:pPr>
        <w:spacing w:after="0" w:line="276" w:lineRule="auto"/>
        <w:jc w:val="both"/>
        <w:rPr>
          <w:rFonts w:ascii="Times New Roman" w:hAnsi="Times New Roman" w:cs="Times New Roman"/>
          <w:b/>
          <w:i/>
          <w:sz w:val="24"/>
          <w:szCs w:val="24"/>
        </w:rPr>
      </w:pPr>
    </w:p>
    <w:p w14:paraId="11D4CEE9" w14:textId="77777777" w:rsidR="000C5820"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b/>
          <w:i/>
          <w:sz w:val="24"/>
          <w:szCs w:val="24"/>
        </w:rPr>
        <w:t>Vlerësimi i kandidatëve për magjistratë</w:t>
      </w:r>
      <w:r w:rsidR="006D3B0F" w:rsidRPr="000441A0">
        <w:rPr>
          <w:rFonts w:ascii="Times New Roman" w:hAnsi="Times New Roman" w:cs="Times New Roman"/>
          <w:sz w:val="24"/>
          <w:szCs w:val="24"/>
        </w:rPr>
        <w:t xml:space="preserve"> gjatë vitit të parë </w:t>
      </w:r>
      <w:r w:rsidRPr="000441A0">
        <w:rPr>
          <w:rFonts w:ascii="Times New Roman" w:hAnsi="Times New Roman" w:cs="Times New Roman"/>
          <w:sz w:val="24"/>
          <w:szCs w:val="24"/>
        </w:rPr>
        <w:t>u bë sipas skemës:</w:t>
      </w:r>
    </w:p>
    <w:p w14:paraId="5942EED9" w14:textId="7F704B3B" w:rsidR="000C5820"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lastRenderedPageBreak/>
        <w:t>a)</w:t>
      </w:r>
      <w:r w:rsidRPr="000441A0">
        <w:rPr>
          <w:rFonts w:ascii="Times New Roman" w:hAnsi="Times New Roman" w:cs="Times New Roman"/>
          <w:sz w:val="24"/>
          <w:szCs w:val="24"/>
        </w:rPr>
        <w:tab/>
        <w:t>Vlerësimi i vazhdueshëm gjatë gjithë vitit akademik;</w:t>
      </w:r>
    </w:p>
    <w:p w14:paraId="107A2BC4" w14:textId="407DEC18" w:rsidR="00857B82"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b)</w:t>
      </w:r>
      <w:r w:rsidRPr="000441A0">
        <w:rPr>
          <w:rFonts w:ascii="Times New Roman" w:hAnsi="Times New Roman" w:cs="Times New Roman"/>
          <w:sz w:val="24"/>
          <w:szCs w:val="24"/>
        </w:rPr>
        <w:tab/>
        <w:t xml:space="preserve">Provim përfundimtar i lëndës. </w:t>
      </w:r>
    </w:p>
    <w:p w14:paraId="7F0BB6C9" w14:textId="77777777" w:rsidR="00470A96" w:rsidRDefault="00470A96" w:rsidP="00470A96">
      <w:pPr>
        <w:spacing w:after="0" w:line="276" w:lineRule="auto"/>
        <w:ind w:firstLine="720"/>
        <w:jc w:val="both"/>
        <w:rPr>
          <w:rFonts w:ascii="Times New Roman" w:hAnsi="Times New Roman" w:cs="Times New Roman"/>
          <w:sz w:val="24"/>
          <w:szCs w:val="24"/>
        </w:rPr>
      </w:pPr>
    </w:p>
    <w:p w14:paraId="419540D1" w14:textId="5E340F9F" w:rsidR="00DA7176" w:rsidRPr="000441A0" w:rsidRDefault="00DA7176"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Totali i pikëve të vlefshme për vlerësimin e kandidatëve për çdo lëndë në fund të vitit/semestrit është 100 pikë, nga të cilat me 40 pikë vlerësoheshin detyrat e kursit, rastet praktike dhe diskutimet interaktive, mbi vlerësimin e vazhdueshëm, ndërsa provimi përfundimtar i lëndës vlerësohej me 60 pikë. Kufijtë maksimalë dhe minimalë të këtyre vlerësimeve u vendosën rast pas rasti nga çdo lëndë në varësi të natyrës dhe specifikave të saj. Këto limite u përcaktuan në çdo program lënde para fillimit të vitit akademik.</w:t>
      </w:r>
      <w:r w:rsidR="000C5820" w:rsidRPr="000441A0">
        <w:rPr>
          <w:rFonts w:ascii="Times New Roman" w:hAnsi="Times New Roman" w:cs="Times New Roman"/>
          <w:sz w:val="24"/>
          <w:szCs w:val="24"/>
        </w:rPr>
        <w:t xml:space="preserve"> </w:t>
      </w:r>
      <w:r w:rsidRPr="000441A0">
        <w:rPr>
          <w:rFonts w:ascii="Times New Roman" w:hAnsi="Times New Roman" w:cs="Times New Roman"/>
          <w:sz w:val="24"/>
          <w:szCs w:val="24"/>
        </w:rPr>
        <w:t>Mënyra dhe skema e vlerësimit, si dhe pikavarazhi për secilën pjesë të vlerësimit u bë e ditur nga pedagogët përgjegjës të lëndëve për kandidatët në fillim të çdo kursi apo lënde, mbështetur në kriteret e vlerësimit.</w:t>
      </w:r>
    </w:p>
    <w:p w14:paraId="12030D59" w14:textId="77777777" w:rsidR="00470A96" w:rsidRDefault="00470A96" w:rsidP="00470A96">
      <w:pPr>
        <w:spacing w:after="0" w:line="276" w:lineRule="auto"/>
        <w:jc w:val="both"/>
        <w:rPr>
          <w:rFonts w:ascii="Times New Roman" w:hAnsi="Times New Roman" w:cs="Times New Roman"/>
          <w:b/>
          <w:i/>
          <w:sz w:val="24"/>
          <w:szCs w:val="24"/>
        </w:rPr>
      </w:pPr>
    </w:p>
    <w:p w14:paraId="39EDC34A" w14:textId="2A773BB1" w:rsidR="00857B82"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b/>
          <w:i/>
          <w:sz w:val="24"/>
          <w:szCs w:val="24"/>
        </w:rPr>
        <w:t>Vlerësimi i kandidatëve për këshilltarë dhe ndihmës ligjor</w:t>
      </w:r>
      <w:r w:rsidR="00ED13F6">
        <w:rPr>
          <w:rFonts w:ascii="Times New Roman" w:hAnsi="Times New Roman" w:cs="Times New Roman"/>
          <w:b/>
          <w:i/>
          <w:sz w:val="24"/>
          <w:szCs w:val="24"/>
        </w:rPr>
        <w:t>ë</w:t>
      </w:r>
      <w:r w:rsidRPr="000441A0">
        <w:rPr>
          <w:rFonts w:ascii="Times New Roman" w:hAnsi="Times New Roman" w:cs="Times New Roman"/>
          <w:sz w:val="24"/>
          <w:szCs w:val="24"/>
        </w:rPr>
        <w:t xml:space="preserve"> për provimin përfundimtar në Programin e Formimit Fillestar që ata zhvilluan në këtë vit u bë sipas skemës:</w:t>
      </w:r>
    </w:p>
    <w:p w14:paraId="7169B37D" w14:textId="3B39B4B1" w:rsidR="00857B82" w:rsidRPr="000441A0" w:rsidRDefault="00857B82" w:rsidP="00470A96">
      <w:pPr>
        <w:numPr>
          <w:ilvl w:val="0"/>
          <w:numId w:val="1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Vlerësimi i vazhdueshëm gjatë gjithë vitit akademik</w:t>
      </w:r>
      <w:r w:rsidR="00ED13F6">
        <w:rPr>
          <w:rFonts w:ascii="Times New Roman" w:hAnsi="Times New Roman" w:cs="Times New Roman"/>
          <w:sz w:val="24"/>
          <w:szCs w:val="24"/>
        </w:rPr>
        <w:t>;</w:t>
      </w:r>
    </w:p>
    <w:p w14:paraId="7F17B8CB" w14:textId="77777777" w:rsidR="00857B82" w:rsidRPr="000441A0" w:rsidRDefault="00857B82" w:rsidP="00470A96">
      <w:pPr>
        <w:numPr>
          <w:ilvl w:val="0"/>
          <w:numId w:val="1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Provimi përfundimtar i lëndës;</w:t>
      </w:r>
    </w:p>
    <w:p w14:paraId="4C1943A6" w14:textId="77777777" w:rsidR="00857B82" w:rsidRPr="000441A0" w:rsidRDefault="00857B82" w:rsidP="00470A96">
      <w:pPr>
        <w:numPr>
          <w:ilvl w:val="0"/>
          <w:numId w:val="1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Provimi me raste praktike.</w:t>
      </w:r>
    </w:p>
    <w:p w14:paraId="1A23CD00" w14:textId="77777777" w:rsidR="00470A96" w:rsidRDefault="00470A96" w:rsidP="00470A96">
      <w:pPr>
        <w:spacing w:after="0" w:line="276" w:lineRule="auto"/>
        <w:jc w:val="both"/>
        <w:rPr>
          <w:rFonts w:ascii="Times New Roman" w:hAnsi="Times New Roman" w:cs="Times New Roman"/>
          <w:sz w:val="24"/>
          <w:szCs w:val="24"/>
        </w:rPr>
      </w:pPr>
    </w:p>
    <w:p w14:paraId="41ABA6D8" w14:textId="0E482241" w:rsidR="006D3B0F" w:rsidRPr="000441A0" w:rsidRDefault="006D3B0F"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Provimi përfundimtar me rastet praktike për kandidatët për këshilltarë dhe ndihmës ligjorë u zhvillua në datën </w:t>
      </w:r>
      <w:r w:rsidRPr="00ED13F6">
        <w:rPr>
          <w:rFonts w:ascii="Times New Roman" w:hAnsi="Times New Roman" w:cs="Times New Roman"/>
          <w:sz w:val="24"/>
          <w:szCs w:val="24"/>
        </w:rPr>
        <w:t>13 korrik 2021.</w:t>
      </w:r>
      <w:r w:rsidRPr="000441A0">
        <w:rPr>
          <w:rFonts w:ascii="Times New Roman" w:hAnsi="Times New Roman" w:cs="Times New Roman"/>
          <w:sz w:val="24"/>
          <w:szCs w:val="24"/>
        </w:rPr>
        <w:t xml:space="preserve"> Provimi u zhvillua me shkrim, i sekretuar dhe zgjati 4 or</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Teza ishte e ndërtuar me katër raste praktike nga fushat si vijon: a) pjesa I - E drejta private (civile, familjare e punës, tregtare) dhe e drejta procedurale civile; b) pjesa II - E drejta penale dhe procedurale penale; c) pjesa III - E drejta administrative materiale dhe e drejta procedurale administrative; ç) pjesa IV - E drejta publike (kushtetuese, të drejtat e njeriut, ndërkombëtare, legjislacioni i BE-së etj.). </w:t>
      </w:r>
    </w:p>
    <w:p w14:paraId="716E5EF6" w14:textId="0056C2C7" w:rsidR="006D3B0F" w:rsidRPr="000441A0" w:rsidRDefault="006D3B0F"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Provimi u vlerësua nga një komision i përbërë nga katër anëtarë, nga radhët e pedagogëve të brendshëm dhe të jashtëm të Shkollës së Magjistraturës.</w:t>
      </w:r>
      <w:r w:rsidRPr="000441A0">
        <w:rPr>
          <w:rFonts w:ascii="Times New Roman" w:hAnsi="Times New Roman" w:cs="Times New Roman"/>
          <w:b/>
          <w:sz w:val="24"/>
          <w:szCs w:val="24"/>
        </w:rPr>
        <w:t xml:space="preserve"> </w:t>
      </w:r>
      <w:r w:rsidRPr="000441A0">
        <w:rPr>
          <w:rFonts w:ascii="Times New Roman" w:hAnsi="Times New Roman" w:cs="Times New Roman"/>
          <w:sz w:val="24"/>
          <w:szCs w:val="24"/>
        </w:rPr>
        <w:t xml:space="preserve">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Nga Komisioni i Provimit nuk u konstatuan raste të mungesës së tezave në zarfet e mëdha. </w:t>
      </w:r>
      <w:r w:rsidR="00ED13F6" w:rsidRPr="000441A0">
        <w:rPr>
          <w:rFonts w:ascii="Times New Roman" w:hAnsi="Times New Roman" w:cs="Times New Roman"/>
          <w:sz w:val="24"/>
          <w:szCs w:val="24"/>
        </w:rPr>
        <w:t>Zarf</w:t>
      </w:r>
      <w:r w:rsidR="00ED13F6">
        <w:rPr>
          <w:rFonts w:ascii="Times New Roman" w:hAnsi="Times New Roman" w:cs="Times New Roman"/>
          <w:sz w:val="24"/>
          <w:szCs w:val="24"/>
        </w:rPr>
        <w:t>e</w:t>
      </w:r>
      <w:r w:rsidR="00ED13F6" w:rsidRPr="000441A0">
        <w:rPr>
          <w:rFonts w:ascii="Times New Roman" w:hAnsi="Times New Roman" w:cs="Times New Roman"/>
          <w:sz w:val="24"/>
          <w:szCs w:val="24"/>
        </w:rPr>
        <w:t xml:space="preserve">t </w:t>
      </w:r>
      <w:r w:rsidRPr="000441A0">
        <w:rPr>
          <w:rFonts w:ascii="Times New Roman" w:hAnsi="Times New Roman" w:cs="Times New Roman"/>
          <w:sz w:val="24"/>
          <w:szCs w:val="24"/>
        </w:rPr>
        <w:t xml:space="preserve">e mëdhenj me fletët e përgjigjeve u hapën vetëm në ditët e korrigjimit në prezencë të komisionit të korrigjimit. </w:t>
      </w:r>
    </w:p>
    <w:p w14:paraId="5598A86B" w14:textId="16CB4D36" w:rsidR="006D3B0F" w:rsidRPr="000441A0" w:rsidRDefault="006D3B0F"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Shpallja e rezultateve në bazë të numrave të sekretimit u bë më datë 15 korrik po në këtë datë, u bë dhe hapja e zarfeve të vegjël me emrat në prani të kandidatëve për magjistratë, sipas teknikës zoom meeting. Pas marrjes së rezultateve, kandidatët verifikuan përgjigjet e tyre. Fletët e provimit u panë nga kandidatët, vetëm në sallën e vënë në dispozicion nga Shkolla.</w:t>
      </w:r>
      <w:r w:rsidRPr="000441A0">
        <w:rPr>
          <w:rFonts w:ascii="Times New Roman" w:hAnsi="Times New Roman" w:cs="Times New Roman"/>
          <w:b/>
          <w:sz w:val="24"/>
          <w:szCs w:val="24"/>
        </w:rPr>
        <w:t xml:space="preserve"> </w:t>
      </w:r>
      <w:r w:rsidRPr="000441A0">
        <w:rPr>
          <w:rFonts w:ascii="Times New Roman" w:hAnsi="Times New Roman" w:cs="Times New Roman"/>
          <w:sz w:val="24"/>
          <w:szCs w:val="24"/>
        </w:rPr>
        <w:t xml:space="preserve">Nuk u lejua fotokopjimi ose marrja e fletëve të provimit. </w:t>
      </w:r>
    </w:p>
    <w:p w14:paraId="4C58E8C0" w14:textId="568B1312" w:rsidR="00DA7176" w:rsidRPr="000441A0" w:rsidRDefault="00DA7176"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Me vendimin nr. 15, datë 15.7.2021, Këshilli Pedagogjik miratoi vlerësimin përfundimtar të kandidatëve për këshilltarë dhe ndihmës ligjorë. Këto rezultate, pas miratimit nga ana e Këshillit </w:t>
      </w:r>
      <w:r w:rsidRPr="000441A0">
        <w:rPr>
          <w:rFonts w:ascii="Times New Roman" w:hAnsi="Times New Roman" w:cs="Times New Roman"/>
          <w:sz w:val="24"/>
          <w:szCs w:val="24"/>
        </w:rPr>
        <w:lastRenderedPageBreak/>
        <w:t>Drejtues të Shkollës së Magjistraturës, i</w:t>
      </w:r>
      <w:r w:rsidR="00ED13F6">
        <w:rPr>
          <w:rFonts w:ascii="Times New Roman" w:hAnsi="Times New Roman" w:cs="Times New Roman"/>
          <w:sz w:val="24"/>
          <w:szCs w:val="24"/>
        </w:rPr>
        <w:t>u</w:t>
      </w:r>
      <w:r w:rsidRPr="000441A0">
        <w:rPr>
          <w:rFonts w:ascii="Times New Roman" w:hAnsi="Times New Roman" w:cs="Times New Roman"/>
          <w:sz w:val="24"/>
          <w:szCs w:val="24"/>
        </w:rPr>
        <w:t xml:space="preserve"> përc</w:t>
      </w:r>
      <w:r w:rsidR="00ED13F6">
        <w:rPr>
          <w:rFonts w:ascii="Times New Roman" w:hAnsi="Times New Roman" w:cs="Times New Roman"/>
          <w:sz w:val="24"/>
          <w:szCs w:val="24"/>
        </w:rPr>
        <w:t>ollën</w:t>
      </w:r>
      <w:r w:rsidRPr="000441A0">
        <w:rPr>
          <w:rFonts w:ascii="Times New Roman" w:hAnsi="Times New Roman" w:cs="Times New Roman"/>
          <w:sz w:val="24"/>
          <w:szCs w:val="24"/>
        </w:rPr>
        <w:t xml:space="preserve"> Këshillit të Lartë Gjyqësor, pasi këta kandidatë, sipas parashikimeve në ligjin</w:t>
      </w:r>
      <w:r w:rsidR="00ED13F6">
        <w:rPr>
          <w:rFonts w:ascii="Times New Roman" w:hAnsi="Times New Roman" w:cs="Times New Roman"/>
          <w:sz w:val="24"/>
          <w:szCs w:val="24"/>
        </w:rPr>
        <w:t xml:space="preserve"> nr.</w:t>
      </w:r>
      <w:r w:rsidRPr="000441A0">
        <w:rPr>
          <w:rFonts w:ascii="Times New Roman" w:hAnsi="Times New Roman" w:cs="Times New Roman"/>
          <w:sz w:val="24"/>
          <w:szCs w:val="24"/>
        </w:rPr>
        <w:t xml:space="preserve"> 98/2016 do të emërohen nga ana e këtij Këshilli në detyrën e këshilltarit ligjor pranë Gjykatës së Lartë dhe në detyrën e ndihmësit ligjor pranë gjykatave të apelit.</w:t>
      </w:r>
    </w:p>
    <w:p w14:paraId="09BA0CE2" w14:textId="77777777" w:rsidR="00470A96" w:rsidRDefault="00470A96" w:rsidP="00470A96">
      <w:pPr>
        <w:spacing w:after="0" w:line="276" w:lineRule="auto"/>
        <w:jc w:val="both"/>
        <w:rPr>
          <w:rFonts w:ascii="Times New Roman" w:hAnsi="Times New Roman" w:cs="Times New Roman"/>
          <w:b/>
          <w:i/>
          <w:sz w:val="24"/>
          <w:szCs w:val="24"/>
        </w:rPr>
      </w:pPr>
    </w:p>
    <w:p w14:paraId="0045138C" w14:textId="2B7F6348" w:rsidR="00857B82"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b/>
          <w:i/>
          <w:sz w:val="24"/>
          <w:szCs w:val="24"/>
        </w:rPr>
        <w:t>Vlerësimi i subjektit të rivlerësimit</w:t>
      </w:r>
      <w:r w:rsidRPr="000441A0">
        <w:rPr>
          <w:rFonts w:ascii="Times New Roman" w:hAnsi="Times New Roman" w:cs="Times New Roman"/>
          <w:sz w:val="24"/>
          <w:szCs w:val="24"/>
        </w:rPr>
        <w:t xml:space="preserve">, i cili me </w:t>
      </w:r>
      <w:r w:rsidR="00ED13F6">
        <w:rPr>
          <w:rFonts w:ascii="Times New Roman" w:hAnsi="Times New Roman" w:cs="Times New Roman"/>
          <w:sz w:val="24"/>
          <w:szCs w:val="24"/>
        </w:rPr>
        <w:t>v</w:t>
      </w:r>
      <w:r w:rsidR="00ED13F6" w:rsidRPr="000441A0">
        <w:rPr>
          <w:rFonts w:ascii="Times New Roman" w:hAnsi="Times New Roman" w:cs="Times New Roman"/>
          <w:sz w:val="24"/>
          <w:szCs w:val="24"/>
        </w:rPr>
        <w:t>endim</w:t>
      </w:r>
      <w:r w:rsidR="00ED13F6">
        <w:rPr>
          <w:rFonts w:ascii="Times New Roman" w:hAnsi="Times New Roman" w:cs="Times New Roman"/>
          <w:sz w:val="24"/>
          <w:szCs w:val="24"/>
        </w:rPr>
        <w:t>in</w:t>
      </w:r>
      <w:r w:rsidR="00ED13F6" w:rsidRPr="000441A0">
        <w:rPr>
          <w:rFonts w:ascii="Times New Roman" w:hAnsi="Times New Roman" w:cs="Times New Roman"/>
          <w:sz w:val="24"/>
          <w:szCs w:val="24"/>
        </w:rPr>
        <w:t xml:space="preserve"> </w:t>
      </w:r>
      <w:r w:rsidR="00ED13F6">
        <w:rPr>
          <w:rFonts w:ascii="Times New Roman" w:hAnsi="Times New Roman" w:cs="Times New Roman"/>
          <w:sz w:val="24"/>
          <w:szCs w:val="24"/>
        </w:rPr>
        <w:t>e</w:t>
      </w:r>
      <w:r w:rsidRPr="000441A0">
        <w:rPr>
          <w:rFonts w:ascii="Times New Roman" w:hAnsi="Times New Roman" w:cs="Times New Roman"/>
          <w:sz w:val="24"/>
          <w:szCs w:val="24"/>
        </w:rPr>
        <w:t xml:space="preserve"> KLGJ</w:t>
      </w:r>
      <w:r w:rsidR="00ED13F6">
        <w:rPr>
          <w:rFonts w:ascii="Times New Roman" w:hAnsi="Times New Roman" w:cs="Times New Roman"/>
          <w:sz w:val="24"/>
          <w:szCs w:val="24"/>
        </w:rPr>
        <w:t>-së</w:t>
      </w:r>
      <w:r w:rsidRPr="000441A0">
        <w:rPr>
          <w:rFonts w:ascii="Times New Roman" w:hAnsi="Times New Roman" w:cs="Times New Roman"/>
          <w:sz w:val="24"/>
          <w:szCs w:val="24"/>
        </w:rPr>
        <w:t xml:space="preserve"> do të ndiqte për një periudhë 9</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mujore Programin e </w:t>
      </w:r>
      <w:r w:rsidR="00ED13F6">
        <w:rPr>
          <w:rFonts w:ascii="Times New Roman" w:hAnsi="Times New Roman" w:cs="Times New Roman"/>
          <w:sz w:val="24"/>
          <w:szCs w:val="24"/>
        </w:rPr>
        <w:t>Formimit</w:t>
      </w:r>
      <w:r w:rsidRPr="000441A0">
        <w:rPr>
          <w:rFonts w:ascii="Times New Roman" w:hAnsi="Times New Roman" w:cs="Times New Roman"/>
          <w:sz w:val="24"/>
          <w:szCs w:val="24"/>
        </w:rPr>
        <w:t xml:space="preserve"> pranë Shkollës së Magjistraturës u bë sipas skemës:</w:t>
      </w:r>
    </w:p>
    <w:p w14:paraId="750B85F9" w14:textId="77777777" w:rsidR="00857B82" w:rsidRPr="000441A0" w:rsidRDefault="00857B82" w:rsidP="00470A96">
      <w:pPr>
        <w:numPr>
          <w:ilvl w:val="0"/>
          <w:numId w:val="12"/>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Vlerësimi i vazhdueshëm gjatë gjithë vitit akademik;</w:t>
      </w:r>
    </w:p>
    <w:p w14:paraId="561F906D" w14:textId="77777777" w:rsidR="00857B82" w:rsidRPr="000441A0" w:rsidRDefault="00857B82" w:rsidP="00470A96">
      <w:pPr>
        <w:numPr>
          <w:ilvl w:val="0"/>
          <w:numId w:val="12"/>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Provimi përfundimtar i lëndës;</w:t>
      </w:r>
    </w:p>
    <w:p w14:paraId="13F48E47" w14:textId="77777777" w:rsidR="00857B82" w:rsidRPr="000441A0" w:rsidRDefault="00857B82" w:rsidP="00470A96">
      <w:pPr>
        <w:numPr>
          <w:ilvl w:val="0"/>
          <w:numId w:val="12"/>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Provimi me raste praktike.</w:t>
      </w:r>
    </w:p>
    <w:p w14:paraId="418CDDEB" w14:textId="77777777" w:rsidR="00470A96" w:rsidRDefault="00470A96" w:rsidP="00470A96">
      <w:pPr>
        <w:spacing w:after="0" w:line="276" w:lineRule="auto"/>
        <w:jc w:val="both"/>
        <w:rPr>
          <w:rFonts w:ascii="Times New Roman" w:hAnsi="Times New Roman" w:cs="Times New Roman"/>
          <w:sz w:val="24"/>
          <w:szCs w:val="24"/>
        </w:rPr>
      </w:pPr>
    </w:p>
    <w:p w14:paraId="6673CF3E" w14:textId="03E278EF" w:rsidR="00945BDC" w:rsidRPr="000441A0" w:rsidRDefault="00DA7176"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Me </w:t>
      </w:r>
      <w:r w:rsidR="00ED13F6">
        <w:rPr>
          <w:rFonts w:ascii="Times New Roman" w:hAnsi="Times New Roman" w:cs="Times New Roman"/>
          <w:sz w:val="24"/>
          <w:szCs w:val="24"/>
        </w:rPr>
        <w:t>v</w:t>
      </w:r>
      <w:r w:rsidR="00ED13F6" w:rsidRPr="000441A0">
        <w:rPr>
          <w:rFonts w:ascii="Times New Roman" w:hAnsi="Times New Roman" w:cs="Times New Roman"/>
          <w:sz w:val="24"/>
          <w:szCs w:val="24"/>
        </w:rPr>
        <w:t xml:space="preserve">endimin </w:t>
      </w:r>
      <w:r w:rsidR="00ED13F6">
        <w:rPr>
          <w:rFonts w:ascii="Times New Roman" w:hAnsi="Times New Roman" w:cs="Times New Roman"/>
          <w:sz w:val="24"/>
          <w:szCs w:val="24"/>
        </w:rPr>
        <w:t>n</w:t>
      </w:r>
      <w:r w:rsidR="00ED13F6" w:rsidRPr="000441A0">
        <w:rPr>
          <w:rFonts w:ascii="Times New Roman" w:hAnsi="Times New Roman" w:cs="Times New Roman"/>
          <w:sz w:val="24"/>
          <w:szCs w:val="24"/>
        </w:rPr>
        <w:t>r</w:t>
      </w:r>
      <w:r w:rsidRPr="000441A0">
        <w:rPr>
          <w:rFonts w:ascii="Times New Roman" w:hAnsi="Times New Roman" w:cs="Times New Roman"/>
          <w:sz w:val="24"/>
          <w:szCs w:val="24"/>
        </w:rPr>
        <w:t>. 10</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 datë 2.7.2020, Këshilli Pedagogjik i Shkollës së Magjistraturës miratoi rezultatet e këtij subjekti, të cilat u </w:t>
      </w:r>
      <w:r w:rsidR="00ED13F6" w:rsidRPr="000441A0">
        <w:rPr>
          <w:rFonts w:ascii="Times New Roman" w:hAnsi="Times New Roman" w:cs="Times New Roman"/>
          <w:sz w:val="24"/>
          <w:szCs w:val="24"/>
        </w:rPr>
        <w:t>certifikuan</w:t>
      </w:r>
      <w:r w:rsidRPr="000441A0">
        <w:rPr>
          <w:rFonts w:ascii="Times New Roman" w:hAnsi="Times New Roman" w:cs="Times New Roman"/>
          <w:sz w:val="24"/>
          <w:szCs w:val="24"/>
        </w:rPr>
        <w:t>, s</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bashku me raportin përfundimtar nga ana e Këshillit Drejtues. Në bazë të </w:t>
      </w:r>
      <w:r w:rsidR="00ED13F6" w:rsidRPr="000441A0">
        <w:rPr>
          <w:rFonts w:ascii="Times New Roman" w:hAnsi="Times New Roman" w:cs="Times New Roman"/>
          <w:sz w:val="24"/>
          <w:szCs w:val="24"/>
        </w:rPr>
        <w:t>rezultateve</w:t>
      </w:r>
      <w:r w:rsidRPr="000441A0">
        <w:rPr>
          <w:rFonts w:ascii="Times New Roman" w:hAnsi="Times New Roman" w:cs="Times New Roman"/>
          <w:sz w:val="24"/>
          <w:szCs w:val="24"/>
        </w:rPr>
        <w:t xml:space="preserve"> të arritura nga subjekti, i cili mori mbi 70% të pikëve në provimin përfundimtar, ai arriti të kalojë mangësitë e parashtruara në Vendimin e Komisionit të Pavarur të Kualifikimit. Në v</w:t>
      </w:r>
      <w:r w:rsidR="00ED13F6">
        <w:rPr>
          <w:rFonts w:ascii="Times New Roman" w:hAnsi="Times New Roman" w:cs="Times New Roman"/>
          <w:sz w:val="24"/>
          <w:szCs w:val="24"/>
        </w:rPr>
        <w:t>i</w:t>
      </w:r>
      <w:r w:rsidRPr="000441A0">
        <w:rPr>
          <w:rFonts w:ascii="Times New Roman" w:hAnsi="Times New Roman" w:cs="Times New Roman"/>
          <w:sz w:val="24"/>
          <w:szCs w:val="24"/>
        </w:rPr>
        <w:t xml:space="preserve">jim, </w:t>
      </w:r>
      <w:r w:rsidR="00ED13F6">
        <w:rPr>
          <w:rFonts w:ascii="Times New Roman" w:hAnsi="Times New Roman" w:cs="Times New Roman"/>
          <w:sz w:val="24"/>
          <w:szCs w:val="24"/>
        </w:rPr>
        <w:t>v</w:t>
      </w:r>
      <w:r w:rsidR="00ED13F6" w:rsidRPr="000441A0">
        <w:rPr>
          <w:rFonts w:ascii="Times New Roman" w:hAnsi="Times New Roman" w:cs="Times New Roman"/>
          <w:sz w:val="24"/>
          <w:szCs w:val="24"/>
        </w:rPr>
        <w:t xml:space="preserve">endimi </w:t>
      </w:r>
      <w:r w:rsidRPr="000441A0">
        <w:rPr>
          <w:rFonts w:ascii="Times New Roman" w:hAnsi="Times New Roman" w:cs="Times New Roman"/>
          <w:sz w:val="24"/>
          <w:szCs w:val="24"/>
        </w:rPr>
        <w:t xml:space="preserve">i Shkollës së Magjistraturës, iu përcoll, sipas parashikimeve në ligjin </w:t>
      </w:r>
      <w:r w:rsidR="00ED13F6">
        <w:rPr>
          <w:rFonts w:ascii="Times New Roman" w:hAnsi="Times New Roman" w:cs="Times New Roman"/>
          <w:sz w:val="24"/>
          <w:szCs w:val="24"/>
        </w:rPr>
        <w:t xml:space="preserve">nr. </w:t>
      </w:r>
      <w:r w:rsidRPr="000441A0">
        <w:rPr>
          <w:rFonts w:ascii="Times New Roman" w:hAnsi="Times New Roman" w:cs="Times New Roman"/>
          <w:sz w:val="24"/>
          <w:szCs w:val="24"/>
        </w:rPr>
        <w:t>84/2016</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 “Për rivlerësimin kalimtar t</w:t>
      </w:r>
      <w:r w:rsidR="00945BDC">
        <w:rPr>
          <w:rFonts w:ascii="Times New Roman" w:hAnsi="Times New Roman" w:cs="Times New Roman"/>
          <w:sz w:val="24"/>
          <w:szCs w:val="24"/>
        </w:rPr>
        <w:t xml:space="preserve">ë gjyqtarëve dhe prokurorëve në </w:t>
      </w:r>
      <w:r w:rsidRPr="000441A0">
        <w:rPr>
          <w:rFonts w:ascii="Times New Roman" w:hAnsi="Times New Roman" w:cs="Times New Roman"/>
          <w:sz w:val="24"/>
          <w:szCs w:val="24"/>
        </w:rPr>
        <w:t>Republikën e Shqipërisë”, Komisionit të Pavarur të Kualifikimit,                                                                                                                                                                                                                                                                                                                                                                                                                                                                                                                                                                                                                                                                                                                                                                                                                                                                                                                                                                                                                                                                                                                                                                                                                                                                                                                                                                                                                                                                                                                                                                                                                                                                                                                                                                                                                                                                                                                                                                                                                                                                                                                                                                                                                                                                                                                                                                                                                                                                                                                                                                                                                                                                                                                                                                                                                                                                                                                                                                                                                         Vëzhguesve të Operacionit Ndërkombëtar të Monitorimit d</w:t>
      </w:r>
      <w:r w:rsidR="00042D18" w:rsidRPr="000441A0">
        <w:rPr>
          <w:rFonts w:ascii="Times New Roman" w:hAnsi="Times New Roman" w:cs="Times New Roman"/>
          <w:sz w:val="24"/>
          <w:szCs w:val="24"/>
        </w:rPr>
        <w:t>he Këshillit të Lartë Gjyqësor.</w:t>
      </w:r>
    </w:p>
    <w:p w14:paraId="542A5377" w14:textId="77777777" w:rsidR="00470A96" w:rsidRDefault="00470A96" w:rsidP="00470A96">
      <w:pPr>
        <w:spacing w:after="0" w:line="276" w:lineRule="auto"/>
        <w:jc w:val="both"/>
        <w:rPr>
          <w:rFonts w:ascii="Times New Roman" w:hAnsi="Times New Roman" w:cs="Times New Roman"/>
          <w:b/>
          <w:bCs/>
          <w:sz w:val="24"/>
          <w:szCs w:val="24"/>
        </w:rPr>
      </w:pPr>
    </w:p>
    <w:p w14:paraId="12301977" w14:textId="30634557" w:rsidR="008A7D88" w:rsidRPr="000441A0" w:rsidRDefault="008A7D88" w:rsidP="00470A96">
      <w:pPr>
        <w:spacing w:after="0" w:line="276" w:lineRule="auto"/>
        <w:jc w:val="both"/>
        <w:rPr>
          <w:rFonts w:ascii="Times New Roman" w:hAnsi="Times New Roman" w:cs="Times New Roman"/>
          <w:b/>
          <w:bCs/>
          <w:sz w:val="24"/>
          <w:szCs w:val="24"/>
        </w:rPr>
      </w:pPr>
      <w:r w:rsidRPr="000441A0">
        <w:rPr>
          <w:rFonts w:ascii="Times New Roman" w:hAnsi="Times New Roman" w:cs="Times New Roman"/>
          <w:b/>
          <w:bCs/>
          <w:sz w:val="24"/>
          <w:szCs w:val="24"/>
        </w:rPr>
        <w:t>Marzhet e vler</w:t>
      </w:r>
      <w:r w:rsidR="000346F9" w:rsidRPr="000441A0">
        <w:rPr>
          <w:rFonts w:ascii="Times New Roman" w:hAnsi="Times New Roman" w:cs="Times New Roman"/>
          <w:b/>
          <w:bCs/>
          <w:sz w:val="24"/>
          <w:szCs w:val="24"/>
        </w:rPr>
        <w:t>ë</w:t>
      </w:r>
      <w:r w:rsidRPr="000441A0">
        <w:rPr>
          <w:rFonts w:ascii="Times New Roman" w:hAnsi="Times New Roman" w:cs="Times New Roman"/>
          <w:b/>
          <w:bCs/>
          <w:sz w:val="24"/>
          <w:szCs w:val="24"/>
        </w:rPr>
        <w:t>simit</w:t>
      </w:r>
    </w:p>
    <w:p w14:paraId="421EFB32" w14:textId="77A71CE8" w:rsidR="003352F1" w:rsidRPr="00945BDC" w:rsidRDefault="003352F1" w:rsidP="00945BDC">
      <w:pPr>
        <w:pStyle w:val="ListParagraph"/>
        <w:numPr>
          <w:ilvl w:val="0"/>
          <w:numId w:val="13"/>
        </w:numPr>
        <w:spacing w:after="0" w:line="276" w:lineRule="auto"/>
        <w:jc w:val="both"/>
        <w:rPr>
          <w:rFonts w:ascii="Times New Roman" w:hAnsi="Times New Roman" w:cs="Times New Roman"/>
          <w:b/>
          <w:sz w:val="24"/>
          <w:szCs w:val="24"/>
        </w:rPr>
      </w:pPr>
      <w:r w:rsidRPr="00945BDC">
        <w:rPr>
          <w:rFonts w:ascii="Times New Roman" w:hAnsi="Times New Roman" w:cs="Times New Roman"/>
          <w:bCs/>
          <w:sz w:val="24"/>
          <w:szCs w:val="24"/>
        </w:rPr>
        <w:t>Vlerësimi maksimal i vitit të par</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 xml:space="preserve"> për kandidatët për magjistratë </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sht</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 xml:space="preserve"> 2250 pikë</w:t>
      </w:r>
      <w:r w:rsidRPr="00945BDC">
        <w:rPr>
          <w:rFonts w:ascii="Times New Roman" w:hAnsi="Times New Roman" w:cs="Times New Roman"/>
          <w:b/>
          <w:sz w:val="24"/>
          <w:szCs w:val="24"/>
        </w:rPr>
        <w:t xml:space="preserve"> </w:t>
      </w:r>
    </w:p>
    <w:p w14:paraId="78948109" w14:textId="3D5F5654" w:rsidR="003352F1" w:rsidRPr="000441A0" w:rsidRDefault="00945BDC" w:rsidP="00470A9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d</w:t>
      </w:r>
      <w:r w:rsidR="003352F1" w:rsidRPr="000441A0">
        <w:rPr>
          <w:rFonts w:ascii="Times New Roman" w:hAnsi="Times New Roman" w:cs="Times New Roman"/>
          <w:sz w:val="24"/>
          <w:szCs w:val="24"/>
        </w:rPr>
        <w:t>he</w:t>
      </w:r>
    </w:p>
    <w:p w14:paraId="109CFC33" w14:textId="33E70A25" w:rsidR="00857B82" w:rsidRPr="00945BDC" w:rsidRDefault="003352F1" w:rsidP="00945BDC">
      <w:pPr>
        <w:pStyle w:val="ListParagraph"/>
        <w:numPr>
          <w:ilvl w:val="0"/>
          <w:numId w:val="13"/>
        </w:numPr>
        <w:spacing w:after="0" w:line="276" w:lineRule="auto"/>
        <w:jc w:val="both"/>
        <w:rPr>
          <w:rFonts w:ascii="Times New Roman" w:hAnsi="Times New Roman" w:cs="Times New Roman"/>
          <w:bCs/>
          <w:sz w:val="24"/>
          <w:szCs w:val="24"/>
        </w:rPr>
      </w:pPr>
      <w:r w:rsidRPr="00945BDC">
        <w:rPr>
          <w:rFonts w:ascii="Times New Roman" w:hAnsi="Times New Roman" w:cs="Times New Roman"/>
          <w:bCs/>
          <w:sz w:val="24"/>
          <w:szCs w:val="24"/>
        </w:rPr>
        <w:t xml:space="preserve">Vlerësimi maksimal i vitit të parë për kandidatët për këshilltarë dhe ndihmës ligjor </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sht</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 xml:space="preserve"> 2450</w:t>
      </w:r>
      <w:r w:rsidR="008A7D88" w:rsidRPr="00945BDC">
        <w:rPr>
          <w:rFonts w:ascii="Times New Roman" w:hAnsi="Times New Roman" w:cs="Times New Roman"/>
          <w:bCs/>
          <w:sz w:val="24"/>
          <w:szCs w:val="24"/>
        </w:rPr>
        <w:t xml:space="preserve"> pik</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w:t>
      </w:r>
    </w:p>
    <w:p w14:paraId="0D7FB5C7" w14:textId="77777777" w:rsidR="00945BDC" w:rsidRDefault="00945BDC" w:rsidP="00470A96">
      <w:pPr>
        <w:spacing w:after="0" w:line="276" w:lineRule="auto"/>
        <w:jc w:val="both"/>
        <w:rPr>
          <w:rFonts w:ascii="Times New Roman" w:hAnsi="Times New Roman" w:cs="Times New Roman"/>
          <w:sz w:val="24"/>
          <w:szCs w:val="24"/>
        </w:rPr>
      </w:pPr>
    </w:p>
    <w:p w14:paraId="1D01E5A4" w14:textId="77777777" w:rsidR="00653B74" w:rsidRPr="000441A0" w:rsidRDefault="008A7D88"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V</w:t>
      </w:r>
      <w:r w:rsidR="00857B82" w:rsidRPr="000441A0">
        <w:rPr>
          <w:rFonts w:ascii="Times New Roman" w:hAnsi="Times New Roman" w:cs="Times New Roman"/>
          <w:sz w:val="24"/>
          <w:szCs w:val="24"/>
        </w:rPr>
        <w:t>lerësimi me shkallë i kandidatëve për magjistratë është:</w:t>
      </w:r>
    </w:p>
    <w:p w14:paraId="78AE762E" w14:textId="77777777" w:rsidR="00653B74" w:rsidRPr="00945BDC" w:rsidRDefault="00857B82" w:rsidP="00945BDC">
      <w:pPr>
        <w:pStyle w:val="ListParagraph"/>
        <w:numPr>
          <w:ilvl w:val="0"/>
          <w:numId w:val="31"/>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Niveli “Shkëlqyeshëm” është 100 (njëqind) pikë;</w:t>
      </w:r>
    </w:p>
    <w:p w14:paraId="5B9AB48C" w14:textId="77777777" w:rsidR="00653B74" w:rsidRPr="00945BDC" w:rsidRDefault="00857B82" w:rsidP="00945BDC">
      <w:pPr>
        <w:pStyle w:val="ListParagraph"/>
        <w:numPr>
          <w:ilvl w:val="0"/>
          <w:numId w:val="31"/>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Niveli “Shumë mirë” është 90-99 (nëntëdhjetë deri nëntëdhjetë e nëntë) pikë;</w:t>
      </w:r>
    </w:p>
    <w:p w14:paraId="030B4AF0" w14:textId="77777777" w:rsidR="00653B74" w:rsidRPr="00945BDC" w:rsidRDefault="00857B82" w:rsidP="00945BDC">
      <w:pPr>
        <w:pStyle w:val="ListParagraph"/>
        <w:numPr>
          <w:ilvl w:val="0"/>
          <w:numId w:val="31"/>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Niveli “Mirë” është 70-89 (shtatëdhjetë deri tetëdhjetë e nëntë) pikë;</w:t>
      </w:r>
    </w:p>
    <w:p w14:paraId="0A84AE87" w14:textId="463644B8" w:rsidR="00857B82" w:rsidRPr="00945BDC" w:rsidRDefault="00857B82" w:rsidP="00945BDC">
      <w:pPr>
        <w:pStyle w:val="ListParagraph"/>
        <w:numPr>
          <w:ilvl w:val="0"/>
          <w:numId w:val="31"/>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Niveli “Mjaftueshëm” është 50-69 (pesëdhjetë de</w:t>
      </w:r>
      <w:r w:rsidR="00635FA8" w:rsidRPr="00945BDC">
        <w:rPr>
          <w:rFonts w:ascii="Times New Roman" w:hAnsi="Times New Roman" w:cs="Times New Roman"/>
          <w:sz w:val="24"/>
          <w:szCs w:val="24"/>
        </w:rPr>
        <w:t>ri gjashtëdhjetë e nëntë) pikë.</w:t>
      </w:r>
    </w:p>
    <w:p w14:paraId="10CE4BCB" w14:textId="77777777" w:rsidR="00945BDC" w:rsidRDefault="00945BDC" w:rsidP="00470A96">
      <w:pPr>
        <w:spacing w:after="0" w:line="276" w:lineRule="auto"/>
        <w:jc w:val="both"/>
        <w:rPr>
          <w:rFonts w:ascii="Times New Roman" w:hAnsi="Times New Roman" w:cs="Times New Roman"/>
          <w:sz w:val="24"/>
          <w:szCs w:val="24"/>
        </w:rPr>
      </w:pPr>
    </w:p>
    <w:p w14:paraId="48B5BD42" w14:textId="64FF0627" w:rsidR="00525EEE" w:rsidRDefault="00525EEE"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Nga rezultatet e arritura nga kandidatët në vitin akademik 2020-2021, vihet re se pjesa mbizotëruese ka marrë vlerësimin “Mirë”, megjithatë ka një dallim te kandidatët për gjyqtarë, një pjesë e të cilëve është vlerësuar me “Shumë mirë”, konkretisht, tabela si vijon:</w:t>
      </w:r>
    </w:p>
    <w:p w14:paraId="553E5B99" w14:textId="77777777" w:rsidR="00945BDC" w:rsidRPr="000441A0" w:rsidRDefault="00945BDC" w:rsidP="00470A96">
      <w:pPr>
        <w:spacing w:after="0" w:line="276" w:lineRule="auto"/>
        <w:jc w:val="both"/>
        <w:rPr>
          <w:rFonts w:ascii="Times New Roman" w:hAnsi="Times New Roman" w:cs="Times New Roman"/>
          <w:sz w:val="24"/>
          <w:szCs w:val="24"/>
        </w:rPr>
      </w:pPr>
    </w:p>
    <w:tbl>
      <w:tblPr>
        <w:tblW w:w="9356" w:type="dxa"/>
        <w:tblInd w:w="-5" w:type="dxa"/>
        <w:tblLook w:val="04A0" w:firstRow="1" w:lastRow="0" w:firstColumn="1" w:lastColumn="0" w:noHBand="0" w:noVBand="1"/>
      </w:tblPr>
      <w:tblGrid>
        <w:gridCol w:w="1545"/>
        <w:gridCol w:w="1999"/>
        <w:gridCol w:w="1843"/>
        <w:gridCol w:w="3969"/>
      </w:tblGrid>
      <w:tr w:rsidR="00525EEE" w:rsidRPr="000441A0" w14:paraId="3B964DF6" w14:textId="77777777" w:rsidTr="00945BDC">
        <w:trPr>
          <w:trHeight w:val="900"/>
        </w:trPr>
        <w:tc>
          <w:tcPr>
            <w:tcW w:w="15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88BEF" w14:textId="7D11FEEB" w:rsidR="00525EEE" w:rsidRPr="000441A0" w:rsidRDefault="00525EEE" w:rsidP="003C683E">
            <w:pPr>
              <w:jc w:val="center"/>
              <w:rPr>
                <w:rFonts w:ascii="Times New Roman" w:hAnsi="Times New Roman" w:cs="Times New Roman"/>
                <w:b/>
                <w:bCs/>
                <w:sz w:val="24"/>
                <w:szCs w:val="24"/>
              </w:rPr>
            </w:pPr>
            <w:r w:rsidRPr="000441A0">
              <w:rPr>
                <w:rFonts w:ascii="Times New Roman" w:hAnsi="Times New Roman" w:cs="Times New Roman"/>
                <w:b/>
                <w:bCs/>
                <w:sz w:val="24"/>
                <w:szCs w:val="24"/>
              </w:rPr>
              <w:t>Marzhet e vlerësimit</w:t>
            </w:r>
          </w:p>
        </w:tc>
        <w:tc>
          <w:tcPr>
            <w:tcW w:w="1999" w:type="dxa"/>
            <w:tcBorders>
              <w:top w:val="single" w:sz="4" w:space="0" w:color="auto"/>
              <w:left w:val="nil"/>
              <w:bottom w:val="single" w:sz="4" w:space="0" w:color="auto"/>
              <w:right w:val="single" w:sz="4" w:space="0" w:color="auto"/>
            </w:tcBorders>
            <w:shd w:val="clear" w:color="auto" w:fill="auto"/>
            <w:noWrap/>
            <w:vAlign w:val="bottom"/>
            <w:hideMark/>
          </w:tcPr>
          <w:p w14:paraId="107D3881" w14:textId="77777777" w:rsidR="00525EEE" w:rsidRPr="000441A0" w:rsidRDefault="00525EEE" w:rsidP="003C683E">
            <w:pPr>
              <w:jc w:val="center"/>
              <w:rPr>
                <w:rFonts w:ascii="Times New Roman" w:hAnsi="Times New Roman" w:cs="Times New Roman"/>
                <w:b/>
                <w:bCs/>
                <w:sz w:val="24"/>
                <w:szCs w:val="24"/>
              </w:rPr>
            </w:pPr>
            <w:r w:rsidRPr="000441A0">
              <w:rPr>
                <w:rFonts w:ascii="Times New Roman" w:hAnsi="Times New Roman" w:cs="Times New Roman"/>
                <w:b/>
                <w:bCs/>
                <w:sz w:val="24"/>
                <w:szCs w:val="24"/>
              </w:rPr>
              <w:t>Kandidatë për gjyqtarë (40)</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2EED56E6" w14:textId="77777777" w:rsidR="00525EEE" w:rsidRPr="000441A0" w:rsidRDefault="00525EEE" w:rsidP="003C683E">
            <w:pPr>
              <w:jc w:val="center"/>
              <w:rPr>
                <w:rFonts w:ascii="Times New Roman" w:hAnsi="Times New Roman" w:cs="Times New Roman"/>
                <w:b/>
                <w:bCs/>
                <w:sz w:val="24"/>
                <w:szCs w:val="24"/>
              </w:rPr>
            </w:pPr>
            <w:r w:rsidRPr="000441A0">
              <w:rPr>
                <w:rFonts w:ascii="Times New Roman" w:hAnsi="Times New Roman" w:cs="Times New Roman"/>
                <w:b/>
                <w:bCs/>
                <w:sz w:val="24"/>
                <w:szCs w:val="24"/>
              </w:rPr>
              <w:t>Kandidatët për Prokurorë (26)</w:t>
            </w:r>
          </w:p>
        </w:tc>
        <w:tc>
          <w:tcPr>
            <w:tcW w:w="3969" w:type="dxa"/>
            <w:tcBorders>
              <w:top w:val="single" w:sz="4" w:space="0" w:color="auto"/>
              <w:left w:val="nil"/>
              <w:bottom w:val="single" w:sz="4" w:space="0" w:color="auto"/>
              <w:right w:val="single" w:sz="4" w:space="0" w:color="auto"/>
            </w:tcBorders>
            <w:shd w:val="clear" w:color="auto" w:fill="auto"/>
            <w:vAlign w:val="bottom"/>
            <w:hideMark/>
          </w:tcPr>
          <w:p w14:paraId="622B8B92" w14:textId="77777777" w:rsidR="00525EEE" w:rsidRPr="000441A0" w:rsidRDefault="00525EEE" w:rsidP="003C683E">
            <w:pPr>
              <w:jc w:val="center"/>
              <w:rPr>
                <w:rFonts w:ascii="Times New Roman" w:hAnsi="Times New Roman" w:cs="Times New Roman"/>
                <w:b/>
                <w:bCs/>
                <w:sz w:val="24"/>
                <w:szCs w:val="24"/>
              </w:rPr>
            </w:pPr>
            <w:r w:rsidRPr="000441A0">
              <w:rPr>
                <w:rFonts w:ascii="Times New Roman" w:hAnsi="Times New Roman" w:cs="Times New Roman"/>
                <w:b/>
                <w:bCs/>
                <w:sz w:val="24"/>
                <w:szCs w:val="24"/>
              </w:rPr>
              <w:t>Kandidatët për Këshilltar/ndihmës ligjor (9)</w:t>
            </w:r>
          </w:p>
        </w:tc>
      </w:tr>
      <w:tr w:rsidR="00525EEE" w:rsidRPr="000441A0" w14:paraId="1CECD13C" w14:textId="77777777" w:rsidTr="00945BDC">
        <w:trPr>
          <w:trHeight w:val="300"/>
        </w:trPr>
        <w:tc>
          <w:tcPr>
            <w:tcW w:w="1545"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10399BC1" w14:textId="77777777" w:rsidR="00525EEE" w:rsidRPr="000441A0" w:rsidRDefault="00525EEE" w:rsidP="00525EEE">
            <w:pPr>
              <w:jc w:val="both"/>
              <w:rPr>
                <w:rFonts w:ascii="Times New Roman" w:hAnsi="Times New Roman" w:cs="Times New Roman"/>
                <w:b/>
                <w:bCs/>
                <w:sz w:val="24"/>
                <w:szCs w:val="24"/>
              </w:rPr>
            </w:pPr>
            <w:r w:rsidRPr="000441A0">
              <w:rPr>
                <w:rFonts w:ascii="Times New Roman" w:hAnsi="Times New Roman" w:cs="Times New Roman"/>
                <w:b/>
                <w:bCs/>
                <w:sz w:val="24"/>
                <w:szCs w:val="24"/>
              </w:rPr>
              <w:t>Shumë mirë</w:t>
            </w:r>
          </w:p>
        </w:tc>
        <w:tc>
          <w:tcPr>
            <w:tcW w:w="1999" w:type="dxa"/>
            <w:tcBorders>
              <w:top w:val="nil"/>
              <w:left w:val="nil"/>
              <w:bottom w:val="single" w:sz="4" w:space="0" w:color="auto"/>
              <w:right w:val="single" w:sz="4" w:space="0" w:color="auto"/>
            </w:tcBorders>
            <w:shd w:val="clear" w:color="auto" w:fill="FFF2CC" w:themeFill="accent4" w:themeFillTint="33"/>
            <w:noWrap/>
            <w:vAlign w:val="bottom"/>
            <w:hideMark/>
          </w:tcPr>
          <w:p w14:paraId="0D18F63C"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15%</w:t>
            </w:r>
          </w:p>
        </w:tc>
        <w:tc>
          <w:tcPr>
            <w:tcW w:w="1843" w:type="dxa"/>
            <w:tcBorders>
              <w:top w:val="nil"/>
              <w:left w:val="nil"/>
              <w:bottom w:val="single" w:sz="4" w:space="0" w:color="auto"/>
              <w:right w:val="single" w:sz="4" w:space="0" w:color="auto"/>
            </w:tcBorders>
            <w:shd w:val="clear" w:color="auto" w:fill="FFF2CC" w:themeFill="accent4" w:themeFillTint="33"/>
            <w:noWrap/>
            <w:vAlign w:val="bottom"/>
            <w:hideMark/>
          </w:tcPr>
          <w:p w14:paraId="11AB1B57"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0</w:t>
            </w:r>
          </w:p>
        </w:tc>
        <w:tc>
          <w:tcPr>
            <w:tcW w:w="3969" w:type="dxa"/>
            <w:tcBorders>
              <w:top w:val="nil"/>
              <w:left w:val="nil"/>
              <w:bottom w:val="single" w:sz="4" w:space="0" w:color="auto"/>
              <w:right w:val="single" w:sz="4" w:space="0" w:color="auto"/>
            </w:tcBorders>
            <w:shd w:val="clear" w:color="auto" w:fill="FFF2CC" w:themeFill="accent4" w:themeFillTint="33"/>
            <w:noWrap/>
            <w:vAlign w:val="bottom"/>
            <w:hideMark/>
          </w:tcPr>
          <w:p w14:paraId="6C448D47"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0</w:t>
            </w:r>
          </w:p>
        </w:tc>
      </w:tr>
      <w:tr w:rsidR="00525EEE" w:rsidRPr="000441A0" w14:paraId="31CC7782" w14:textId="77777777" w:rsidTr="00945BDC">
        <w:trPr>
          <w:trHeight w:val="300"/>
        </w:trPr>
        <w:tc>
          <w:tcPr>
            <w:tcW w:w="1545"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4423A8C3" w14:textId="77777777" w:rsidR="00525EEE" w:rsidRPr="000441A0" w:rsidRDefault="00525EEE" w:rsidP="00525EEE">
            <w:pPr>
              <w:jc w:val="both"/>
              <w:rPr>
                <w:rFonts w:ascii="Times New Roman" w:hAnsi="Times New Roman" w:cs="Times New Roman"/>
                <w:b/>
                <w:bCs/>
                <w:sz w:val="24"/>
                <w:szCs w:val="24"/>
              </w:rPr>
            </w:pPr>
            <w:r w:rsidRPr="000441A0">
              <w:rPr>
                <w:rFonts w:ascii="Times New Roman" w:hAnsi="Times New Roman" w:cs="Times New Roman"/>
                <w:b/>
                <w:bCs/>
                <w:sz w:val="24"/>
                <w:szCs w:val="24"/>
              </w:rPr>
              <w:lastRenderedPageBreak/>
              <w:t>Mirë</w:t>
            </w:r>
          </w:p>
        </w:tc>
        <w:tc>
          <w:tcPr>
            <w:tcW w:w="1999" w:type="dxa"/>
            <w:tcBorders>
              <w:top w:val="nil"/>
              <w:left w:val="nil"/>
              <w:bottom w:val="single" w:sz="4" w:space="0" w:color="auto"/>
              <w:right w:val="single" w:sz="4" w:space="0" w:color="auto"/>
            </w:tcBorders>
            <w:shd w:val="clear" w:color="auto" w:fill="FFE599" w:themeFill="accent4" w:themeFillTint="66"/>
            <w:noWrap/>
            <w:vAlign w:val="bottom"/>
            <w:hideMark/>
          </w:tcPr>
          <w:p w14:paraId="270E22FF" w14:textId="576FC6C5"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85%</w:t>
            </w:r>
          </w:p>
        </w:tc>
        <w:tc>
          <w:tcPr>
            <w:tcW w:w="1843" w:type="dxa"/>
            <w:tcBorders>
              <w:top w:val="nil"/>
              <w:left w:val="nil"/>
              <w:bottom w:val="single" w:sz="4" w:space="0" w:color="auto"/>
              <w:right w:val="single" w:sz="4" w:space="0" w:color="auto"/>
            </w:tcBorders>
            <w:shd w:val="clear" w:color="auto" w:fill="FFE599" w:themeFill="accent4" w:themeFillTint="66"/>
            <w:noWrap/>
            <w:vAlign w:val="bottom"/>
            <w:hideMark/>
          </w:tcPr>
          <w:p w14:paraId="64616887"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100%</w:t>
            </w:r>
          </w:p>
        </w:tc>
        <w:tc>
          <w:tcPr>
            <w:tcW w:w="3969" w:type="dxa"/>
            <w:tcBorders>
              <w:top w:val="nil"/>
              <w:left w:val="nil"/>
              <w:bottom w:val="single" w:sz="4" w:space="0" w:color="auto"/>
              <w:right w:val="single" w:sz="4" w:space="0" w:color="auto"/>
            </w:tcBorders>
            <w:shd w:val="clear" w:color="auto" w:fill="FFE599" w:themeFill="accent4" w:themeFillTint="66"/>
            <w:noWrap/>
            <w:vAlign w:val="bottom"/>
            <w:hideMark/>
          </w:tcPr>
          <w:p w14:paraId="07F3DF5C"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100%</w:t>
            </w:r>
          </w:p>
        </w:tc>
      </w:tr>
    </w:tbl>
    <w:p w14:paraId="08335BC1" w14:textId="77777777" w:rsidR="00525EEE" w:rsidRPr="000441A0" w:rsidRDefault="00525EEE" w:rsidP="00635FA8">
      <w:pPr>
        <w:jc w:val="both"/>
        <w:rPr>
          <w:rFonts w:ascii="Times New Roman" w:hAnsi="Times New Roman" w:cs="Times New Roman"/>
          <w:bCs/>
          <w:sz w:val="16"/>
          <w:szCs w:val="16"/>
        </w:rPr>
      </w:pPr>
    </w:p>
    <w:p w14:paraId="1A5C8D1D" w14:textId="077814A1" w:rsidR="00525EEE" w:rsidRDefault="00525EEE" w:rsidP="003C683E">
      <w:pPr>
        <w:jc w:val="center"/>
        <w:rPr>
          <w:rFonts w:ascii="Georgia" w:hAnsi="Georgia" w:cs="Times New Roman"/>
          <w:bCs/>
          <w:sz w:val="20"/>
          <w:szCs w:val="16"/>
        </w:rPr>
      </w:pPr>
      <w:r w:rsidRPr="003C683E">
        <w:rPr>
          <w:rFonts w:ascii="Georgia" w:hAnsi="Georgia" w:cs="Times New Roman"/>
          <w:bCs/>
          <w:sz w:val="20"/>
          <w:szCs w:val="16"/>
        </w:rPr>
        <w:t xml:space="preserve">Tabela </w:t>
      </w:r>
      <w:r w:rsidR="00594240" w:rsidRPr="003C683E">
        <w:rPr>
          <w:rFonts w:ascii="Georgia" w:hAnsi="Georgia" w:cs="Times New Roman"/>
          <w:bCs/>
          <w:sz w:val="20"/>
          <w:szCs w:val="16"/>
        </w:rPr>
        <w:t>1</w:t>
      </w:r>
      <w:r w:rsidR="00C53961">
        <w:rPr>
          <w:rFonts w:ascii="Georgia" w:hAnsi="Georgia" w:cs="Times New Roman"/>
          <w:bCs/>
          <w:sz w:val="20"/>
          <w:szCs w:val="16"/>
        </w:rPr>
        <w:t>:</w:t>
      </w:r>
      <w:r w:rsidRPr="003C683E">
        <w:rPr>
          <w:rFonts w:ascii="Georgia" w:hAnsi="Georgia" w:cs="Times New Roman"/>
          <w:bCs/>
          <w:sz w:val="20"/>
          <w:szCs w:val="16"/>
        </w:rPr>
        <w:t xml:space="preserve"> Vlerësimi përfundimtar në % i kandidatëve të vitit të parë</w:t>
      </w:r>
    </w:p>
    <w:p w14:paraId="27D83FB7" w14:textId="77777777" w:rsidR="00ED13F6" w:rsidRPr="003C683E" w:rsidRDefault="00ED13F6" w:rsidP="00945BDC">
      <w:pPr>
        <w:spacing w:after="0" w:line="276" w:lineRule="auto"/>
        <w:jc w:val="center"/>
        <w:rPr>
          <w:rFonts w:ascii="Georgia" w:hAnsi="Georgia" w:cs="Times New Roman"/>
          <w:sz w:val="20"/>
          <w:szCs w:val="16"/>
        </w:rPr>
      </w:pPr>
    </w:p>
    <w:p w14:paraId="178CA5C7" w14:textId="77777777" w:rsidR="0005439A" w:rsidRDefault="0005439A"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 c</w:t>
      </w:r>
      <w:r w:rsidRPr="000441A0">
        <w:rPr>
          <w:rFonts w:ascii="Times New Roman" w:hAnsi="Times New Roman" w:cs="Times New Roman"/>
          <w:b/>
          <w:sz w:val="24"/>
          <w:szCs w:val="24"/>
        </w:rPr>
        <w:tab/>
      </w:r>
      <w:r w:rsidRPr="000441A0">
        <w:rPr>
          <w:rFonts w:ascii="Times New Roman" w:hAnsi="Times New Roman" w:cs="Times New Roman"/>
          <w:b/>
          <w:sz w:val="24"/>
          <w:szCs w:val="24"/>
        </w:rPr>
        <w:tab/>
        <w:t>Viti i dytë</w:t>
      </w:r>
    </w:p>
    <w:p w14:paraId="70282FCC" w14:textId="77777777" w:rsidR="00945BDC" w:rsidRPr="000441A0" w:rsidRDefault="00945BDC" w:rsidP="00945BDC">
      <w:pPr>
        <w:spacing w:after="0" w:line="276" w:lineRule="auto"/>
        <w:rPr>
          <w:rFonts w:ascii="Times New Roman" w:hAnsi="Times New Roman" w:cs="Times New Roman"/>
          <w:b/>
          <w:sz w:val="24"/>
          <w:szCs w:val="24"/>
        </w:rPr>
      </w:pPr>
    </w:p>
    <w:p w14:paraId="220C8BA4" w14:textId="60456279" w:rsidR="009A2552" w:rsidRPr="000441A0" w:rsidRDefault="00635FA8"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gjendjes s</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pandemis</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edhe k</w:t>
      </w:r>
      <w:r w:rsidR="009A2552" w:rsidRPr="000441A0">
        <w:rPr>
          <w:rFonts w:ascii="Times New Roman" w:hAnsi="Times New Roman" w:cs="Times New Roman"/>
          <w:sz w:val="24"/>
          <w:szCs w:val="24"/>
        </w:rPr>
        <w:t xml:space="preserve">urset mësimore për vitin e dytë të vitit akademik 2020-2021, </w:t>
      </w:r>
      <w:r w:rsidRPr="000441A0">
        <w:rPr>
          <w:rFonts w:ascii="Times New Roman" w:hAnsi="Times New Roman" w:cs="Times New Roman"/>
          <w:sz w:val="24"/>
          <w:szCs w:val="24"/>
        </w:rPr>
        <w:t>u zhvilluan</w:t>
      </w:r>
      <w:r w:rsidR="009A2552" w:rsidRPr="000441A0">
        <w:rPr>
          <w:rFonts w:ascii="Times New Roman" w:hAnsi="Times New Roman" w:cs="Times New Roman"/>
          <w:sz w:val="24"/>
          <w:szCs w:val="24"/>
        </w:rPr>
        <w:t xml:space="preserve"> vetëm online nëpërmjet platformës Zoom Meeting, deri në fund të muajit janar. Gjyqet imituese me kandidatët për magjistratë të vitit të dytë </w:t>
      </w:r>
      <w:r w:rsidRPr="000441A0">
        <w:rPr>
          <w:rFonts w:ascii="Times New Roman" w:hAnsi="Times New Roman" w:cs="Times New Roman"/>
          <w:sz w:val="24"/>
          <w:szCs w:val="24"/>
        </w:rPr>
        <w:t>vijuan</w:t>
      </w:r>
      <w:r w:rsidR="009A2552" w:rsidRPr="000441A0">
        <w:rPr>
          <w:rFonts w:ascii="Times New Roman" w:hAnsi="Times New Roman" w:cs="Times New Roman"/>
          <w:sz w:val="24"/>
          <w:szCs w:val="24"/>
        </w:rPr>
        <w:t xml:space="preserve"> në të njëjtën mënyrë pranë gjykatave dhe prokurorive ku ata </w:t>
      </w:r>
      <w:r w:rsidRPr="000441A0">
        <w:rPr>
          <w:rFonts w:ascii="Times New Roman" w:hAnsi="Times New Roman" w:cs="Times New Roman"/>
          <w:sz w:val="24"/>
          <w:szCs w:val="24"/>
        </w:rPr>
        <w:t>u caktuan</w:t>
      </w:r>
      <w:r w:rsidR="009A2552" w:rsidRPr="000441A0">
        <w:rPr>
          <w:rFonts w:ascii="Times New Roman" w:hAnsi="Times New Roman" w:cs="Times New Roman"/>
          <w:sz w:val="24"/>
          <w:szCs w:val="24"/>
        </w:rPr>
        <w:t xml:space="preserve">, në varësi të statusit dhe vendimeve që </w:t>
      </w:r>
      <w:r w:rsidRPr="000441A0">
        <w:rPr>
          <w:rFonts w:ascii="Times New Roman" w:hAnsi="Times New Roman" w:cs="Times New Roman"/>
          <w:sz w:val="24"/>
          <w:szCs w:val="24"/>
        </w:rPr>
        <w:t>mor</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n</w:t>
      </w:r>
      <w:r w:rsidR="009A2552" w:rsidRPr="000441A0">
        <w:rPr>
          <w:rFonts w:ascii="Times New Roman" w:hAnsi="Times New Roman" w:cs="Times New Roman"/>
          <w:sz w:val="24"/>
          <w:szCs w:val="24"/>
        </w:rPr>
        <w:t xml:space="preserve"> këto institucione </w:t>
      </w:r>
      <w:r w:rsidRPr="000441A0">
        <w:rPr>
          <w:rFonts w:ascii="Times New Roman" w:hAnsi="Times New Roman" w:cs="Times New Roman"/>
          <w:sz w:val="24"/>
          <w:szCs w:val="24"/>
        </w:rPr>
        <w:t>bazuar n</w:t>
      </w:r>
      <w:r w:rsidR="000346F9" w:rsidRPr="000441A0">
        <w:rPr>
          <w:rFonts w:ascii="Times New Roman" w:hAnsi="Times New Roman" w:cs="Times New Roman"/>
          <w:sz w:val="24"/>
          <w:szCs w:val="24"/>
        </w:rPr>
        <w:t>ë</w:t>
      </w:r>
      <w:r w:rsidR="009A2552" w:rsidRPr="000441A0">
        <w:rPr>
          <w:rFonts w:ascii="Times New Roman" w:hAnsi="Times New Roman" w:cs="Times New Roman"/>
          <w:sz w:val="24"/>
          <w:szCs w:val="24"/>
        </w:rPr>
        <w:t xml:space="preserve"> situatën e pandemisë. </w:t>
      </w:r>
    </w:p>
    <w:p w14:paraId="06B1AFC4" w14:textId="77777777" w:rsidR="00945BDC" w:rsidRDefault="00945BDC" w:rsidP="00945BDC">
      <w:pPr>
        <w:spacing w:after="0" w:line="276" w:lineRule="auto"/>
        <w:jc w:val="both"/>
        <w:rPr>
          <w:rFonts w:ascii="Times New Roman" w:hAnsi="Times New Roman" w:cs="Times New Roman"/>
          <w:b/>
          <w:sz w:val="24"/>
          <w:szCs w:val="24"/>
        </w:rPr>
      </w:pPr>
    </w:p>
    <w:p w14:paraId="1CB181C7" w14:textId="79ACE34B" w:rsidR="00635FA8" w:rsidRPr="000441A0" w:rsidRDefault="00635FA8"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Kandidat</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t</w:t>
      </w:r>
    </w:p>
    <w:p w14:paraId="7CEBEF7E" w14:textId="77777777" w:rsidR="00635FA8" w:rsidRPr="000441A0" w:rsidRDefault="00635FA8"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Në vitin e dytë Shkolla e Magjistraturës pati 46 kandidatë për magjistratë. </w:t>
      </w:r>
    </w:p>
    <w:p w14:paraId="69B09B30" w14:textId="77777777" w:rsidR="00945BDC" w:rsidRDefault="00945BDC" w:rsidP="00945BDC">
      <w:pPr>
        <w:spacing w:after="0" w:line="276" w:lineRule="auto"/>
        <w:jc w:val="both"/>
        <w:rPr>
          <w:rFonts w:ascii="Times New Roman" w:hAnsi="Times New Roman" w:cs="Times New Roman"/>
          <w:b/>
          <w:sz w:val="24"/>
          <w:szCs w:val="24"/>
        </w:rPr>
      </w:pPr>
    </w:p>
    <w:p w14:paraId="443E0AD4" w14:textId="24275208" w:rsidR="00635FA8" w:rsidRDefault="00635FA8"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L</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nd</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t</w:t>
      </w:r>
      <w:r w:rsidR="00072614" w:rsidRPr="000441A0">
        <w:rPr>
          <w:rFonts w:ascii="Times New Roman" w:hAnsi="Times New Roman" w:cs="Times New Roman"/>
          <w:b/>
          <w:sz w:val="24"/>
          <w:szCs w:val="24"/>
        </w:rPr>
        <w:t>, gjyqet imituese</w:t>
      </w:r>
      <w:r w:rsidRPr="000441A0">
        <w:rPr>
          <w:rFonts w:ascii="Times New Roman" w:hAnsi="Times New Roman" w:cs="Times New Roman"/>
          <w:b/>
          <w:sz w:val="24"/>
          <w:szCs w:val="24"/>
        </w:rPr>
        <w:t xml:space="preserve"> dhe praktika paraprofesionale</w:t>
      </w:r>
    </w:p>
    <w:p w14:paraId="373E67FD" w14:textId="77777777" w:rsidR="00945BDC" w:rsidRPr="000441A0" w:rsidRDefault="00945BDC" w:rsidP="00945BDC">
      <w:pPr>
        <w:spacing w:after="0" w:line="276" w:lineRule="auto"/>
        <w:jc w:val="both"/>
        <w:rPr>
          <w:rFonts w:ascii="Times New Roman" w:hAnsi="Times New Roman" w:cs="Times New Roman"/>
          <w:b/>
          <w:sz w:val="24"/>
          <w:szCs w:val="24"/>
        </w:rPr>
      </w:pPr>
    </w:p>
    <w:p w14:paraId="1C490C28" w14:textId="508F6C98" w:rsidR="00635FA8" w:rsidRPr="000441A0" w:rsidRDefault="00635FA8"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Gjatë vitit akademik 2020-2021, kandidat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t realizuan </w:t>
      </w:r>
      <w:r w:rsidRPr="000441A0">
        <w:rPr>
          <w:rFonts w:ascii="Times New Roman" w:hAnsi="Times New Roman" w:cs="Times New Roman"/>
          <w:b/>
          <w:i/>
          <w:sz w:val="24"/>
          <w:szCs w:val="24"/>
        </w:rPr>
        <w:t>kurse me natyrë formuese me karakter të përgjithshëm</w:t>
      </w:r>
      <w:r w:rsidRPr="000441A0">
        <w:rPr>
          <w:rFonts w:ascii="Times New Roman" w:hAnsi="Times New Roman" w:cs="Times New Roman"/>
          <w:sz w:val="24"/>
          <w:szCs w:val="24"/>
        </w:rPr>
        <w:t xml:space="preserve">, si “Psikologjia dhe komunikimi” dhe “Anglishtja ligjore”, </w:t>
      </w:r>
      <w:r w:rsidRPr="000441A0">
        <w:rPr>
          <w:rFonts w:ascii="Times New Roman" w:hAnsi="Times New Roman" w:cs="Times New Roman"/>
          <w:b/>
          <w:i/>
          <w:sz w:val="24"/>
          <w:szCs w:val="24"/>
        </w:rPr>
        <w:t>kurse me natyrë praktike</w:t>
      </w:r>
      <w:r w:rsidRPr="000441A0">
        <w:rPr>
          <w:rFonts w:ascii="Times New Roman" w:hAnsi="Times New Roman" w:cs="Times New Roman"/>
          <w:sz w:val="24"/>
          <w:szCs w:val="24"/>
        </w:rPr>
        <w:t>, si “Klinika ligjore dhe shkencore” dhe “Kriminalistika”</w:t>
      </w:r>
      <w:r w:rsidR="00072614" w:rsidRPr="000441A0">
        <w:rPr>
          <w:rFonts w:ascii="Times New Roman" w:hAnsi="Times New Roman" w:cs="Times New Roman"/>
          <w:sz w:val="24"/>
          <w:szCs w:val="24"/>
        </w:rPr>
        <w:t>, gjyqe imituese dhe</w:t>
      </w:r>
      <w:r w:rsidRPr="000441A0">
        <w:rPr>
          <w:rFonts w:ascii="Times New Roman" w:hAnsi="Times New Roman" w:cs="Times New Roman"/>
          <w:sz w:val="24"/>
          <w:szCs w:val="24"/>
        </w:rPr>
        <w:t xml:space="preserve"> praktik</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paraprofesionale.</w:t>
      </w:r>
    </w:p>
    <w:p w14:paraId="50BE8B9C" w14:textId="77777777" w:rsidR="00945BDC" w:rsidRDefault="00945BDC" w:rsidP="00635FA8">
      <w:pPr>
        <w:jc w:val="both"/>
        <w:rPr>
          <w:rFonts w:ascii="Times New Roman" w:hAnsi="Times New Roman" w:cs="Times New Roman"/>
          <w:sz w:val="24"/>
          <w:szCs w:val="24"/>
        </w:rPr>
      </w:pPr>
    </w:p>
    <w:p w14:paraId="2FDCB25D" w14:textId="60DF9605" w:rsidR="00635FA8" w:rsidRPr="000441A0" w:rsidRDefault="00072614"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w:t>
      </w:r>
      <w:r w:rsidR="00635FA8" w:rsidRPr="000441A0">
        <w:rPr>
          <w:rFonts w:ascii="Times New Roman" w:hAnsi="Times New Roman" w:cs="Times New Roman"/>
          <w:sz w:val="24"/>
          <w:szCs w:val="24"/>
        </w:rPr>
        <w:t xml:space="preserve">garkesa mësimore </w:t>
      </w:r>
      <w:r w:rsidR="00850C25">
        <w:rPr>
          <w:rFonts w:ascii="Times New Roman" w:hAnsi="Times New Roman" w:cs="Times New Roman"/>
          <w:sz w:val="24"/>
          <w:szCs w:val="24"/>
        </w:rPr>
        <w:t>ishte</w:t>
      </w:r>
      <w:r w:rsidR="00635FA8" w:rsidRPr="000441A0">
        <w:rPr>
          <w:rFonts w:ascii="Times New Roman" w:hAnsi="Times New Roman" w:cs="Times New Roman"/>
          <w:sz w:val="24"/>
          <w:szCs w:val="24"/>
        </w:rPr>
        <w:t xml:space="preserve"> </w:t>
      </w:r>
      <w:r w:rsidRPr="000441A0">
        <w:rPr>
          <w:rFonts w:ascii="Times New Roman" w:hAnsi="Times New Roman" w:cs="Times New Roman"/>
          <w:sz w:val="24"/>
          <w:szCs w:val="24"/>
        </w:rPr>
        <w:t>e shp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rndar</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 vijon</w:t>
      </w:r>
      <w:r w:rsidR="00635FA8" w:rsidRPr="000441A0">
        <w:rPr>
          <w:rFonts w:ascii="Times New Roman" w:hAnsi="Times New Roman" w:cs="Times New Roman"/>
          <w:sz w:val="24"/>
          <w:szCs w:val="24"/>
        </w:rPr>
        <w:t xml:space="preserve">: </w:t>
      </w:r>
    </w:p>
    <w:p w14:paraId="35B83ACC" w14:textId="7C8B2464" w:rsidR="00635FA8" w:rsidRPr="000441A0" w:rsidRDefault="00635FA8" w:rsidP="00945BDC">
      <w:pPr>
        <w:pStyle w:val="ListParagraph"/>
        <w:numPr>
          <w:ilvl w:val="0"/>
          <w:numId w:val="16"/>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48 orë me natyrë formuese me karakter të përgjithshëm dhe të specializuar në drejtim të rritjes së dijeve dhe aftësimit sa më praktik të kandidatëve</w:t>
      </w:r>
      <w:r w:rsidR="00850C25">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7FA4A21F" w14:textId="7F441EE2" w:rsidR="00635FA8" w:rsidRPr="000441A0" w:rsidRDefault="00635FA8" w:rsidP="00945BDC">
      <w:pPr>
        <w:pStyle w:val="ListParagraph"/>
        <w:numPr>
          <w:ilvl w:val="0"/>
          <w:numId w:val="16"/>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1088 orë janë praktikë vëzhguese në organet e drejtësisë dhe institucione të tjera;</w:t>
      </w:r>
    </w:p>
    <w:p w14:paraId="17D470AE" w14:textId="3D2C8E9B" w:rsidR="00635FA8" w:rsidRPr="000441A0" w:rsidRDefault="00635FA8" w:rsidP="00945BDC">
      <w:pPr>
        <w:pStyle w:val="ListParagraph"/>
        <w:numPr>
          <w:ilvl w:val="0"/>
          <w:numId w:val="16"/>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292 orë janë të formimit praktik në një ditë në javë në shkollë dhe/ose online në semestrin e parë dhe dy ditë në javë në shkollë dhe/ose online në semestrin e dytë.</w:t>
      </w:r>
    </w:p>
    <w:p w14:paraId="639FDB0D" w14:textId="77777777" w:rsidR="00945BDC" w:rsidRDefault="00945BDC" w:rsidP="00945BDC">
      <w:pPr>
        <w:spacing w:after="0" w:line="276" w:lineRule="auto"/>
        <w:jc w:val="both"/>
        <w:rPr>
          <w:rFonts w:ascii="Times New Roman" w:hAnsi="Times New Roman" w:cs="Times New Roman"/>
          <w:sz w:val="24"/>
          <w:szCs w:val="24"/>
        </w:rPr>
      </w:pPr>
    </w:p>
    <w:p w14:paraId="4BF37FAD" w14:textId="77777777" w:rsidR="00635FA8" w:rsidRPr="000441A0" w:rsidRDefault="00635FA8"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Ndarja e ngarkesës së tyre në institucione dhe në auditor sipas semestrave u realizua si më poshtë:</w:t>
      </w:r>
    </w:p>
    <w:p w14:paraId="57760017" w14:textId="77777777" w:rsidR="00635FA8" w:rsidRPr="000441A0" w:rsidRDefault="00635FA8" w:rsidP="00945BDC">
      <w:pPr>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 ditë në javë në praktikë - 1 ditë në javë në Shkollë dhe/ose online - Semestri I;</w:t>
      </w:r>
    </w:p>
    <w:p w14:paraId="184A898C" w14:textId="6F53F1CA" w:rsidR="00072614" w:rsidRDefault="00635FA8" w:rsidP="00945BDC">
      <w:pPr>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ditë në javë në praktikë - 2 ditë në javë në Shkollë dhe/ose online- Semestri II.</w:t>
      </w:r>
    </w:p>
    <w:p w14:paraId="06A35C17" w14:textId="77777777" w:rsidR="00945BDC" w:rsidRPr="000441A0" w:rsidRDefault="00945BDC" w:rsidP="00945BDC">
      <w:pPr>
        <w:spacing w:after="0" w:line="276" w:lineRule="auto"/>
        <w:ind w:left="720"/>
        <w:jc w:val="both"/>
        <w:rPr>
          <w:rFonts w:ascii="Times New Roman" w:hAnsi="Times New Roman" w:cs="Times New Roman"/>
          <w:sz w:val="24"/>
          <w:szCs w:val="24"/>
        </w:rPr>
      </w:pPr>
    </w:p>
    <w:p w14:paraId="4E64E98E" w14:textId="0D0C00D3"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
          <w:i/>
          <w:sz w:val="24"/>
          <w:szCs w:val="24"/>
        </w:rPr>
        <w:t>Praktika paraprofesionale</w:t>
      </w:r>
      <w:r w:rsidRPr="000441A0">
        <w:rPr>
          <w:rFonts w:ascii="Times New Roman" w:hAnsi="Times New Roman" w:cs="Times New Roman"/>
          <w:sz w:val="24"/>
          <w:szCs w:val="24"/>
        </w:rPr>
        <w:t xml:space="preserve"> zgjati 9 muaj, duke filluar në muajin tetor 2020 deri në muajin qershor 2021 dhe u realizua n</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Gjykatën e Rrethit Gjyqësor Tiranë, Prokurorinë pranë Gjykatës së Rrethit Gjyqësor Tiranë, Gjykatën Administrative 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Shkallës së Parë Tiranë dhe Gjykatën Kushtetuese. </w:t>
      </w:r>
    </w:p>
    <w:p w14:paraId="236EAD66" w14:textId="2A057F2D"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lastRenderedPageBreak/>
        <w:t>Praktika, e konceptuar si lëndë më vete, përfundoi me shkrimin dhe dorëzimin e raporteve analizë mbi gjyqet dhe dosjet që ndjekin kandidat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t. Këtë vit u dorëzuan 4 raporte sipas këtyre lëndëve kryesore: e drejtë civile, e drejtë penale, e drejtë administrative dhe e drejtë kushtetuese.</w:t>
      </w:r>
    </w:p>
    <w:p w14:paraId="67FEDEE5" w14:textId="77777777"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Ky raport analizë bën lidhjen e teorisë me praktikën, duke bërë një krahasim të doktrinës me praktikën lidhur me një institut të caktuar të së drejtës.</w:t>
      </w:r>
    </w:p>
    <w:p w14:paraId="44109414" w14:textId="77777777" w:rsidR="00945BDC" w:rsidRDefault="00945BDC" w:rsidP="00945BDC">
      <w:pPr>
        <w:spacing w:after="0" w:line="276" w:lineRule="auto"/>
        <w:jc w:val="both"/>
        <w:rPr>
          <w:rFonts w:ascii="Times New Roman" w:hAnsi="Times New Roman" w:cs="Times New Roman"/>
          <w:sz w:val="24"/>
          <w:szCs w:val="24"/>
        </w:rPr>
      </w:pPr>
    </w:p>
    <w:p w14:paraId="716950FC" w14:textId="010003B9" w:rsidR="00072614" w:rsidRDefault="00072614" w:rsidP="00945BDC">
      <w:pPr>
        <w:spacing w:after="0" w:line="276" w:lineRule="auto"/>
        <w:ind w:firstLine="720"/>
        <w:jc w:val="both"/>
        <w:rPr>
          <w:rFonts w:ascii="Times New Roman" w:hAnsi="Times New Roman" w:cs="Times New Roman"/>
          <w:b/>
          <w:i/>
          <w:sz w:val="24"/>
          <w:szCs w:val="24"/>
        </w:rPr>
      </w:pPr>
      <w:r w:rsidRPr="00945BDC">
        <w:rPr>
          <w:rFonts w:ascii="Times New Roman" w:hAnsi="Times New Roman" w:cs="Times New Roman"/>
          <w:b/>
          <w:i/>
          <w:sz w:val="24"/>
          <w:szCs w:val="24"/>
        </w:rPr>
        <w:t>Komponentë</w:t>
      </w:r>
      <w:r w:rsidR="00850C25" w:rsidRPr="00945BDC">
        <w:rPr>
          <w:rFonts w:ascii="Times New Roman" w:hAnsi="Times New Roman" w:cs="Times New Roman"/>
          <w:b/>
          <w:i/>
          <w:sz w:val="24"/>
          <w:szCs w:val="24"/>
        </w:rPr>
        <w:t>t</w:t>
      </w:r>
      <w:r w:rsidRPr="00945BDC">
        <w:rPr>
          <w:rFonts w:ascii="Times New Roman" w:hAnsi="Times New Roman" w:cs="Times New Roman"/>
          <w:b/>
          <w:i/>
          <w:sz w:val="24"/>
          <w:szCs w:val="24"/>
        </w:rPr>
        <w:t xml:space="preserve"> e këtij raporti janë si më poshtë vijon: </w:t>
      </w:r>
    </w:p>
    <w:p w14:paraId="0C357327" w14:textId="77777777" w:rsidR="00945BDC" w:rsidRPr="00945BDC" w:rsidRDefault="00945BDC" w:rsidP="00945BDC">
      <w:pPr>
        <w:spacing w:after="0" w:line="276" w:lineRule="auto"/>
        <w:ind w:firstLine="720"/>
        <w:jc w:val="both"/>
        <w:rPr>
          <w:rFonts w:ascii="Times New Roman" w:hAnsi="Times New Roman" w:cs="Times New Roman"/>
          <w:b/>
          <w:i/>
          <w:sz w:val="24"/>
          <w:szCs w:val="24"/>
        </w:rPr>
      </w:pPr>
    </w:p>
    <w:p w14:paraId="7054D099" w14:textId="150F04F2" w:rsidR="00072614"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i/>
          <w:sz w:val="24"/>
          <w:szCs w:val="24"/>
        </w:rPr>
        <w:t>Përshkrimi i dosjes dhe seancave gjyqësore</w:t>
      </w:r>
      <w:r w:rsidRPr="000441A0">
        <w:rPr>
          <w:rFonts w:ascii="Times New Roman" w:hAnsi="Times New Roman" w:cs="Times New Roman"/>
          <w:sz w:val="24"/>
          <w:szCs w:val="24"/>
        </w:rPr>
        <w:t xml:space="preserve"> ku ky institut është hasur. Në këtë komponent, kandidatët për magjistratë paraqesin në radhë të parë në mënyrë sasiore dosjet dhe seancat gjyqësore që kanë ndjekur dhe ose këqyrur në lidhje me institutin e përzgjedhur prej tyre. Në këtë mënyrë evidentohet lehtësisht se çfarë angazhimi kanë pasur kandidatët gjatë praktikës</w:t>
      </w:r>
      <w:r w:rsidR="00850C25">
        <w:rPr>
          <w:rFonts w:ascii="Times New Roman" w:hAnsi="Times New Roman" w:cs="Times New Roman"/>
          <w:sz w:val="24"/>
          <w:szCs w:val="24"/>
        </w:rPr>
        <w:t>,</w:t>
      </w:r>
      <w:r w:rsidRPr="000441A0">
        <w:rPr>
          <w:rFonts w:ascii="Times New Roman" w:hAnsi="Times New Roman" w:cs="Times New Roman"/>
          <w:sz w:val="24"/>
          <w:szCs w:val="24"/>
        </w:rPr>
        <w:t xml:space="preserve"> si dhe vlerësimi i tyre bëhet më i matshëm. Së dyti, në këtë komponent paraqitet një analizë e përmbledhur krahasimore mbi </w:t>
      </w:r>
      <w:r w:rsidR="00850C25" w:rsidRPr="000441A0">
        <w:rPr>
          <w:rFonts w:ascii="Times New Roman" w:hAnsi="Times New Roman" w:cs="Times New Roman"/>
          <w:sz w:val="24"/>
          <w:szCs w:val="24"/>
        </w:rPr>
        <w:t>objektin</w:t>
      </w:r>
      <w:r w:rsidRPr="000441A0">
        <w:rPr>
          <w:rFonts w:ascii="Times New Roman" w:hAnsi="Times New Roman" w:cs="Times New Roman"/>
          <w:sz w:val="24"/>
          <w:szCs w:val="24"/>
        </w:rPr>
        <w:t xml:space="preserve"> dhe faktet relavante të çështjeve të ndjekura gjatë praktikës në lidhje me </w:t>
      </w:r>
      <w:r w:rsidR="00850C25" w:rsidRPr="000441A0">
        <w:rPr>
          <w:rFonts w:ascii="Times New Roman" w:hAnsi="Times New Roman" w:cs="Times New Roman"/>
          <w:sz w:val="24"/>
          <w:szCs w:val="24"/>
        </w:rPr>
        <w:t>institutin</w:t>
      </w:r>
      <w:r w:rsidRPr="000441A0">
        <w:rPr>
          <w:rFonts w:ascii="Times New Roman" w:hAnsi="Times New Roman" w:cs="Times New Roman"/>
          <w:sz w:val="24"/>
          <w:szCs w:val="24"/>
        </w:rPr>
        <w:t xml:space="preserve"> </w:t>
      </w:r>
      <w:r w:rsidR="00850C25" w:rsidRPr="000441A0">
        <w:rPr>
          <w:rFonts w:ascii="Times New Roman" w:hAnsi="Times New Roman" w:cs="Times New Roman"/>
          <w:sz w:val="24"/>
          <w:szCs w:val="24"/>
        </w:rPr>
        <w:t>përkatës</w:t>
      </w:r>
      <w:r w:rsidRPr="000441A0">
        <w:rPr>
          <w:rFonts w:ascii="Times New Roman" w:hAnsi="Times New Roman" w:cs="Times New Roman"/>
          <w:sz w:val="24"/>
          <w:szCs w:val="24"/>
        </w:rPr>
        <w:t xml:space="preserve">. Në këtë mënyrë, kandidatët trajnohen për të identifikuar tipologjinë e fakteve që çojnë në zbatimin e një </w:t>
      </w:r>
      <w:r w:rsidR="00850C25" w:rsidRPr="000441A0">
        <w:rPr>
          <w:rFonts w:ascii="Times New Roman" w:hAnsi="Times New Roman" w:cs="Times New Roman"/>
          <w:sz w:val="24"/>
          <w:szCs w:val="24"/>
        </w:rPr>
        <w:t>institut</w:t>
      </w:r>
      <w:r w:rsidR="00850C25">
        <w:rPr>
          <w:rFonts w:ascii="Times New Roman" w:hAnsi="Times New Roman" w:cs="Times New Roman"/>
          <w:sz w:val="24"/>
          <w:szCs w:val="24"/>
        </w:rPr>
        <w:t>i</w:t>
      </w:r>
      <w:r w:rsidRPr="000441A0">
        <w:rPr>
          <w:rFonts w:ascii="Times New Roman" w:hAnsi="Times New Roman" w:cs="Times New Roman"/>
          <w:sz w:val="24"/>
          <w:szCs w:val="24"/>
        </w:rPr>
        <w:t xml:space="preserve"> të caktuar të së drejtës. </w:t>
      </w:r>
    </w:p>
    <w:p w14:paraId="65ACB6D4" w14:textId="77777777" w:rsidR="00945BDC" w:rsidRPr="000441A0" w:rsidRDefault="00945BDC" w:rsidP="00945BDC">
      <w:pPr>
        <w:spacing w:after="0" w:line="276" w:lineRule="auto"/>
        <w:ind w:firstLine="720"/>
        <w:jc w:val="both"/>
        <w:rPr>
          <w:rFonts w:ascii="Times New Roman" w:hAnsi="Times New Roman" w:cs="Times New Roman"/>
          <w:sz w:val="24"/>
          <w:szCs w:val="24"/>
        </w:rPr>
      </w:pPr>
    </w:p>
    <w:p w14:paraId="00D383EF" w14:textId="7C956A3E" w:rsidR="00072614"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i/>
          <w:sz w:val="24"/>
          <w:szCs w:val="24"/>
        </w:rPr>
        <w:t>Analizë e përqasjes ndaj institutit të së drejtës në praktikë</w:t>
      </w:r>
      <w:r w:rsidRPr="000441A0">
        <w:rPr>
          <w:rFonts w:ascii="Times New Roman" w:hAnsi="Times New Roman" w:cs="Times New Roman"/>
          <w:sz w:val="24"/>
          <w:szCs w:val="24"/>
        </w:rPr>
        <w:t xml:space="preserve">. Në këtë komponent kandidati për magjistrat paraqet një analizë të përmbledhur krahasimore të zhvillimit, kuptimit, interpretimit dhe zbatimit të </w:t>
      </w:r>
      <w:r w:rsidR="00850C25" w:rsidRPr="000441A0">
        <w:rPr>
          <w:rFonts w:ascii="Times New Roman" w:hAnsi="Times New Roman" w:cs="Times New Roman"/>
          <w:sz w:val="24"/>
          <w:szCs w:val="24"/>
        </w:rPr>
        <w:t>institutit</w:t>
      </w:r>
      <w:r w:rsidRPr="000441A0">
        <w:rPr>
          <w:rFonts w:ascii="Times New Roman" w:hAnsi="Times New Roman" w:cs="Times New Roman"/>
          <w:sz w:val="24"/>
          <w:szCs w:val="24"/>
        </w:rPr>
        <w:t xml:space="preserve"> në praktikë. Analiza bazohet në dosjet dhe seancat gjyqësore të ndjekura, siç janë përshkruar në komponentin e mësipërm. Kandidati magjistrat analizon zhvillimin e institutit nga njëra çështje në tjetrën, veçoritë që ai paraqet në kontekste të ndryshme faktuale, përqasjen e gjyqtarit/prokurorit si dhe </w:t>
      </w:r>
      <w:r w:rsidR="00850C25" w:rsidRPr="000441A0">
        <w:rPr>
          <w:rFonts w:ascii="Times New Roman" w:hAnsi="Times New Roman" w:cs="Times New Roman"/>
          <w:sz w:val="24"/>
          <w:szCs w:val="24"/>
        </w:rPr>
        <w:t>identifikon</w:t>
      </w:r>
      <w:r w:rsidRPr="000441A0">
        <w:rPr>
          <w:rFonts w:ascii="Times New Roman" w:hAnsi="Times New Roman" w:cs="Times New Roman"/>
          <w:sz w:val="24"/>
          <w:szCs w:val="24"/>
        </w:rPr>
        <w:t xml:space="preserve"> ndryshimet </w:t>
      </w:r>
      <w:r w:rsidR="00850C25" w:rsidRPr="000441A0">
        <w:rPr>
          <w:rFonts w:ascii="Times New Roman" w:hAnsi="Times New Roman" w:cs="Times New Roman"/>
          <w:sz w:val="24"/>
          <w:szCs w:val="24"/>
        </w:rPr>
        <w:t>n</w:t>
      </w:r>
      <w:r w:rsidR="00850C25">
        <w:rPr>
          <w:rFonts w:ascii="Times New Roman" w:hAnsi="Times New Roman" w:cs="Times New Roman"/>
          <w:sz w:val="24"/>
          <w:szCs w:val="24"/>
        </w:rPr>
        <w:t>ë</w:t>
      </w:r>
      <w:r w:rsidR="00850C25"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përqasje, nëse ka të tilla. Çdo aspekt i analizës shoqërohet me një argument </w:t>
      </w:r>
      <w:r w:rsidR="00850C25" w:rsidRPr="000441A0">
        <w:rPr>
          <w:rFonts w:ascii="Times New Roman" w:hAnsi="Times New Roman" w:cs="Times New Roman"/>
          <w:sz w:val="24"/>
          <w:szCs w:val="24"/>
        </w:rPr>
        <w:t>konciz</w:t>
      </w:r>
      <w:r w:rsidRPr="000441A0">
        <w:rPr>
          <w:rFonts w:ascii="Times New Roman" w:hAnsi="Times New Roman" w:cs="Times New Roman"/>
          <w:sz w:val="24"/>
          <w:szCs w:val="24"/>
        </w:rPr>
        <w:t xml:space="preserve">. Në këtë komponent kandidatët </w:t>
      </w:r>
      <w:r w:rsidR="00850C25" w:rsidRPr="000441A0">
        <w:rPr>
          <w:rFonts w:ascii="Times New Roman" w:hAnsi="Times New Roman" w:cs="Times New Roman"/>
          <w:sz w:val="24"/>
          <w:szCs w:val="24"/>
        </w:rPr>
        <w:t>trajnohen</w:t>
      </w:r>
      <w:r w:rsidRPr="000441A0">
        <w:rPr>
          <w:rFonts w:ascii="Times New Roman" w:hAnsi="Times New Roman" w:cs="Times New Roman"/>
          <w:sz w:val="24"/>
          <w:szCs w:val="24"/>
        </w:rPr>
        <w:t xml:space="preserve"> në aftësitë e tyre analitike. </w:t>
      </w:r>
    </w:p>
    <w:p w14:paraId="2DEEE2D8" w14:textId="77777777" w:rsidR="00945BDC" w:rsidRPr="000441A0" w:rsidRDefault="00945BDC" w:rsidP="00945BDC">
      <w:pPr>
        <w:spacing w:after="0" w:line="276" w:lineRule="auto"/>
        <w:ind w:firstLine="720"/>
        <w:jc w:val="both"/>
        <w:rPr>
          <w:rFonts w:ascii="Times New Roman" w:hAnsi="Times New Roman" w:cs="Times New Roman"/>
          <w:sz w:val="24"/>
          <w:szCs w:val="24"/>
        </w:rPr>
      </w:pPr>
    </w:p>
    <w:p w14:paraId="29F6DE82" w14:textId="044BD44B"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i/>
          <w:sz w:val="24"/>
          <w:szCs w:val="24"/>
        </w:rPr>
        <w:t>Konkluzione</w:t>
      </w:r>
      <w:r w:rsidRPr="000441A0">
        <w:rPr>
          <w:rFonts w:ascii="Times New Roman" w:hAnsi="Times New Roman" w:cs="Times New Roman"/>
          <w:sz w:val="24"/>
          <w:szCs w:val="24"/>
        </w:rPr>
        <w:t>. Raporti mbyllet me krahasimin e teorisë dhe praktikës, pra si është zbatuar teoria dhe si duhej të zbatohej. Konkluzione ku fokusi është te marrëdhënia ndërmjet “</w:t>
      </w:r>
      <w:r w:rsidR="00850C25" w:rsidRPr="000441A0">
        <w:rPr>
          <w:rFonts w:ascii="Times New Roman" w:hAnsi="Times New Roman" w:cs="Times New Roman"/>
          <w:sz w:val="24"/>
          <w:szCs w:val="24"/>
        </w:rPr>
        <w:t>la</w:t>
      </w:r>
      <w:r w:rsidR="00EF7E9E">
        <w:rPr>
          <w:rFonts w:ascii="Times New Roman" w:hAnsi="Times New Roman" w:cs="Times New Roman"/>
          <w:sz w:val="24"/>
          <w:szCs w:val="24"/>
        </w:rPr>
        <w:t>ë</w:t>
      </w:r>
      <w:r w:rsidR="00850C25" w:rsidRPr="000441A0">
        <w:rPr>
          <w:rFonts w:ascii="Times New Roman" w:hAnsi="Times New Roman" w:cs="Times New Roman"/>
          <w:sz w:val="24"/>
          <w:szCs w:val="24"/>
        </w:rPr>
        <w:t xml:space="preserve"> </w:t>
      </w:r>
      <w:r w:rsidRPr="000441A0">
        <w:rPr>
          <w:rFonts w:ascii="Times New Roman" w:hAnsi="Times New Roman" w:cs="Times New Roman"/>
          <w:sz w:val="24"/>
          <w:szCs w:val="24"/>
        </w:rPr>
        <w:t>in the books” dhe “</w:t>
      </w:r>
      <w:r w:rsidR="00850C25" w:rsidRPr="000441A0">
        <w:rPr>
          <w:rFonts w:ascii="Times New Roman" w:hAnsi="Times New Roman" w:cs="Times New Roman"/>
          <w:sz w:val="24"/>
          <w:szCs w:val="24"/>
        </w:rPr>
        <w:t>la</w:t>
      </w:r>
      <w:r w:rsidR="00EF7E9E">
        <w:rPr>
          <w:rFonts w:ascii="Times New Roman" w:hAnsi="Times New Roman" w:cs="Times New Roman"/>
          <w:sz w:val="24"/>
          <w:szCs w:val="24"/>
        </w:rPr>
        <w:t>ë</w:t>
      </w:r>
      <w:r w:rsidR="00850C25" w:rsidRPr="000441A0">
        <w:rPr>
          <w:rFonts w:ascii="Times New Roman" w:hAnsi="Times New Roman" w:cs="Times New Roman"/>
          <w:sz w:val="24"/>
          <w:szCs w:val="24"/>
        </w:rPr>
        <w:t xml:space="preserve"> </w:t>
      </w:r>
      <w:r w:rsidRPr="000441A0">
        <w:rPr>
          <w:rFonts w:ascii="Times New Roman" w:hAnsi="Times New Roman" w:cs="Times New Roman"/>
          <w:sz w:val="24"/>
          <w:szCs w:val="24"/>
        </w:rPr>
        <w:t>in action”. Gjithashtu, konkluzionet duhet të përmbajnë opinionin e kandidatëve në lidhje me ndryshimet e mundshme që ata kanë vënë re ndërmjet praktikës dhe teorisë. Pyetje të tilla, si p.sh.: përse mendoni që ka një ndryshim ndërmjet teorisë dhe praktikës, duhet të gjejnë përgjigje në këtë komponent. Kjo i mundëson kandidatët të reflektojnë për atë çfarë ata kanë mësuar në shkollë dhe çfarë kanë parë në praktikë.</w:t>
      </w:r>
    </w:p>
    <w:p w14:paraId="4B0DA62C" w14:textId="77777777" w:rsidR="00945BDC" w:rsidRDefault="00945BDC" w:rsidP="00945BDC">
      <w:pPr>
        <w:spacing w:after="0" w:line="276" w:lineRule="auto"/>
        <w:jc w:val="both"/>
        <w:rPr>
          <w:rFonts w:ascii="Times New Roman" w:hAnsi="Times New Roman" w:cs="Times New Roman"/>
          <w:b/>
          <w:i/>
          <w:sz w:val="24"/>
          <w:szCs w:val="24"/>
        </w:rPr>
      </w:pPr>
    </w:p>
    <w:p w14:paraId="49C25F9F" w14:textId="6ECF61A3"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
          <w:i/>
          <w:sz w:val="24"/>
          <w:szCs w:val="24"/>
        </w:rPr>
        <w:t>Gjyqet imituese</w:t>
      </w:r>
      <w:r w:rsidRPr="000441A0">
        <w:rPr>
          <w:rFonts w:ascii="Times New Roman" w:hAnsi="Times New Roman" w:cs="Times New Roman"/>
          <w:sz w:val="24"/>
          <w:szCs w:val="24"/>
        </w:rPr>
        <w:t xml:space="preserve"> 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organizuara gjat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ishin 7 gjyqe imituese për grup, pra </w:t>
      </w:r>
      <w:r w:rsidR="00352240" w:rsidRPr="000441A0">
        <w:rPr>
          <w:rFonts w:ascii="Times New Roman" w:hAnsi="Times New Roman" w:cs="Times New Roman"/>
          <w:sz w:val="24"/>
          <w:szCs w:val="24"/>
        </w:rPr>
        <w:t>28</w:t>
      </w:r>
      <w:r w:rsidRPr="000441A0">
        <w:rPr>
          <w:rFonts w:ascii="Times New Roman" w:hAnsi="Times New Roman" w:cs="Times New Roman"/>
          <w:sz w:val="24"/>
          <w:szCs w:val="24"/>
        </w:rPr>
        <w:t xml:space="preserve"> gjyqe imituese gjithsej.</w:t>
      </w:r>
    </w:p>
    <w:p w14:paraId="573149EF" w14:textId="1C91CA2A" w:rsidR="00072614"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Kandidatët përgatitën aktet ligjore të nevojshme për realizimin e gjyqeve imituese, si dhe raportimeve për praktikën gjyqësore. Çdo gjyq imitues ka sesionin e tij të përgatitjes së akteve nga kandidatët. Aktet u përgatitën në mënyrë të pavarur nga kandidatët sipas ndarjes së punës në </w:t>
      </w:r>
      <w:r w:rsidR="00FE7F97" w:rsidRPr="000441A0">
        <w:rPr>
          <w:rFonts w:ascii="Times New Roman" w:hAnsi="Times New Roman" w:cs="Times New Roman"/>
          <w:sz w:val="24"/>
          <w:szCs w:val="24"/>
        </w:rPr>
        <w:t xml:space="preserve">grupe dhe u diskutuan me </w:t>
      </w:r>
      <w:r w:rsidR="00850C25">
        <w:rPr>
          <w:rFonts w:ascii="Times New Roman" w:hAnsi="Times New Roman" w:cs="Times New Roman"/>
          <w:sz w:val="24"/>
          <w:szCs w:val="24"/>
        </w:rPr>
        <w:t>p</w:t>
      </w:r>
      <w:r w:rsidR="00850C25" w:rsidRPr="000441A0">
        <w:rPr>
          <w:rFonts w:ascii="Times New Roman" w:hAnsi="Times New Roman" w:cs="Times New Roman"/>
          <w:sz w:val="24"/>
          <w:szCs w:val="24"/>
        </w:rPr>
        <w:t xml:space="preserve">edagogët </w:t>
      </w:r>
      <w:r w:rsidR="00FE7F97" w:rsidRPr="000441A0">
        <w:rPr>
          <w:rFonts w:ascii="Times New Roman" w:hAnsi="Times New Roman" w:cs="Times New Roman"/>
          <w:sz w:val="24"/>
          <w:szCs w:val="24"/>
        </w:rPr>
        <w:t>p</w:t>
      </w:r>
      <w:r w:rsidR="000346F9" w:rsidRPr="000441A0">
        <w:rPr>
          <w:rFonts w:ascii="Times New Roman" w:hAnsi="Times New Roman" w:cs="Times New Roman"/>
          <w:sz w:val="24"/>
          <w:szCs w:val="24"/>
        </w:rPr>
        <w:t>ë</w:t>
      </w:r>
      <w:r w:rsidR="00FE7F97" w:rsidRPr="000441A0">
        <w:rPr>
          <w:rFonts w:ascii="Times New Roman" w:hAnsi="Times New Roman" w:cs="Times New Roman"/>
          <w:sz w:val="24"/>
          <w:szCs w:val="24"/>
        </w:rPr>
        <w:t>rgjegj</w:t>
      </w:r>
      <w:r w:rsidR="000346F9" w:rsidRPr="000441A0">
        <w:rPr>
          <w:rFonts w:ascii="Times New Roman" w:hAnsi="Times New Roman" w:cs="Times New Roman"/>
          <w:sz w:val="24"/>
          <w:szCs w:val="24"/>
        </w:rPr>
        <w:t>ë</w:t>
      </w:r>
      <w:r w:rsidR="00FE7F97" w:rsidRPr="000441A0">
        <w:rPr>
          <w:rFonts w:ascii="Times New Roman" w:hAnsi="Times New Roman" w:cs="Times New Roman"/>
          <w:sz w:val="24"/>
          <w:szCs w:val="24"/>
        </w:rPr>
        <w:t>s t</w:t>
      </w:r>
      <w:r w:rsidR="000346F9" w:rsidRPr="000441A0">
        <w:rPr>
          <w:rFonts w:ascii="Times New Roman" w:hAnsi="Times New Roman" w:cs="Times New Roman"/>
          <w:sz w:val="24"/>
          <w:szCs w:val="24"/>
        </w:rPr>
        <w:t>ë</w:t>
      </w:r>
      <w:r w:rsidR="00FE7F97" w:rsidRPr="000441A0">
        <w:rPr>
          <w:rFonts w:ascii="Times New Roman" w:hAnsi="Times New Roman" w:cs="Times New Roman"/>
          <w:sz w:val="24"/>
          <w:szCs w:val="24"/>
        </w:rPr>
        <w:t xml:space="preserve"> praktik</w:t>
      </w:r>
      <w:r w:rsidR="000346F9" w:rsidRPr="000441A0">
        <w:rPr>
          <w:rFonts w:ascii="Times New Roman" w:hAnsi="Times New Roman" w:cs="Times New Roman"/>
          <w:sz w:val="24"/>
          <w:szCs w:val="24"/>
        </w:rPr>
        <w:t>ë</w:t>
      </w:r>
      <w:r w:rsidR="00FE7F97" w:rsidRPr="000441A0">
        <w:rPr>
          <w:rFonts w:ascii="Times New Roman" w:hAnsi="Times New Roman" w:cs="Times New Roman"/>
          <w:sz w:val="24"/>
          <w:szCs w:val="24"/>
        </w:rPr>
        <w:t xml:space="preserve">s paraprofesionlae. </w:t>
      </w:r>
      <w:r w:rsidRPr="000441A0">
        <w:rPr>
          <w:rFonts w:ascii="Times New Roman" w:hAnsi="Times New Roman" w:cs="Times New Roman"/>
          <w:sz w:val="24"/>
          <w:szCs w:val="24"/>
        </w:rPr>
        <w:t xml:space="preserve">Në auditor u nxorën </w:t>
      </w:r>
      <w:r w:rsidRPr="000441A0">
        <w:rPr>
          <w:rFonts w:ascii="Times New Roman" w:hAnsi="Times New Roman" w:cs="Times New Roman"/>
          <w:sz w:val="24"/>
          <w:szCs w:val="24"/>
        </w:rPr>
        <w:lastRenderedPageBreak/>
        <w:t>konkluzionet e versioneve finale të tyre.</w:t>
      </w:r>
      <w:r w:rsidR="00FE7F97"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Në rubrikën </w:t>
      </w:r>
      <w:r w:rsidR="00FE7F97" w:rsidRPr="000441A0">
        <w:rPr>
          <w:rFonts w:ascii="Times New Roman" w:hAnsi="Times New Roman" w:cs="Times New Roman"/>
          <w:sz w:val="24"/>
          <w:szCs w:val="24"/>
        </w:rPr>
        <w:t>“</w:t>
      </w:r>
      <w:r w:rsidRPr="000441A0">
        <w:rPr>
          <w:rFonts w:ascii="Times New Roman" w:hAnsi="Times New Roman" w:cs="Times New Roman"/>
          <w:sz w:val="24"/>
          <w:szCs w:val="24"/>
        </w:rPr>
        <w:t>Debat</w:t>
      </w:r>
      <w:r w:rsidR="00FE7F97" w:rsidRPr="000441A0">
        <w:rPr>
          <w:rFonts w:ascii="Times New Roman" w:hAnsi="Times New Roman" w:cs="Times New Roman"/>
          <w:sz w:val="24"/>
          <w:szCs w:val="24"/>
        </w:rPr>
        <w:t>”</w:t>
      </w:r>
      <w:r w:rsidRPr="000441A0">
        <w:rPr>
          <w:rFonts w:ascii="Times New Roman" w:hAnsi="Times New Roman" w:cs="Times New Roman"/>
          <w:sz w:val="24"/>
          <w:szCs w:val="24"/>
        </w:rPr>
        <w:t xml:space="preserve"> kishte trajtime nga praktika gjyqësore, si dhe përgatitje të dosjeve për gjyqin imitues në një ose disa çështje konkrete gjyqësore, të tilla si për shembull: nga fusha e sigurimeve, e kriminalistikës, e mjekësisë ligjore, e kontabilitetit, e prokurimeve e të tjera. Një kurs përfshin më shumë se 2-4 çështje, në varësi të problematikës që</w:t>
      </w:r>
      <w:r w:rsidR="00FE7F97" w:rsidRPr="000441A0">
        <w:rPr>
          <w:rFonts w:ascii="Times New Roman" w:hAnsi="Times New Roman" w:cs="Times New Roman"/>
          <w:sz w:val="24"/>
          <w:szCs w:val="24"/>
        </w:rPr>
        <w:t xml:space="preserve"> </w:t>
      </w:r>
      <w:r w:rsidR="00850C25" w:rsidRPr="000441A0">
        <w:rPr>
          <w:rFonts w:ascii="Times New Roman" w:hAnsi="Times New Roman" w:cs="Times New Roman"/>
          <w:sz w:val="24"/>
          <w:szCs w:val="24"/>
        </w:rPr>
        <w:t>lidhe</w:t>
      </w:r>
      <w:r w:rsidR="00850C25">
        <w:rPr>
          <w:rFonts w:ascii="Times New Roman" w:hAnsi="Times New Roman" w:cs="Times New Roman"/>
          <w:sz w:val="24"/>
          <w:szCs w:val="24"/>
        </w:rPr>
        <w:t>t</w:t>
      </w:r>
      <w:r w:rsidR="00850C25" w:rsidRPr="000441A0">
        <w:rPr>
          <w:rFonts w:ascii="Times New Roman" w:hAnsi="Times New Roman" w:cs="Times New Roman"/>
          <w:sz w:val="24"/>
          <w:szCs w:val="24"/>
        </w:rPr>
        <w:t xml:space="preserve"> </w:t>
      </w:r>
      <w:r w:rsidR="00FE7F97" w:rsidRPr="000441A0">
        <w:rPr>
          <w:rFonts w:ascii="Times New Roman" w:hAnsi="Times New Roman" w:cs="Times New Roman"/>
          <w:sz w:val="24"/>
          <w:szCs w:val="24"/>
        </w:rPr>
        <w:t>me praktikën gjyqësore.</w:t>
      </w:r>
    </w:p>
    <w:p w14:paraId="4948684B" w14:textId="20056C46" w:rsidR="00945BDC" w:rsidRDefault="00945BDC" w:rsidP="00945BDC">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noProof/>
          <w:sz w:val="24"/>
          <w:szCs w:val="24"/>
          <w:lang w:val="en-US"/>
        </w:rPr>
        <w:drawing>
          <wp:anchor distT="0" distB="0" distL="114300" distR="114300" simplePos="0" relativeHeight="251669504" behindDoc="0" locked="0" layoutInCell="1" allowOverlap="1" wp14:anchorId="117D2B33" wp14:editId="6B969DED">
            <wp:simplePos x="0" y="0"/>
            <wp:positionH relativeFrom="column">
              <wp:posOffset>3199737</wp:posOffset>
            </wp:positionH>
            <wp:positionV relativeFrom="paragraph">
              <wp:posOffset>300024</wp:posOffset>
            </wp:positionV>
            <wp:extent cx="2698750" cy="2160270"/>
            <wp:effectExtent l="0" t="0" r="635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8750" cy="2160270"/>
                    </a:xfrm>
                    <a:prstGeom prst="rect">
                      <a:avLst/>
                    </a:prstGeom>
                    <a:noFill/>
                  </pic:spPr>
                </pic:pic>
              </a:graphicData>
            </a:graphic>
            <wp14:sizeRelH relativeFrom="page">
              <wp14:pctWidth>0</wp14:pctWidth>
            </wp14:sizeRelH>
            <wp14:sizeRelV relativeFrom="page">
              <wp14:pctHeight>0</wp14:pctHeight>
            </wp14:sizeRelV>
          </wp:anchor>
        </w:drawing>
      </w:r>
      <w:r w:rsidRPr="003C683E">
        <w:rPr>
          <w:rFonts w:ascii="Times New Roman" w:hAnsi="Times New Roman" w:cs="Times New Roman"/>
          <w:noProof/>
          <w:sz w:val="24"/>
          <w:szCs w:val="24"/>
          <w:lang w:val="en-US"/>
        </w:rPr>
        <w:drawing>
          <wp:anchor distT="0" distB="0" distL="114300" distR="114300" simplePos="0" relativeHeight="251668480" behindDoc="0" locked="0" layoutInCell="1" allowOverlap="1" wp14:anchorId="401CA218" wp14:editId="771D49FF">
            <wp:simplePos x="0" y="0"/>
            <wp:positionH relativeFrom="margin">
              <wp:posOffset>47625</wp:posOffset>
            </wp:positionH>
            <wp:positionV relativeFrom="paragraph">
              <wp:posOffset>302868</wp:posOffset>
            </wp:positionV>
            <wp:extent cx="2996565" cy="219138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6565" cy="2191385"/>
                    </a:xfrm>
                    <a:prstGeom prst="rect">
                      <a:avLst/>
                    </a:prstGeom>
                    <a:noFill/>
                  </pic:spPr>
                </pic:pic>
              </a:graphicData>
            </a:graphic>
            <wp14:sizeRelH relativeFrom="page">
              <wp14:pctWidth>0</wp14:pctWidth>
            </wp14:sizeRelH>
            <wp14:sizeRelV relativeFrom="page">
              <wp14:pctHeight>0</wp14:pctHeight>
            </wp14:sizeRelV>
          </wp:anchor>
        </w:drawing>
      </w:r>
    </w:p>
    <w:p w14:paraId="36BA1FC0" w14:textId="77777777" w:rsidR="00945BDC" w:rsidRDefault="00945BDC" w:rsidP="00945BDC">
      <w:pPr>
        <w:rPr>
          <w:rFonts w:ascii="Georgia" w:hAnsi="Georgia" w:cs="Times New Roman"/>
          <w:i/>
          <w:sz w:val="20"/>
          <w:szCs w:val="16"/>
        </w:rPr>
      </w:pPr>
    </w:p>
    <w:p w14:paraId="3D14849C" w14:textId="2F2E6ADD" w:rsidR="00072614" w:rsidRPr="00945BDC" w:rsidRDefault="00072614" w:rsidP="00945BDC">
      <w:pPr>
        <w:jc w:val="center"/>
        <w:rPr>
          <w:rFonts w:ascii="Georgia" w:hAnsi="Georgia" w:cs="Times New Roman"/>
          <w:i/>
          <w:sz w:val="20"/>
          <w:szCs w:val="16"/>
        </w:rPr>
      </w:pPr>
      <w:r w:rsidRPr="00945BDC">
        <w:rPr>
          <w:rFonts w:ascii="Georgia" w:hAnsi="Georgia" w:cs="Times New Roman"/>
          <w:i/>
          <w:sz w:val="20"/>
          <w:szCs w:val="16"/>
        </w:rPr>
        <w:t>Figura nr.</w:t>
      </w:r>
      <w:r w:rsidR="00594240" w:rsidRPr="00945BDC">
        <w:rPr>
          <w:rFonts w:ascii="Georgia" w:hAnsi="Georgia" w:cs="Times New Roman"/>
          <w:i/>
          <w:sz w:val="20"/>
          <w:szCs w:val="16"/>
        </w:rPr>
        <w:t>8</w:t>
      </w:r>
      <w:r w:rsidRPr="00945BDC">
        <w:rPr>
          <w:rFonts w:ascii="Georgia" w:hAnsi="Georgia" w:cs="Times New Roman"/>
          <w:i/>
          <w:sz w:val="20"/>
          <w:szCs w:val="16"/>
        </w:rPr>
        <w:t xml:space="preserve"> Pamje nga zhvillimet e gjyqeve imituese, viti II-të</w:t>
      </w:r>
    </w:p>
    <w:p w14:paraId="2E713D46" w14:textId="77777777" w:rsidR="00945BDC" w:rsidRDefault="00945BDC" w:rsidP="00FE7F97">
      <w:pPr>
        <w:jc w:val="both"/>
        <w:rPr>
          <w:rFonts w:ascii="Times New Roman" w:hAnsi="Times New Roman" w:cs="Times New Roman"/>
          <w:sz w:val="24"/>
          <w:szCs w:val="24"/>
        </w:rPr>
      </w:pPr>
    </w:p>
    <w:p w14:paraId="798F61ED" w14:textId="77777777" w:rsidR="00945BDC" w:rsidRDefault="00945BDC" w:rsidP="00FE7F97">
      <w:pPr>
        <w:jc w:val="both"/>
        <w:rPr>
          <w:rFonts w:ascii="Times New Roman" w:hAnsi="Times New Roman" w:cs="Times New Roman"/>
          <w:b/>
          <w:sz w:val="24"/>
          <w:szCs w:val="24"/>
        </w:rPr>
      </w:pPr>
    </w:p>
    <w:p w14:paraId="52D635A1" w14:textId="3DF987C9" w:rsidR="00FE7F97" w:rsidRDefault="00FE7F97"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Vlerësimi i kandidat</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ve në vitin e dytë</w:t>
      </w:r>
    </w:p>
    <w:p w14:paraId="24F2A4B4" w14:textId="77777777" w:rsidR="00945BDC" w:rsidRPr="000441A0" w:rsidRDefault="00945BDC" w:rsidP="00945BDC">
      <w:pPr>
        <w:spacing w:after="0" w:line="276" w:lineRule="auto"/>
        <w:jc w:val="both"/>
        <w:rPr>
          <w:rFonts w:ascii="Times New Roman" w:hAnsi="Times New Roman" w:cs="Times New Roman"/>
          <w:b/>
          <w:sz w:val="24"/>
          <w:szCs w:val="24"/>
        </w:rPr>
      </w:pPr>
    </w:p>
    <w:p w14:paraId="306D663F" w14:textId="61149C9E"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Në vitin e dytë u vlerësuan në mënyrë të vazhdueshme tre komponentë:</w:t>
      </w:r>
    </w:p>
    <w:p w14:paraId="327EA287" w14:textId="4A5BEEF1" w:rsidR="00FE7F97" w:rsidRPr="000441A0" w:rsidRDefault="00FE7F97" w:rsidP="00945BDC">
      <w:pPr>
        <w:pStyle w:val="ListParagraph"/>
        <w:numPr>
          <w:ilvl w:val="0"/>
          <w:numId w:val="17"/>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Komponenti i parë lidhet me kurset në funksion të formimit të përgjithshëm dhe k</w:t>
      </w:r>
      <w:r w:rsidR="00D02DF5" w:rsidRPr="000441A0">
        <w:rPr>
          <w:rFonts w:ascii="Times New Roman" w:hAnsi="Times New Roman" w:cs="Times New Roman"/>
          <w:sz w:val="24"/>
          <w:szCs w:val="24"/>
        </w:rPr>
        <w:t>urset e specializuara praktike.</w:t>
      </w:r>
      <w:r w:rsidRPr="000441A0">
        <w:rPr>
          <w:rFonts w:ascii="Times New Roman" w:hAnsi="Times New Roman" w:cs="Times New Roman"/>
          <w:sz w:val="24"/>
          <w:szCs w:val="24"/>
        </w:rPr>
        <w:t xml:space="preserve"> Pikët maksimale të komponentit të parë </w:t>
      </w:r>
      <w:r w:rsidR="00D02DF5" w:rsidRPr="000441A0">
        <w:rPr>
          <w:rFonts w:ascii="Times New Roman" w:hAnsi="Times New Roman" w:cs="Times New Roman"/>
          <w:sz w:val="24"/>
          <w:szCs w:val="24"/>
        </w:rPr>
        <w:t>të vitit të dytë janë 450 pikë;</w:t>
      </w:r>
    </w:p>
    <w:p w14:paraId="4AFC2299" w14:textId="77777777" w:rsidR="00D02DF5" w:rsidRPr="000441A0" w:rsidRDefault="00D02DF5" w:rsidP="00945BDC">
      <w:pPr>
        <w:pStyle w:val="ListParagraph"/>
        <w:numPr>
          <w:ilvl w:val="0"/>
          <w:numId w:val="17"/>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Komponenti </w:t>
      </w:r>
      <w:r w:rsidR="00FE7F97" w:rsidRPr="000441A0">
        <w:rPr>
          <w:rFonts w:ascii="Times New Roman" w:hAnsi="Times New Roman" w:cs="Times New Roman"/>
          <w:sz w:val="24"/>
          <w:szCs w:val="24"/>
        </w:rPr>
        <w:t>i dytë i vlerësimit lidhet me formimin e aftësive praktike në drejtimet e mëposhtme:</w:t>
      </w:r>
      <w:r w:rsidRPr="000441A0">
        <w:rPr>
          <w:rFonts w:ascii="Times New Roman" w:hAnsi="Times New Roman" w:cs="Times New Roman"/>
          <w:sz w:val="24"/>
          <w:szCs w:val="24"/>
        </w:rPr>
        <w:t xml:space="preserve"> </w:t>
      </w:r>
    </w:p>
    <w:p w14:paraId="048E9411" w14:textId="616D2590" w:rsidR="00D02DF5" w:rsidRPr="000441A0" w:rsidRDefault="00FE7F97" w:rsidP="00945BDC">
      <w:pPr>
        <w:pStyle w:val="ListParagraph"/>
        <w:spacing w:after="0" w:line="276" w:lineRule="auto"/>
        <w:jc w:val="both"/>
        <w:rPr>
          <w:rFonts w:ascii="Times New Roman" w:hAnsi="Times New Roman" w:cs="Times New Roman"/>
          <w:sz w:val="24"/>
          <w:szCs w:val="24"/>
        </w:rPr>
      </w:pPr>
      <w:r w:rsidRPr="00945BDC">
        <w:rPr>
          <w:rFonts w:ascii="Times New Roman" w:hAnsi="Times New Roman" w:cs="Times New Roman"/>
          <w:b/>
          <w:sz w:val="24"/>
          <w:szCs w:val="24"/>
        </w:rPr>
        <w:t>a)</w:t>
      </w:r>
      <w:r w:rsidRPr="000441A0">
        <w:rPr>
          <w:rFonts w:ascii="Times New Roman" w:hAnsi="Times New Roman" w:cs="Times New Roman"/>
          <w:sz w:val="24"/>
          <w:szCs w:val="24"/>
        </w:rPr>
        <w:t xml:space="preserve"> Mënyra e vlerësimit të gjyqeve imituese, diskutimeve dhe debateve lidhur me </w:t>
      </w:r>
      <w:r w:rsidR="00850C25"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të praktikës gjyqësore, si dhe dosj</w:t>
      </w:r>
      <w:r w:rsidR="00D02DF5" w:rsidRPr="000441A0">
        <w:rPr>
          <w:rFonts w:ascii="Times New Roman" w:hAnsi="Times New Roman" w:cs="Times New Roman"/>
          <w:sz w:val="24"/>
          <w:szCs w:val="24"/>
        </w:rPr>
        <w:t xml:space="preserve">eve të përgatitura gjatë vitit. </w:t>
      </w:r>
      <w:r w:rsidRPr="000441A0">
        <w:rPr>
          <w:rFonts w:ascii="Times New Roman" w:hAnsi="Times New Roman" w:cs="Times New Roman"/>
          <w:sz w:val="24"/>
          <w:szCs w:val="24"/>
        </w:rPr>
        <w:t>Realizimi i gjyqeve imituese, debateve, dosjeve të përgatitura dhe vlerësimi, bëhet nga pedagogët përgjegjës të praktikës në Shkollë. Vlerësohet me 100 pikë me koeficient vështirësie 2 (dy);</w:t>
      </w:r>
    </w:p>
    <w:p w14:paraId="7E6C5384" w14:textId="7637CA0A" w:rsidR="00D02DF5" w:rsidRPr="000441A0" w:rsidRDefault="00FE7F97" w:rsidP="00945BDC">
      <w:pPr>
        <w:pStyle w:val="ListParagraph"/>
        <w:spacing w:after="0" w:line="276" w:lineRule="auto"/>
        <w:jc w:val="both"/>
        <w:rPr>
          <w:rFonts w:ascii="Times New Roman" w:hAnsi="Times New Roman" w:cs="Times New Roman"/>
          <w:sz w:val="24"/>
          <w:szCs w:val="24"/>
        </w:rPr>
      </w:pPr>
      <w:r w:rsidRPr="00945BDC">
        <w:rPr>
          <w:rFonts w:ascii="Times New Roman" w:hAnsi="Times New Roman" w:cs="Times New Roman"/>
          <w:b/>
          <w:sz w:val="24"/>
          <w:szCs w:val="24"/>
        </w:rPr>
        <w:t>b)</w:t>
      </w:r>
      <w:r w:rsidRPr="000441A0">
        <w:rPr>
          <w:rFonts w:ascii="Times New Roman" w:hAnsi="Times New Roman" w:cs="Times New Roman"/>
          <w:sz w:val="24"/>
          <w:szCs w:val="24"/>
        </w:rPr>
        <w:t xml:space="preserve"> Mënyra e vlerësimit të praktikës në gjykata dhe prokurori: (Vlerësimi i praktikës bëhet nga përgjegjës/përgjegjësit e stazhit paraprofesional nga radhët e gjyqtarëve dhe prokurorëve. Në fund të stazhit, përgjegjësi i stazhit jep një vlerësim narrativ për veprimtarinë që ka mbuluar kandidati, duke u bazuar në kriteret e vlerësimit të përcaktuara në ligjin</w:t>
      </w:r>
      <w:r w:rsidR="00850C25">
        <w:rPr>
          <w:rFonts w:ascii="Times New Roman" w:hAnsi="Times New Roman" w:cs="Times New Roman"/>
          <w:sz w:val="24"/>
          <w:szCs w:val="24"/>
        </w:rPr>
        <w:t xml:space="preserve"> nr.</w:t>
      </w:r>
      <w:r w:rsidRPr="000441A0">
        <w:rPr>
          <w:rFonts w:ascii="Times New Roman" w:hAnsi="Times New Roman" w:cs="Times New Roman"/>
          <w:sz w:val="24"/>
          <w:szCs w:val="24"/>
        </w:rPr>
        <w:t xml:space="preserve"> 96/2016, si aftësitë profesionale, që kanë të bëjnë me nivelin e njohurive dhe aftësive ligjore, aftësive organizative, të vlerësuara në bazë të veprimtarisë së kandidatit gjatë ditëve të praktikës, si dhe një karakteristikë të etikës dhe angazhimit ndaj vlerave </w:t>
      </w:r>
      <w:r w:rsidRPr="000441A0">
        <w:rPr>
          <w:rFonts w:ascii="Times New Roman" w:hAnsi="Times New Roman" w:cs="Times New Roman"/>
          <w:sz w:val="24"/>
          <w:szCs w:val="24"/>
        </w:rPr>
        <w:lastRenderedPageBreak/>
        <w:t>profesionale, si edhe mbi aftësitë personale dhe angazhimin personal të tij. Praktika në gjykata dhe prokurori vlerësohet me 100 pikë për secilën periudhë në gjykatat dhe prokurorinë e shkallës së parë dhe me 50 pikë në Gjykatën Kushtetuese me koeficient vështirësie 1.5 (një pikë pesë) dhe në total me 675 pikë</w:t>
      </w:r>
      <w:r w:rsidR="00D02DF5" w:rsidRPr="000441A0">
        <w:rPr>
          <w:rFonts w:ascii="Times New Roman" w:hAnsi="Times New Roman" w:cs="Times New Roman"/>
          <w:sz w:val="24"/>
          <w:szCs w:val="24"/>
        </w:rPr>
        <w:t>;</w:t>
      </w:r>
    </w:p>
    <w:p w14:paraId="6EAD99D5" w14:textId="6A0A9846" w:rsidR="00D02DF5" w:rsidRPr="000441A0" w:rsidRDefault="00D02DF5" w:rsidP="00945BDC">
      <w:pPr>
        <w:pStyle w:val="ListParagraph"/>
        <w:spacing w:after="0" w:line="276" w:lineRule="auto"/>
        <w:jc w:val="both"/>
        <w:rPr>
          <w:rFonts w:ascii="Times New Roman" w:hAnsi="Times New Roman" w:cs="Times New Roman"/>
          <w:sz w:val="24"/>
          <w:szCs w:val="24"/>
        </w:rPr>
      </w:pPr>
      <w:r w:rsidRPr="00945BDC">
        <w:rPr>
          <w:rFonts w:ascii="Times New Roman" w:hAnsi="Times New Roman" w:cs="Times New Roman"/>
          <w:b/>
          <w:sz w:val="24"/>
          <w:szCs w:val="24"/>
        </w:rPr>
        <w:t>c</w:t>
      </w:r>
      <w:r w:rsidR="00FE7F97" w:rsidRPr="00945BDC">
        <w:rPr>
          <w:rFonts w:ascii="Times New Roman" w:hAnsi="Times New Roman" w:cs="Times New Roman"/>
          <w:b/>
          <w:sz w:val="24"/>
          <w:szCs w:val="24"/>
        </w:rPr>
        <w:t>)</w:t>
      </w:r>
      <w:r w:rsidR="00FE7F97" w:rsidRPr="000441A0">
        <w:rPr>
          <w:rFonts w:ascii="Times New Roman" w:hAnsi="Times New Roman" w:cs="Times New Roman"/>
          <w:sz w:val="24"/>
          <w:szCs w:val="24"/>
        </w:rPr>
        <w:t xml:space="preserve"> Mënyra e vlerësimit të praktikës përmes raporteve analizë të zhvilluara në katër fushat kryesore.</w:t>
      </w:r>
      <w:r w:rsidRPr="000441A0">
        <w:rPr>
          <w:rFonts w:ascii="Times New Roman" w:hAnsi="Times New Roman" w:cs="Times New Roman"/>
          <w:sz w:val="24"/>
          <w:szCs w:val="24"/>
        </w:rPr>
        <w:t xml:space="preserve"> </w:t>
      </w:r>
      <w:r w:rsidR="00FE7F97" w:rsidRPr="000441A0">
        <w:rPr>
          <w:rFonts w:ascii="Times New Roman" w:hAnsi="Times New Roman" w:cs="Times New Roman"/>
          <w:sz w:val="24"/>
          <w:szCs w:val="24"/>
        </w:rPr>
        <w:t xml:space="preserve">Vlerësimi i raporteve analizë </w:t>
      </w:r>
      <w:r w:rsidR="00850C25">
        <w:rPr>
          <w:rFonts w:ascii="Times New Roman" w:hAnsi="Times New Roman" w:cs="Times New Roman"/>
          <w:sz w:val="24"/>
          <w:szCs w:val="24"/>
        </w:rPr>
        <w:t>u bë</w:t>
      </w:r>
      <w:r w:rsidR="00FE7F97" w:rsidRPr="000441A0">
        <w:rPr>
          <w:rFonts w:ascii="Times New Roman" w:hAnsi="Times New Roman" w:cs="Times New Roman"/>
          <w:sz w:val="24"/>
          <w:szCs w:val="24"/>
        </w:rPr>
        <w:t xml:space="preserve"> nga pedagogët e lëndëve sipas katër fushave kryesore. Raportet analizë </w:t>
      </w:r>
      <w:r w:rsidR="00850C25">
        <w:rPr>
          <w:rFonts w:ascii="Times New Roman" w:hAnsi="Times New Roman" w:cs="Times New Roman"/>
          <w:sz w:val="24"/>
          <w:szCs w:val="24"/>
        </w:rPr>
        <w:t>u sekretuan</w:t>
      </w:r>
      <w:r w:rsidR="00FE7F97" w:rsidRPr="000441A0">
        <w:rPr>
          <w:rFonts w:ascii="Times New Roman" w:hAnsi="Times New Roman" w:cs="Times New Roman"/>
          <w:sz w:val="24"/>
          <w:szCs w:val="24"/>
        </w:rPr>
        <w:t xml:space="preserve"> për të ruajtur objektivitetin e vlerësimit dhe </w:t>
      </w:r>
      <w:r w:rsidR="00850C25">
        <w:rPr>
          <w:rFonts w:ascii="Times New Roman" w:hAnsi="Times New Roman" w:cs="Times New Roman"/>
          <w:sz w:val="24"/>
          <w:szCs w:val="24"/>
        </w:rPr>
        <w:t>u vlerësuan</w:t>
      </w:r>
      <w:r w:rsidR="00850C25" w:rsidRPr="000441A0">
        <w:rPr>
          <w:rFonts w:ascii="Times New Roman" w:hAnsi="Times New Roman" w:cs="Times New Roman"/>
          <w:sz w:val="24"/>
          <w:szCs w:val="24"/>
        </w:rPr>
        <w:t xml:space="preserve"> </w:t>
      </w:r>
      <w:r w:rsidR="00850C25">
        <w:rPr>
          <w:rFonts w:ascii="Times New Roman" w:hAnsi="Times New Roman" w:cs="Times New Roman"/>
          <w:sz w:val="24"/>
          <w:szCs w:val="24"/>
        </w:rPr>
        <w:t xml:space="preserve">me </w:t>
      </w:r>
      <w:r w:rsidR="00FE7F97" w:rsidRPr="000441A0">
        <w:rPr>
          <w:rFonts w:ascii="Times New Roman" w:hAnsi="Times New Roman" w:cs="Times New Roman"/>
          <w:sz w:val="24"/>
          <w:szCs w:val="24"/>
        </w:rPr>
        <w:t xml:space="preserve">nga 100 pikë secila fushë. Vlerësimi total i raporteve analizë </w:t>
      </w:r>
      <w:r w:rsidR="00850C25">
        <w:rPr>
          <w:rFonts w:ascii="Times New Roman" w:hAnsi="Times New Roman" w:cs="Times New Roman"/>
          <w:sz w:val="24"/>
          <w:szCs w:val="24"/>
        </w:rPr>
        <w:t>ishte</w:t>
      </w:r>
      <w:r w:rsidR="00FE7F97" w:rsidRPr="000441A0">
        <w:rPr>
          <w:rFonts w:ascii="Times New Roman" w:hAnsi="Times New Roman" w:cs="Times New Roman"/>
          <w:sz w:val="24"/>
          <w:szCs w:val="24"/>
        </w:rPr>
        <w:t xml:space="preserve"> me 400 pikë, me koeficient vështirësie 2 dhe</w:t>
      </w:r>
      <w:r w:rsidR="00850C25">
        <w:rPr>
          <w:rFonts w:ascii="Times New Roman" w:hAnsi="Times New Roman" w:cs="Times New Roman"/>
          <w:sz w:val="24"/>
          <w:szCs w:val="24"/>
        </w:rPr>
        <w:t xml:space="preserve"> u </w:t>
      </w:r>
      <w:r w:rsidR="00FE7F97" w:rsidRPr="000441A0">
        <w:rPr>
          <w:rFonts w:ascii="Times New Roman" w:hAnsi="Times New Roman" w:cs="Times New Roman"/>
          <w:sz w:val="24"/>
          <w:szCs w:val="24"/>
        </w:rPr>
        <w:t xml:space="preserve">bë nga pedagogët e brendshëm përgjegjës në bashkëpunim me </w:t>
      </w:r>
      <w:r w:rsidRPr="000441A0">
        <w:rPr>
          <w:rFonts w:ascii="Times New Roman" w:hAnsi="Times New Roman" w:cs="Times New Roman"/>
          <w:sz w:val="24"/>
          <w:szCs w:val="24"/>
        </w:rPr>
        <w:t>pedagogët e lëndëve përkatëse.</w:t>
      </w:r>
    </w:p>
    <w:p w14:paraId="25C8AD3A" w14:textId="3380A3CD" w:rsidR="00FE7F97" w:rsidRDefault="00FE7F97" w:rsidP="00945BDC">
      <w:pPr>
        <w:pStyle w:val="ListParagraph"/>
        <w:numPr>
          <w:ilvl w:val="0"/>
          <w:numId w:val="17"/>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Komponenti i tretë i vlerësimit lidhet me formimin</w:t>
      </w:r>
      <w:r w:rsidR="00850C25">
        <w:rPr>
          <w:rFonts w:ascii="Times New Roman" w:hAnsi="Times New Roman" w:cs="Times New Roman"/>
          <w:sz w:val="24"/>
          <w:szCs w:val="24"/>
        </w:rPr>
        <w:t>,</w:t>
      </w:r>
      <w:r w:rsidRPr="000441A0">
        <w:rPr>
          <w:rFonts w:ascii="Times New Roman" w:hAnsi="Times New Roman" w:cs="Times New Roman"/>
          <w:sz w:val="24"/>
          <w:szCs w:val="24"/>
        </w:rPr>
        <w:t xml:space="preserve"> frekuentimin, komunikimin, sjelljen dhe respektimin e etikës</w:t>
      </w:r>
      <w:r w:rsidR="00D02DF5"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Ky vlerësim </w:t>
      </w:r>
      <w:r w:rsidR="000346F9" w:rsidRPr="000441A0">
        <w:rPr>
          <w:rFonts w:ascii="Times New Roman" w:hAnsi="Times New Roman" w:cs="Times New Roman"/>
          <w:sz w:val="24"/>
          <w:szCs w:val="24"/>
        </w:rPr>
        <w:t>ë</w:t>
      </w:r>
      <w:r w:rsidR="00D02DF5" w:rsidRPr="000441A0">
        <w:rPr>
          <w:rFonts w:ascii="Times New Roman" w:hAnsi="Times New Roman" w:cs="Times New Roman"/>
          <w:sz w:val="24"/>
          <w:szCs w:val="24"/>
        </w:rPr>
        <w:t>sht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100 pikë me koeficient vështirësie 1 dhe kryhet nga pedagogu i brendshëm koordinator i stazhit paraprofesional në Shkollë.</w:t>
      </w:r>
    </w:p>
    <w:p w14:paraId="0BA54451" w14:textId="77777777" w:rsidR="00945BDC" w:rsidRPr="000441A0" w:rsidRDefault="00945BDC" w:rsidP="00945BDC">
      <w:pPr>
        <w:pStyle w:val="ListParagraph"/>
        <w:spacing w:after="0" w:line="276" w:lineRule="auto"/>
        <w:ind w:left="360"/>
        <w:jc w:val="both"/>
        <w:rPr>
          <w:rFonts w:ascii="Times New Roman" w:hAnsi="Times New Roman" w:cs="Times New Roman"/>
          <w:sz w:val="24"/>
          <w:szCs w:val="24"/>
        </w:rPr>
      </w:pPr>
    </w:p>
    <w:p w14:paraId="3E3E1D85" w14:textId="6918B84D" w:rsidR="00FE7F97" w:rsidRDefault="00FE7F97" w:rsidP="00945BDC">
      <w:pPr>
        <w:spacing w:after="0" w:line="276" w:lineRule="auto"/>
        <w:ind w:firstLine="360"/>
        <w:jc w:val="both"/>
        <w:rPr>
          <w:rFonts w:ascii="Times New Roman" w:hAnsi="Times New Roman" w:cs="Times New Roman"/>
          <w:sz w:val="24"/>
          <w:szCs w:val="24"/>
        </w:rPr>
      </w:pPr>
      <w:r w:rsidRPr="000441A0">
        <w:rPr>
          <w:rFonts w:ascii="Times New Roman" w:hAnsi="Times New Roman" w:cs="Times New Roman"/>
          <w:sz w:val="24"/>
          <w:szCs w:val="24"/>
        </w:rPr>
        <w:t xml:space="preserve">Vlerësimi </w:t>
      </w:r>
      <w:r w:rsidR="00850C25">
        <w:rPr>
          <w:rFonts w:ascii="Times New Roman" w:hAnsi="Times New Roman" w:cs="Times New Roman"/>
          <w:sz w:val="24"/>
          <w:szCs w:val="24"/>
        </w:rPr>
        <w:t>t</w:t>
      </w:r>
      <w:r w:rsidRPr="000441A0">
        <w:rPr>
          <w:rFonts w:ascii="Times New Roman" w:hAnsi="Times New Roman" w:cs="Times New Roman"/>
          <w:sz w:val="24"/>
          <w:szCs w:val="24"/>
        </w:rPr>
        <w:t xml:space="preserve">otal i të gjithë komponentëve të vitit të dytë është 2225 </w:t>
      </w:r>
      <w:r w:rsidR="00D02DF5" w:rsidRPr="000441A0">
        <w:rPr>
          <w:rFonts w:ascii="Times New Roman" w:hAnsi="Times New Roman" w:cs="Times New Roman"/>
          <w:sz w:val="24"/>
          <w:szCs w:val="24"/>
        </w:rPr>
        <w:t>pikë.</w:t>
      </w:r>
    </w:p>
    <w:p w14:paraId="0DA112D2" w14:textId="77777777" w:rsidR="00850C25" w:rsidRPr="000441A0" w:rsidRDefault="00850C25" w:rsidP="00945BDC">
      <w:pPr>
        <w:spacing w:after="0" w:line="276" w:lineRule="auto"/>
        <w:jc w:val="both"/>
        <w:rPr>
          <w:rFonts w:ascii="Times New Roman" w:hAnsi="Times New Roman" w:cs="Times New Roman"/>
          <w:sz w:val="24"/>
          <w:szCs w:val="24"/>
        </w:rPr>
      </w:pPr>
    </w:p>
    <w:p w14:paraId="5B1C7C5D" w14:textId="59B3D09D" w:rsidR="00D02DF5" w:rsidRDefault="00D02DF5"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 xml:space="preserve">I. I. d </w:t>
      </w:r>
      <w:r w:rsidRPr="000441A0">
        <w:rPr>
          <w:rFonts w:ascii="Times New Roman" w:hAnsi="Times New Roman" w:cs="Times New Roman"/>
          <w:b/>
          <w:sz w:val="24"/>
          <w:szCs w:val="24"/>
        </w:rPr>
        <w:tab/>
      </w:r>
      <w:r w:rsidRPr="000441A0">
        <w:rPr>
          <w:rFonts w:ascii="Times New Roman" w:hAnsi="Times New Roman" w:cs="Times New Roman"/>
          <w:b/>
          <w:sz w:val="24"/>
          <w:szCs w:val="24"/>
        </w:rPr>
        <w:tab/>
        <w:t>Provimi p</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rfundimtar pas vitit t</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dyt</w:t>
      </w:r>
      <w:r w:rsidR="000346F9" w:rsidRPr="000441A0">
        <w:rPr>
          <w:rFonts w:ascii="Times New Roman" w:hAnsi="Times New Roman" w:cs="Times New Roman"/>
          <w:b/>
          <w:sz w:val="24"/>
          <w:szCs w:val="24"/>
        </w:rPr>
        <w:t>ë</w:t>
      </w:r>
    </w:p>
    <w:p w14:paraId="5E3A905F" w14:textId="77777777" w:rsidR="00945BDC" w:rsidRPr="000441A0" w:rsidRDefault="00945BDC" w:rsidP="00945BDC">
      <w:pPr>
        <w:spacing w:after="0" w:line="276" w:lineRule="auto"/>
        <w:jc w:val="both"/>
        <w:rPr>
          <w:rFonts w:ascii="Times New Roman" w:hAnsi="Times New Roman" w:cs="Times New Roman"/>
          <w:b/>
          <w:sz w:val="24"/>
          <w:szCs w:val="24"/>
        </w:rPr>
      </w:pPr>
    </w:p>
    <w:p w14:paraId="3CDE50E5" w14:textId="74635117"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
          <w:i/>
          <w:sz w:val="24"/>
          <w:szCs w:val="24"/>
        </w:rPr>
        <w:t>Provimi përfundimtar</w:t>
      </w:r>
      <w:r w:rsidRPr="000441A0">
        <w:rPr>
          <w:rFonts w:ascii="Times New Roman" w:hAnsi="Times New Roman" w:cs="Times New Roman"/>
          <w:sz w:val="24"/>
          <w:szCs w:val="24"/>
        </w:rPr>
        <w:t xml:space="preserve"> për vitin akademik 2020-2021 në vitin e dytë u zhvillua më datë 21.6.2021.</w:t>
      </w:r>
    </w:p>
    <w:p w14:paraId="67236E17" w14:textId="442016F4"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Provimi u zhvillua me shkrim, me një tezë të ndërtuar me katër raste praktike nga fushat e mëposhtme: a) pjesa e parë - E drejta private (civile, familjare e punës, tregtare) dhe e drejta procedurale civile; b) pjesa e dytë - E drejta penale dhe procedurale penale; c) pjesa e tretë - E drejta administrative materiale dhe e drejta procedurale administrative; ç) pjesa e katërt - E drejta publike (kushtetuese, të drejtat e njeriut, ndërkombëtare, legjislacioni i BE-së etj.). </w:t>
      </w:r>
    </w:p>
    <w:p w14:paraId="55435EBE" w14:textId="2B649417"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Provimi përfundimtar </w:t>
      </w:r>
      <w:r w:rsidR="0000727B">
        <w:rPr>
          <w:rFonts w:ascii="Times New Roman" w:hAnsi="Times New Roman" w:cs="Times New Roman"/>
          <w:sz w:val="24"/>
          <w:szCs w:val="24"/>
        </w:rPr>
        <w:t>u vlerësua</w:t>
      </w:r>
      <w:r w:rsidR="0000727B" w:rsidRPr="000441A0">
        <w:rPr>
          <w:rFonts w:ascii="Times New Roman" w:hAnsi="Times New Roman" w:cs="Times New Roman"/>
          <w:sz w:val="24"/>
          <w:szCs w:val="24"/>
        </w:rPr>
        <w:t xml:space="preserve"> </w:t>
      </w:r>
      <w:r w:rsidRPr="000441A0">
        <w:rPr>
          <w:rFonts w:ascii="Times New Roman" w:hAnsi="Times New Roman" w:cs="Times New Roman"/>
          <w:sz w:val="24"/>
          <w:szCs w:val="24"/>
        </w:rPr>
        <w:t>nga një komision i përbërë nga gjashtë anëtarë, nga të cilët katër anëtarë nga radhët e pedagogëve të brendshëm dhe të jashtëm të Shkollës së Magjistraturës, përgjegjës të lëndëve kryesore dhe nga një anëtar</w:t>
      </w:r>
      <w:r w:rsidR="0000727B">
        <w:rPr>
          <w:rFonts w:ascii="Times New Roman" w:hAnsi="Times New Roman" w:cs="Times New Roman"/>
          <w:sz w:val="24"/>
          <w:szCs w:val="24"/>
        </w:rPr>
        <w:t xml:space="preserve"> i</w:t>
      </w:r>
      <w:r w:rsidRPr="000441A0">
        <w:rPr>
          <w:rFonts w:ascii="Times New Roman" w:hAnsi="Times New Roman" w:cs="Times New Roman"/>
          <w:sz w:val="24"/>
          <w:szCs w:val="24"/>
        </w:rPr>
        <w:t xml:space="preserve"> Këshilli</w:t>
      </w:r>
      <w:r w:rsidR="0000727B">
        <w:rPr>
          <w:rFonts w:ascii="Times New Roman" w:hAnsi="Times New Roman" w:cs="Times New Roman"/>
          <w:sz w:val="24"/>
          <w:szCs w:val="24"/>
        </w:rPr>
        <w:t>t</w:t>
      </w:r>
      <w:r w:rsidRPr="000441A0">
        <w:rPr>
          <w:rFonts w:ascii="Times New Roman" w:hAnsi="Times New Roman" w:cs="Times New Roman"/>
          <w:sz w:val="24"/>
          <w:szCs w:val="24"/>
        </w:rPr>
        <w:t xml:space="preserve"> </w:t>
      </w:r>
      <w:r w:rsidR="0000727B">
        <w:rPr>
          <w:rFonts w:ascii="Times New Roman" w:hAnsi="Times New Roman" w:cs="Times New Roman"/>
          <w:sz w:val="24"/>
          <w:szCs w:val="24"/>
        </w:rPr>
        <w:t>të</w:t>
      </w:r>
      <w:r w:rsidRPr="000441A0">
        <w:rPr>
          <w:rFonts w:ascii="Times New Roman" w:hAnsi="Times New Roman" w:cs="Times New Roman"/>
          <w:sz w:val="24"/>
          <w:szCs w:val="24"/>
        </w:rPr>
        <w:t xml:space="preserve"> Lartë Gjyqësor dhe Këshilli i Lartë i Prokurorisë miratuar me vendimin nr. 18, datë 16.6.2021 të Këshillit Drejtues</w:t>
      </w:r>
      <w:r w:rsidR="0000727B">
        <w:rPr>
          <w:rFonts w:ascii="Times New Roman" w:hAnsi="Times New Roman" w:cs="Times New Roman"/>
          <w:sz w:val="24"/>
          <w:szCs w:val="24"/>
        </w:rPr>
        <w:t>,</w:t>
      </w:r>
      <w:r w:rsidRPr="000441A0">
        <w:rPr>
          <w:rFonts w:ascii="Times New Roman" w:hAnsi="Times New Roman" w:cs="Times New Roman"/>
          <w:sz w:val="24"/>
          <w:szCs w:val="24"/>
        </w:rPr>
        <w:t xml:space="preserve"> “Për caktimin e anëtarëve të komisionit të provimit përfundimtar të kandidatëve të vitit të dytë për vitin akademik 2020-2021”.</w:t>
      </w:r>
    </w:p>
    <w:p w14:paraId="6B9C0879" w14:textId="1E1D6F27"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Provimi me raste praktike u bë me shkrim, përgjatë 4 orëve, duke iu nënshtruar procesit të sekretimit, me qëllim ruajtjen e objektivitetit. Procedura e sekretimit ishte e njëjtë si provimi i pranimit. </w:t>
      </w:r>
    </w:p>
    <w:p w14:paraId="387FFF2E" w14:textId="4C91F9DE"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Korrigjimi i provimit me shkrim u bë në një sallë të mbyllur (mjedis zyrtar) brenda godinës së Shkollës së Magjistraturës. Gjithashtu, asnjë anëtar i komisionit nuk </w:t>
      </w:r>
      <w:r w:rsidR="0000727B">
        <w:rPr>
          <w:rFonts w:ascii="Times New Roman" w:hAnsi="Times New Roman" w:cs="Times New Roman"/>
          <w:sz w:val="24"/>
          <w:szCs w:val="24"/>
        </w:rPr>
        <w:t>u lejua</w:t>
      </w:r>
      <w:r w:rsidRPr="000441A0">
        <w:rPr>
          <w:rFonts w:ascii="Times New Roman" w:hAnsi="Times New Roman" w:cs="Times New Roman"/>
          <w:sz w:val="24"/>
          <w:szCs w:val="24"/>
        </w:rPr>
        <w:t xml:space="preserve"> të merrte me vete fletët e provimit. Gjatë provimit, e gjithë salla u mbikëqyr nga një komision i ngritur për këtë qëllim nga Drejtoria e Shkollës. Nga Komisioni i Provimit nuk u konstatuan raste të munges</w:t>
      </w:r>
      <w:r w:rsidR="005E6280" w:rsidRPr="000441A0">
        <w:rPr>
          <w:rFonts w:ascii="Times New Roman" w:hAnsi="Times New Roman" w:cs="Times New Roman"/>
          <w:sz w:val="24"/>
          <w:szCs w:val="24"/>
        </w:rPr>
        <w:t>ës së tezave në zarfet e mëdha.</w:t>
      </w:r>
    </w:p>
    <w:p w14:paraId="7D4F83DD" w14:textId="172B8661" w:rsidR="00FE7F97" w:rsidRPr="000441A0" w:rsidRDefault="0000727B"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lastRenderedPageBreak/>
        <w:t>Zarf</w:t>
      </w:r>
      <w:r>
        <w:rPr>
          <w:rFonts w:ascii="Times New Roman" w:hAnsi="Times New Roman" w:cs="Times New Roman"/>
          <w:sz w:val="24"/>
          <w:szCs w:val="24"/>
        </w:rPr>
        <w:t>e</w:t>
      </w:r>
      <w:r w:rsidRPr="000441A0">
        <w:rPr>
          <w:rFonts w:ascii="Times New Roman" w:hAnsi="Times New Roman" w:cs="Times New Roman"/>
          <w:sz w:val="24"/>
          <w:szCs w:val="24"/>
        </w:rPr>
        <w:t xml:space="preserve">t </w:t>
      </w:r>
      <w:r w:rsidR="00FE7F97" w:rsidRPr="000441A0">
        <w:rPr>
          <w:rFonts w:ascii="Times New Roman" w:hAnsi="Times New Roman" w:cs="Times New Roman"/>
          <w:sz w:val="24"/>
          <w:szCs w:val="24"/>
        </w:rPr>
        <w:t>e mëdhenj me fletët e përgjigjeve u hapën vetëm në ditët e korrigjimit në prezencë</w:t>
      </w:r>
      <w:r w:rsidR="005E6280" w:rsidRPr="000441A0">
        <w:rPr>
          <w:rFonts w:ascii="Times New Roman" w:hAnsi="Times New Roman" w:cs="Times New Roman"/>
          <w:sz w:val="24"/>
          <w:szCs w:val="24"/>
        </w:rPr>
        <w:t xml:space="preserve"> të komisionit të korrigjimit. </w:t>
      </w:r>
    </w:p>
    <w:p w14:paraId="27766E5D" w14:textId="4BFC5815"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Shpallja e rezultateve në bazë të numrave të sekretimit u bë më datë 15 korrik</w:t>
      </w:r>
      <w:r w:rsidR="005E6280" w:rsidRPr="000441A0">
        <w:rPr>
          <w:rFonts w:ascii="Times New Roman" w:hAnsi="Times New Roman" w:cs="Times New Roman"/>
          <w:sz w:val="24"/>
          <w:szCs w:val="24"/>
        </w:rPr>
        <w:t xml:space="preserve"> 2021</w:t>
      </w:r>
      <w:r w:rsidRPr="000441A0">
        <w:rPr>
          <w:rFonts w:ascii="Times New Roman" w:hAnsi="Times New Roman" w:cs="Times New Roman"/>
          <w:sz w:val="24"/>
          <w:szCs w:val="24"/>
        </w:rPr>
        <w:t>. Po në këtë datë, u bë dhe hapja e zarfeve të vegjël me emrat në prani të kandidatëve për magjistrat</w:t>
      </w:r>
      <w:r w:rsidR="005E6280" w:rsidRPr="000441A0">
        <w:rPr>
          <w:rFonts w:ascii="Times New Roman" w:hAnsi="Times New Roman" w:cs="Times New Roman"/>
          <w:sz w:val="24"/>
          <w:szCs w:val="24"/>
        </w:rPr>
        <w:t>ë, sipas teknikës zoom meeting.</w:t>
      </w:r>
    </w:p>
    <w:p w14:paraId="67CED27D" w14:textId="6D5D4E36"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Pas marrjes së rezultateve, kandidatët verifikuan përgjigjet e tyre. Fletët e provimit u panë nga kandidatët, vetëm në sallën e vënë në dispozicion nga Shkolla. Nuk u lejua fotokopjimi ose marrja e flet</w:t>
      </w:r>
      <w:r w:rsidR="005E6280" w:rsidRPr="000441A0">
        <w:rPr>
          <w:rFonts w:ascii="Times New Roman" w:hAnsi="Times New Roman" w:cs="Times New Roman"/>
          <w:sz w:val="24"/>
          <w:szCs w:val="24"/>
        </w:rPr>
        <w:t>ëve të provimit.</w:t>
      </w:r>
    </w:p>
    <w:p w14:paraId="07C16827" w14:textId="77777777" w:rsidR="00945BDC" w:rsidRDefault="00945BDC" w:rsidP="00945BDC">
      <w:pPr>
        <w:spacing w:after="0" w:line="276" w:lineRule="auto"/>
        <w:jc w:val="both"/>
        <w:rPr>
          <w:rFonts w:ascii="Times New Roman" w:hAnsi="Times New Roman" w:cs="Times New Roman"/>
          <w:b/>
          <w:i/>
          <w:sz w:val="24"/>
          <w:szCs w:val="24"/>
        </w:rPr>
      </w:pPr>
    </w:p>
    <w:p w14:paraId="046DF7AE" w14:textId="4C0F4027"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
          <w:i/>
          <w:sz w:val="24"/>
          <w:szCs w:val="24"/>
        </w:rPr>
        <w:t>Vlerësimi total i të gjithë komponentëve të vitit të parë dhe të dytë</w:t>
      </w:r>
      <w:r w:rsidRPr="000441A0">
        <w:rPr>
          <w:rFonts w:ascii="Times New Roman" w:hAnsi="Times New Roman" w:cs="Times New Roman"/>
          <w:sz w:val="24"/>
          <w:szCs w:val="24"/>
        </w:rPr>
        <w:t xml:space="preserve"> u miratua me </w:t>
      </w:r>
      <w:r w:rsidR="0000727B">
        <w:rPr>
          <w:rFonts w:ascii="Times New Roman" w:hAnsi="Times New Roman" w:cs="Times New Roman"/>
          <w:sz w:val="24"/>
          <w:szCs w:val="24"/>
        </w:rPr>
        <w:t>v</w:t>
      </w:r>
      <w:r w:rsidR="0000727B" w:rsidRPr="000441A0">
        <w:rPr>
          <w:rFonts w:ascii="Times New Roman" w:hAnsi="Times New Roman" w:cs="Times New Roman"/>
          <w:sz w:val="24"/>
          <w:szCs w:val="24"/>
        </w:rPr>
        <w:t xml:space="preserve">endimin </w:t>
      </w:r>
      <w:r w:rsidR="0000727B">
        <w:rPr>
          <w:rFonts w:ascii="Times New Roman" w:hAnsi="Times New Roman" w:cs="Times New Roman"/>
          <w:sz w:val="24"/>
          <w:szCs w:val="24"/>
        </w:rPr>
        <w:t>n</w:t>
      </w:r>
      <w:r w:rsidR="0000727B" w:rsidRPr="000441A0">
        <w:rPr>
          <w:rFonts w:ascii="Times New Roman" w:hAnsi="Times New Roman" w:cs="Times New Roman"/>
          <w:sz w:val="24"/>
          <w:szCs w:val="24"/>
        </w:rPr>
        <w:t>r</w:t>
      </w:r>
      <w:r w:rsidRPr="000441A0">
        <w:rPr>
          <w:rFonts w:ascii="Times New Roman" w:hAnsi="Times New Roman" w:cs="Times New Roman"/>
          <w:sz w:val="24"/>
          <w:szCs w:val="24"/>
        </w:rPr>
        <w:t>.11 datë 2 korrik 2021 të Këshillit Pedagogjik dhe është shumatorja e:</w:t>
      </w:r>
    </w:p>
    <w:p w14:paraId="09C381C4" w14:textId="77777777" w:rsidR="00FE7F97" w:rsidRPr="00945BDC" w:rsidRDefault="00FE7F97" w:rsidP="00945BDC">
      <w:pPr>
        <w:pStyle w:val="ListParagraph"/>
        <w:numPr>
          <w:ilvl w:val="0"/>
          <w:numId w:val="32"/>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 xml:space="preserve">2250 pikëve të vitit të parë; </w:t>
      </w:r>
    </w:p>
    <w:p w14:paraId="2C55EE7B" w14:textId="77777777" w:rsidR="00FE7F97" w:rsidRPr="00945BDC" w:rsidRDefault="00FE7F97" w:rsidP="00945BDC">
      <w:pPr>
        <w:pStyle w:val="ListParagraph"/>
        <w:numPr>
          <w:ilvl w:val="0"/>
          <w:numId w:val="32"/>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 xml:space="preserve">2225 pikëve të vitit të dytë dhe </w:t>
      </w:r>
    </w:p>
    <w:p w14:paraId="77AAB9F3" w14:textId="77777777" w:rsidR="00FE7F97" w:rsidRPr="00945BDC" w:rsidRDefault="00FE7F97" w:rsidP="00945BDC">
      <w:pPr>
        <w:pStyle w:val="ListParagraph"/>
        <w:numPr>
          <w:ilvl w:val="0"/>
          <w:numId w:val="32"/>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 xml:space="preserve">200 pikëve të provimit përfundimtar. </w:t>
      </w:r>
    </w:p>
    <w:p w14:paraId="3FB8CD6A" w14:textId="77777777" w:rsidR="00026407"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Totali i vlerësimit të dy vi</w:t>
      </w:r>
      <w:r w:rsidR="005E6280" w:rsidRPr="000441A0">
        <w:rPr>
          <w:rFonts w:ascii="Times New Roman" w:hAnsi="Times New Roman" w:cs="Times New Roman"/>
          <w:sz w:val="24"/>
          <w:szCs w:val="24"/>
        </w:rPr>
        <w:t xml:space="preserve">teve të para është 4675 pikë. </w:t>
      </w:r>
    </w:p>
    <w:p w14:paraId="220F71CA" w14:textId="77777777" w:rsidR="0000727B" w:rsidRPr="000441A0" w:rsidRDefault="0000727B" w:rsidP="005E6280">
      <w:pPr>
        <w:jc w:val="both"/>
        <w:rPr>
          <w:rFonts w:ascii="Times New Roman" w:hAnsi="Times New Roman" w:cs="Times New Roman"/>
          <w:sz w:val="24"/>
          <w:szCs w:val="24"/>
        </w:rPr>
      </w:pPr>
    </w:p>
    <w:p w14:paraId="0FAEBFC8" w14:textId="15573CDE" w:rsidR="009A2552" w:rsidRDefault="00026407"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I. dh</w:t>
      </w:r>
      <w:r w:rsidRPr="000441A0">
        <w:rPr>
          <w:rFonts w:ascii="Times New Roman" w:hAnsi="Times New Roman" w:cs="Times New Roman"/>
          <w:b/>
          <w:sz w:val="24"/>
          <w:szCs w:val="24"/>
        </w:rPr>
        <w:tab/>
      </w:r>
      <w:r w:rsidR="00E546F2" w:rsidRPr="000441A0">
        <w:rPr>
          <w:rFonts w:ascii="Times New Roman" w:hAnsi="Times New Roman" w:cs="Times New Roman"/>
          <w:b/>
          <w:sz w:val="24"/>
          <w:szCs w:val="24"/>
        </w:rPr>
        <w:tab/>
      </w:r>
      <w:r w:rsidR="0045100E" w:rsidRPr="000441A0">
        <w:rPr>
          <w:rFonts w:ascii="Times New Roman" w:hAnsi="Times New Roman" w:cs="Times New Roman"/>
          <w:b/>
          <w:sz w:val="24"/>
          <w:szCs w:val="24"/>
        </w:rPr>
        <w:t>P</w:t>
      </w:r>
      <w:r w:rsidR="000346F9" w:rsidRPr="000441A0">
        <w:rPr>
          <w:rFonts w:ascii="Times New Roman" w:hAnsi="Times New Roman" w:cs="Times New Roman"/>
          <w:b/>
          <w:sz w:val="24"/>
          <w:szCs w:val="24"/>
        </w:rPr>
        <w:t>ë</w:t>
      </w:r>
      <w:r w:rsidR="0045100E" w:rsidRPr="000441A0">
        <w:rPr>
          <w:rFonts w:ascii="Times New Roman" w:hAnsi="Times New Roman" w:cs="Times New Roman"/>
          <w:b/>
          <w:sz w:val="24"/>
          <w:szCs w:val="24"/>
        </w:rPr>
        <w:t>rmbushja e objektivave m</w:t>
      </w:r>
      <w:r w:rsidR="000346F9" w:rsidRPr="000441A0">
        <w:rPr>
          <w:rFonts w:ascii="Times New Roman" w:hAnsi="Times New Roman" w:cs="Times New Roman"/>
          <w:b/>
          <w:sz w:val="24"/>
          <w:szCs w:val="24"/>
        </w:rPr>
        <w:t>ë</w:t>
      </w:r>
      <w:r w:rsidR="0045100E" w:rsidRPr="000441A0">
        <w:rPr>
          <w:rFonts w:ascii="Times New Roman" w:hAnsi="Times New Roman" w:cs="Times New Roman"/>
          <w:b/>
          <w:sz w:val="24"/>
          <w:szCs w:val="24"/>
        </w:rPr>
        <w:t>simor</w:t>
      </w:r>
      <w:r w:rsidR="000346F9" w:rsidRPr="000441A0">
        <w:rPr>
          <w:rFonts w:ascii="Times New Roman" w:hAnsi="Times New Roman" w:cs="Times New Roman"/>
          <w:b/>
          <w:sz w:val="24"/>
          <w:szCs w:val="24"/>
        </w:rPr>
        <w:t>ë</w:t>
      </w:r>
      <w:r w:rsidR="0045100E" w:rsidRPr="000441A0">
        <w:rPr>
          <w:rFonts w:ascii="Times New Roman" w:hAnsi="Times New Roman" w:cs="Times New Roman"/>
          <w:b/>
          <w:sz w:val="24"/>
          <w:szCs w:val="24"/>
        </w:rPr>
        <w:t xml:space="preserve"> </w:t>
      </w:r>
    </w:p>
    <w:p w14:paraId="595D7CC7" w14:textId="77777777" w:rsidR="00945BDC" w:rsidRPr="000441A0" w:rsidRDefault="00945BDC" w:rsidP="00945BDC">
      <w:pPr>
        <w:spacing w:after="0" w:line="276" w:lineRule="auto"/>
        <w:jc w:val="both"/>
        <w:rPr>
          <w:rFonts w:ascii="Times New Roman" w:hAnsi="Times New Roman" w:cs="Times New Roman"/>
          <w:b/>
          <w:sz w:val="24"/>
          <w:szCs w:val="24"/>
        </w:rPr>
      </w:pPr>
    </w:p>
    <w:p w14:paraId="5EC2CB03" w14:textId="001CF1B6" w:rsidR="0045100E" w:rsidRPr="000441A0" w:rsidRDefault="0045100E"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Procesi i mësimdhënies në Shkollën e Magjistraturës gjatë vitit akademik 2020 – 2021 solli si rezultat plotësimin e objektivave dhe synimeve të mëposhtme nga kandidatët për magjistratë dhe kandidatët për këshilltarë dhe ndihmës ligjorë, bazuar në </w:t>
      </w:r>
      <w:r w:rsidR="0000727B">
        <w:rPr>
          <w:rFonts w:ascii="Times New Roman" w:hAnsi="Times New Roman" w:cs="Times New Roman"/>
          <w:sz w:val="24"/>
          <w:szCs w:val="24"/>
        </w:rPr>
        <w:t>p</w:t>
      </w:r>
      <w:r w:rsidR="0000727B" w:rsidRPr="000441A0">
        <w:rPr>
          <w:rFonts w:ascii="Times New Roman" w:hAnsi="Times New Roman" w:cs="Times New Roman"/>
          <w:sz w:val="24"/>
          <w:szCs w:val="24"/>
        </w:rPr>
        <w:t xml:space="preserve">rogramin </w:t>
      </w:r>
      <w:r w:rsidRPr="000441A0">
        <w:rPr>
          <w:rFonts w:ascii="Times New Roman" w:hAnsi="Times New Roman" w:cs="Times New Roman"/>
          <w:sz w:val="24"/>
          <w:szCs w:val="24"/>
        </w:rPr>
        <w:t>për aftësitë e magjistratit, në të cilin janë përcaktuar objektivat dhe kompetencat:</w:t>
      </w:r>
    </w:p>
    <w:p w14:paraId="71F3184A" w14:textId="77777777" w:rsidR="0045100E" w:rsidRPr="000441A0" w:rsidRDefault="0045100E" w:rsidP="00945BDC">
      <w:pPr>
        <w:spacing w:after="0" w:line="276" w:lineRule="auto"/>
        <w:ind w:firstLine="720"/>
        <w:jc w:val="both"/>
        <w:rPr>
          <w:rFonts w:ascii="Times New Roman" w:hAnsi="Times New Roman" w:cs="Times New Roman"/>
          <w:i/>
          <w:sz w:val="24"/>
          <w:szCs w:val="24"/>
        </w:rPr>
      </w:pPr>
      <w:r w:rsidRPr="000441A0">
        <w:rPr>
          <w:rFonts w:ascii="Times New Roman" w:hAnsi="Times New Roman" w:cs="Times New Roman"/>
          <w:i/>
          <w:sz w:val="24"/>
          <w:szCs w:val="24"/>
        </w:rPr>
        <w:t xml:space="preserve">Synimi 1: Njohuri të thelluara procedurale/materiale, nga jurisprudenca vendase/europiane </w:t>
      </w:r>
    </w:p>
    <w:p w14:paraId="15F7C5CC" w14:textId="77777777" w:rsidR="0045100E" w:rsidRPr="00945BDC" w:rsidRDefault="0045100E" w:rsidP="00945BDC">
      <w:pPr>
        <w:numPr>
          <w:ilvl w:val="0"/>
          <w:numId w:val="18"/>
        </w:numPr>
        <w:spacing w:after="0" w:line="276" w:lineRule="auto"/>
        <w:jc w:val="both"/>
        <w:rPr>
          <w:rFonts w:ascii="Times New Roman" w:hAnsi="Times New Roman" w:cs="Times New Roman"/>
          <w:bCs/>
          <w:i/>
          <w:sz w:val="24"/>
          <w:szCs w:val="24"/>
        </w:rPr>
      </w:pPr>
      <w:r w:rsidRPr="00945BDC">
        <w:rPr>
          <w:rFonts w:ascii="Times New Roman" w:hAnsi="Times New Roman" w:cs="Times New Roman"/>
          <w:bCs/>
          <w:i/>
          <w:sz w:val="24"/>
          <w:szCs w:val="24"/>
        </w:rPr>
        <w:t>Njohuri të qëndrueshme dhe të thelluara për të drejtën dhe vlerësimi i saj</w:t>
      </w:r>
    </w:p>
    <w:p w14:paraId="5D6BE0C6"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0E9AF894"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w:t>
      </w:r>
      <w:r w:rsidRPr="000441A0">
        <w:rPr>
          <w:rFonts w:ascii="Times New Roman" w:hAnsi="Times New Roman" w:cs="Times New Roman"/>
          <w:bCs/>
          <w:sz w:val="24"/>
          <w:szCs w:val="24"/>
        </w:rPr>
        <w:t xml:space="preserve">ë zotërojë njohuri të qarta dhe të thelluara teorike mbi </w:t>
      </w:r>
      <w:r w:rsidRPr="000441A0">
        <w:rPr>
          <w:rFonts w:ascii="Times New Roman" w:hAnsi="Times New Roman" w:cs="Times New Roman"/>
          <w:sz w:val="24"/>
          <w:szCs w:val="24"/>
        </w:rPr>
        <w:t>konceptet, parimet dhe institutet kryesore, në të drejtat: private, penale, administrative, publike, të ndërthurura me aspektin praktik, duke identifikuar dallimet midis instituteve në fushat e ndryshme të së drejtës.</w:t>
      </w:r>
    </w:p>
    <w:p w14:paraId="6A3F07C6" w14:textId="77777777" w:rsidR="0045100E" w:rsidRPr="00945BDC" w:rsidRDefault="0045100E" w:rsidP="00945BDC">
      <w:pPr>
        <w:numPr>
          <w:ilvl w:val="0"/>
          <w:numId w:val="18"/>
        </w:numPr>
        <w:spacing w:after="0" w:line="276" w:lineRule="auto"/>
        <w:jc w:val="both"/>
        <w:rPr>
          <w:rFonts w:ascii="Times New Roman" w:hAnsi="Times New Roman" w:cs="Times New Roman"/>
          <w:bCs/>
          <w:i/>
          <w:sz w:val="24"/>
          <w:szCs w:val="24"/>
        </w:rPr>
      </w:pPr>
      <w:r w:rsidRPr="00945BDC">
        <w:rPr>
          <w:rFonts w:ascii="Times New Roman" w:hAnsi="Times New Roman" w:cs="Times New Roman"/>
          <w:bCs/>
          <w:i/>
          <w:sz w:val="24"/>
          <w:szCs w:val="24"/>
        </w:rPr>
        <w:t>Kuptim i qartë dhe njohuri të thelluara për jurisprudencën dhe vlerësimi i saj</w:t>
      </w:r>
    </w:p>
    <w:p w14:paraId="0F1A381C"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7BE74357" w14:textId="717188EA"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w:t>
      </w:r>
      <w:r w:rsidRPr="000441A0">
        <w:rPr>
          <w:rFonts w:ascii="Times New Roman" w:hAnsi="Times New Roman" w:cs="Times New Roman"/>
          <w:bCs/>
          <w:sz w:val="24"/>
          <w:szCs w:val="24"/>
        </w:rPr>
        <w:t>ë njohë dhe të vlerësojë në mënyrë të</w:t>
      </w:r>
      <w:r w:rsidR="0000727B">
        <w:rPr>
          <w:rFonts w:ascii="Times New Roman" w:hAnsi="Times New Roman" w:cs="Times New Roman"/>
          <w:bCs/>
          <w:sz w:val="24"/>
          <w:szCs w:val="24"/>
        </w:rPr>
        <w:t xml:space="preserve"> </w:t>
      </w:r>
      <w:r w:rsidRPr="000441A0">
        <w:rPr>
          <w:rFonts w:ascii="Times New Roman" w:hAnsi="Times New Roman" w:cs="Times New Roman"/>
          <w:bCs/>
          <w:sz w:val="24"/>
          <w:szCs w:val="24"/>
        </w:rPr>
        <w:t xml:space="preserve">thelluar </w:t>
      </w:r>
      <w:r w:rsidRPr="000441A0">
        <w:rPr>
          <w:rFonts w:ascii="Times New Roman" w:hAnsi="Times New Roman" w:cs="Times New Roman"/>
          <w:sz w:val="24"/>
          <w:szCs w:val="24"/>
        </w:rPr>
        <w:t>qëndrimet dhe interpretimet me vlerë doktrinore në praktikën gjyqësore brenda vendit dhe të ndjekë në mënyrë të përditësuar jurisprudencën europiane të zbatueshme për kontekstin shqiptar (GJEDNJ, GJED etj.).</w:t>
      </w:r>
    </w:p>
    <w:p w14:paraId="720F5125" w14:textId="77777777" w:rsidR="0045100E" w:rsidRPr="00945BDC" w:rsidRDefault="0045100E" w:rsidP="00945BDC">
      <w:pPr>
        <w:numPr>
          <w:ilvl w:val="0"/>
          <w:numId w:val="18"/>
        </w:numPr>
        <w:spacing w:after="0" w:line="276" w:lineRule="auto"/>
        <w:jc w:val="both"/>
        <w:rPr>
          <w:rFonts w:ascii="Times New Roman" w:hAnsi="Times New Roman" w:cs="Times New Roman"/>
          <w:bCs/>
          <w:i/>
          <w:sz w:val="24"/>
          <w:szCs w:val="24"/>
        </w:rPr>
      </w:pPr>
      <w:r w:rsidRPr="00945BDC">
        <w:rPr>
          <w:rFonts w:ascii="Times New Roman" w:hAnsi="Times New Roman" w:cs="Times New Roman"/>
          <w:bCs/>
          <w:i/>
          <w:sz w:val="24"/>
          <w:szCs w:val="24"/>
        </w:rPr>
        <w:t>Zbatimi i së drejtës nga pikëpamja praktike</w:t>
      </w:r>
    </w:p>
    <w:p w14:paraId="50A8F20D"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7C5AAF11"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identifikojë çështjet ligjore që ngrihen në një situatë faktike, të përcaktoj</w:t>
      </w:r>
      <w:r w:rsidRPr="000441A0">
        <w:rPr>
          <w:rFonts w:ascii="Times New Roman" w:hAnsi="Times New Roman" w:cs="Times New Roman"/>
          <w:bCs/>
          <w:sz w:val="24"/>
          <w:szCs w:val="24"/>
        </w:rPr>
        <w:t>ë</w:t>
      </w:r>
      <w:r w:rsidRPr="000441A0">
        <w:rPr>
          <w:rFonts w:ascii="Times New Roman" w:hAnsi="Times New Roman" w:cs="Times New Roman"/>
          <w:sz w:val="24"/>
          <w:szCs w:val="24"/>
        </w:rPr>
        <w:t xml:space="preserve"> bazën ligjore të saj dhe të identifikojë dhe të jetë i vetëdijshëm për synimet legjislative;</w:t>
      </w:r>
    </w:p>
    <w:p w14:paraId="63C4D705" w14:textId="1E13CCD2"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analizojë faktet/provat, të përcaktojë se cilat prej tyre janë të rëndësishme për zgjidhjen e çështjes, dhe të evidentojë implikimet sociale në zbatimin e së drejtës.</w:t>
      </w:r>
    </w:p>
    <w:p w14:paraId="6380946F" w14:textId="77777777" w:rsidR="00945BDC" w:rsidRDefault="00945BDC" w:rsidP="00945BDC">
      <w:pPr>
        <w:spacing w:after="0" w:line="276" w:lineRule="auto"/>
        <w:jc w:val="both"/>
        <w:rPr>
          <w:rFonts w:ascii="Times New Roman" w:hAnsi="Times New Roman" w:cs="Times New Roman"/>
          <w:i/>
          <w:sz w:val="24"/>
          <w:szCs w:val="24"/>
        </w:rPr>
      </w:pPr>
    </w:p>
    <w:p w14:paraId="1179B7E1" w14:textId="77777777" w:rsidR="0045100E" w:rsidRPr="000441A0" w:rsidRDefault="0045100E" w:rsidP="00945BDC">
      <w:pPr>
        <w:spacing w:after="0" w:line="276" w:lineRule="auto"/>
        <w:ind w:firstLine="720"/>
        <w:jc w:val="both"/>
        <w:rPr>
          <w:rFonts w:ascii="Times New Roman" w:hAnsi="Times New Roman" w:cs="Times New Roman"/>
          <w:i/>
          <w:sz w:val="24"/>
          <w:szCs w:val="24"/>
        </w:rPr>
      </w:pPr>
      <w:r w:rsidRPr="000441A0">
        <w:rPr>
          <w:rFonts w:ascii="Times New Roman" w:hAnsi="Times New Roman" w:cs="Times New Roman"/>
          <w:i/>
          <w:sz w:val="24"/>
          <w:szCs w:val="24"/>
        </w:rPr>
        <w:t xml:space="preserve">Synimi 2:  Aftësim në veprimet/hetimet paraprake dhe përgatitjen e seancës gjyqësore </w:t>
      </w:r>
    </w:p>
    <w:p w14:paraId="058FFD25" w14:textId="77777777" w:rsidR="0045100E" w:rsidRPr="00945BDC" w:rsidRDefault="0045100E" w:rsidP="00945BDC">
      <w:pPr>
        <w:numPr>
          <w:ilvl w:val="0"/>
          <w:numId w:val="19"/>
        </w:numPr>
        <w:spacing w:after="0" w:line="276" w:lineRule="auto"/>
        <w:jc w:val="both"/>
        <w:rPr>
          <w:rFonts w:ascii="Times New Roman" w:hAnsi="Times New Roman" w:cs="Times New Roman"/>
          <w:i/>
          <w:sz w:val="24"/>
          <w:szCs w:val="24"/>
        </w:rPr>
      </w:pPr>
      <w:r w:rsidRPr="00945BDC">
        <w:rPr>
          <w:rFonts w:ascii="Times New Roman" w:hAnsi="Times New Roman" w:cs="Times New Roman"/>
          <w:i/>
          <w:sz w:val="24"/>
          <w:szCs w:val="24"/>
        </w:rPr>
        <w:t>Çështjet procedurale</w:t>
      </w:r>
    </w:p>
    <w:p w14:paraId="7FEF3613"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6FA7B9A"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vlerësojë se kur dosja i përmbush kriteret formale dhe të ndërmarrë veprimet e nevojshme sipas rastit.</w:t>
      </w:r>
    </w:p>
    <w:p w14:paraId="226490CC" w14:textId="77777777" w:rsidR="0045100E" w:rsidRPr="00945BDC" w:rsidRDefault="0045100E" w:rsidP="00945BDC">
      <w:pPr>
        <w:numPr>
          <w:ilvl w:val="0"/>
          <w:numId w:val="19"/>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Përgatitjet për thelbin e çështjes</w:t>
      </w:r>
    </w:p>
    <w:p w14:paraId="0713B163"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988DD30"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studiojë dosjen/materialin për të përcaktuar natyrën e konfliktit/ngjarjes/çështjes, faktet kyçe, si dhe bazën ligjore përkatëse (ligjin, praktikën gjyqësore, doktrinën, politikat gjyqësore);</w:t>
      </w:r>
    </w:p>
    <w:p w14:paraId="329A3316"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përcaktojë provat dhe t’i çmojë ato në funksion të zgjidhjes së çështjes/marrjes së vendimit.</w:t>
      </w:r>
    </w:p>
    <w:p w14:paraId="60A692C1" w14:textId="77777777" w:rsidR="0045100E" w:rsidRPr="00945BDC" w:rsidRDefault="0045100E" w:rsidP="00945BDC">
      <w:pPr>
        <w:numPr>
          <w:ilvl w:val="0"/>
          <w:numId w:val="19"/>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Vlerësimi paraprak</w:t>
      </w:r>
    </w:p>
    <w:p w14:paraId="7158E60E"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7A7E8F28" w14:textId="2B9E62E2"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përcaktojë radhën e veprimeve paraprake/përgatitore si dhe ato të seancës gjyqësore, duke vlerësuar edhe mundësinë e zbatimit të alternativave të zgjidhjes jashtëgjyqësore;</w:t>
      </w:r>
    </w:p>
    <w:p w14:paraId="6446FD45"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2. të përcaktojë kontekstin shoqëror të çështjes.</w:t>
      </w:r>
    </w:p>
    <w:p w14:paraId="126F3721" w14:textId="77777777" w:rsidR="0045100E" w:rsidRPr="00945BDC" w:rsidRDefault="0045100E" w:rsidP="00945BDC">
      <w:pPr>
        <w:numPr>
          <w:ilvl w:val="0"/>
          <w:numId w:val="19"/>
        </w:numPr>
        <w:spacing w:after="0" w:line="276" w:lineRule="auto"/>
        <w:jc w:val="both"/>
        <w:rPr>
          <w:rFonts w:ascii="Times New Roman" w:hAnsi="Times New Roman" w:cs="Times New Roman"/>
          <w:i/>
          <w:sz w:val="24"/>
          <w:szCs w:val="24"/>
        </w:rPr>
      </w:pPr>
      <w:r w:rsidRPr="00945BDC">
        <w:rPr>
          <w:rFonts w:ascii="Times New Roman" w:hAnsi="Times New Roman" w:cs="Times New Roman"/>
          <w:i/>
          <w:sz w:val="24"/>
          <w:szCs w:val="24"/>
        </w:rPr>
        <w:t xml:space="preserve">Bashkëpunimi procedural </w:t>
      </w:r>
    </w:p>
    <w:p w14:paraId="4FA2B884"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3F102C36" w14:textId="78A553AD"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bashkëpunojë dhe/ose të drejtojë kolegët, grupin hetimor, palët.</w:t>
      </w:r>
    </w:p>
    <w:p w14:paraId="4A86F137" w14:textId="77777777" w:rsidR="00945BDC" w:rsidRDefault="00945BDC" w:rsidP="00945BDC">
      <w:pPr>
        <w:spacing w:after="0" w:line="276" w:lineRule="auto"/>
        <w:jc w:val="both"/>
        <w:rPr>
          <w:rFonts w:ascii="Times New Roman" w:hAnsi="Times New Roman" w:cs="Times New Roman"/>
          <w:i/>
          <w:sz w:val="24"/>
          <w:szCs w:val="24"/>
        </w:rPr>
      </w:pPr>
    </w:p>
    <w:p w14:paraId="6A7CE703" w14:textId="77777777" w:rsidR="0045100E" w:rsidRPr="000441A0" w:rsidRDefault="0045100E" w:rsidP="00945BDC">
      <w:pPr>
        <w:spacing w:after="0" w:line="276" w:lineRule="auto"/>
        <w:ind w:firstLine="720"/>
        <w:jc w:val="both"/>
        <w:rPr>
          <w:rFonts w:ascii="Times New Roman" w:hAnsi="Times New Roman" w:cs="Times New Roman"/>
          <w:bCs/>
          <w:i/>
          <w:sz w:val="24"/>
          <w:szCs w:val="24"/>
        </w:rPr>
      </w:pPr>
      <w:r w:rsidRPr="000441A0">
        <w:rPr>
          <w:rFonts w:ascii="Times New Roman" w:hAnsi="Times New Roman" w:cs="Times New Roman"/>
          <w:i/>
          <w:sz w:val="24"/>
          <w:szCs w:val="24"/>
        </w:rPr>
        <w:t xml:space="preserve">Synimi 3: </w:t>
      </w:r>
      <w:r w:rsidRPr="000441A0">
        <w:rPr>
          <w:rFonts w:ascii="Times New Roman" w:hAnsi="Times New Roman" w:cs="Times New Roman"/>
          <w:bCs/>
          <w:i/>
          <w:sz w:val="24"/>
          <w:szCs w:val="24"/>
        </w:rPr>
        <w:t xml:space="preserve">Aftësim në debatin gjyqësor </w:t>
      </w:r>
    </w:p>
    <w:p w14:paraId="54B73E4C" w14:textId="77777777" w:rsidR="0045100E" w:rsidRPr="00945BDC" w:rsidRDefault="0045100E" w:rsidP="00945BDC">
      <w:pPr>
        <w:numPr>
          <w:ilvl w:val="0"/>
          <w:numId w:val="20"/>
        </w:numPr>
        <w:spacing w:after="0" w:line="276" w:lineRule="auto"/>
        <w:jc w:val="both"/>
        <w:rPr>
          <w:rFonts w:ascii="Times New Roman" w:hAnsi="Times New Roman" w:cs="Times New Roman"/>
          <w:i/>
          <w:sz w:val="24"/>
          <w:szCs w:val="24"/>
        </w:rPr>
      </w:pPr>
      <w:r w:rsidRPr="00945BDC">
        <w:rPr>
          <w:rFonts w:ascii="Times New Roman" w:hAnsi="Times New Roman" w:cs="Times New Roman"/>
          <w:i/>
          <w:sz w:val="24"/>
          <w:szCs w:val="24"/>
        </w:rPr>
        <w:t xml:space="preserve">Çështjet procedurale </w:t>
      </w:r>
    </w:p>
    <w:p w14:paraId="14DDCC25"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BED557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1. të organizojë debatin duke shmangur rrethanat e papritura e duke komunikuar paraprakisht me pjesëmarrësit e procesit;</w:t>
      </w:r>
    </w:p>
    <w:p w14:paraId="7AF3E47B"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zgjidh</w:t>
      </w:r>
      <w:r w:rsidRPr="000441A0">
        <w:rPr>
          <w:rFonts w:ascii="Times New Roman" w:hAnsi="Times New Roman" w:cs="Times New Roman"/>
          <w:bCs/>
          <w:sz w:val="24"/>
          <w:szCs w:val="24"/>
        </w:rPr>
        <w:t xml:space="preserve">ë çështjet drejt, </w:t>
      </w:r>
      <w:r w:rsidRPr="000441A0">
        <w:rPr>
          <w:rFonts w:ascii="Times New Roman" w:hAnsi="Times New Roman" w:cs="Times New Roman"/>
          <w:sz w:val="24"/>
          <w:szCs w:val="24"/>
        </w:rPr>
        <w:t>pa vonesë, duke respektuar të drejtat e palëve;</w:t>
      </w:r>
    </w:p>
    <w:p w14:paraId="79913C5D"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të vlerësojë mundësinë e zbatimit të alternativave jashtëgjyqësore;</w:t>
      </w:r>
    </w:p>
    <w:p w14:paraId="53C5BB6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 të respektojë standardin e arsyetimit të vendimeve të ndërmjetme në përgjigje të kërkesave të palëve përgjatë ecurisë së procesit gjyqësor.</w:t>
      </w:r>
    </w:p>
    <w:p w14:paraId="63B2ABB1" w14:textId="77777777" w:rsidR="0045100E" w:rsidRPr="00945BDC" w:rsidRDefault="0045100E" w:rsidP="00945BDC">
      <w:pPr>
        <w:numPr>
          <w:ilvl w:val="0"/>
          <w:numId w:val="20"/>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Për thelbin e çështjes</w:t>
      </w:r>
    </w:p>
    <w:p w14:paraId="58718043"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7CB2881" w14:textId="7988074F"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përmbledhë në mënyrë të saktë dhe të bëjë pyetje për të kontrolluar kufijtë e kuptimit të çështjes, për të marrë informacionin që i mungon ose është i paqartë për fakte dhe këndvështrime me rëndësi për gjykimin duke ndërtuar strategjinë e pyetjeve dhe ballafaqimeve për të sqaruar mospërputhjet.</w:t>
      </w:r>
    </w:p>
    <w:p w14:paraId="35E09C0E" w14:textId="77777777" w:rsidR="00945BDC" w:rsidRDefault="00945BDC" w:rsidP="00945BDC">
      <w:pPr>
        <w:spacing w:after="0" w:line="276" w:lineRule="auto"/>
        <w:jc w:val="both"/>
        <w:rPr>
          <w:rFonts w:ascii="Times New Roman" w:hAnsi="Times New Roman" w:cs="Times New Roman"/>
          <w:i/>
          <w:sz w:val="24"/>
          <w:szCs w:val="24"/>
        </w:rPr>
      </w:pPr>
    </w:p>
    <w:p w14:paraId="67DD8A58" w14:textId="77777777" w:rsidR="0045100E" w:rsidRPr="000441A0" w:rsidRDefault="0045100E" w:rsidP="00945BDC">
      <w:pPr>
        <w:spacing w:after="0" w:line="276" w:lineRule="auto"/>
        <w:ind w:firstLine="710"/>
        <w:jc w:val="both"/>
        <w:rPr>
          <w:rFonts w:ascii="Times New Roman" w:hAnsi="Times New Roman" w:cs="Times New Roman"/>
          <w:i/>
          <w:sz w:val="24"/>
          <w:szCs w:val="24"/>
        </w:rPr>
      </w:pPr>
      <w:r w:rsidRPr="000441A0">
        <w:rPr>
          <w:rFonts w:ascii="Times New Roman" w:hAnsi="Times New Roman" w:cs="Times New Roman"/>
          <w:i/>
          <w:sz w:val="24"/>
          <w:szCs w:val="24"/>
        </w:rPr>
        <w:t>Synimi 4: Aft</w:t>
      </w:r>
      <w:r w:rsidRPr="000441A0">
        <w:rPr>
          <w:rFonts w:ascii="Times New Roman" w:hAnsi="Times New Roman" w:cs="Times New Roman"/>
          <w:bCs/>
          <w:i/>
          <w:sz w:val="24"/>
          <w:szCs w:val="24"/>
        </w:rPr>
        <w:t>ë</w:t>
      </w:r>
      <w:r w:rsidRPr="000441A0">
        <w:rPr>
          <w:rFonts w:ascii="Times New Roman" w:hAnsi="Times New Roman" w:cs="Times New Roman"/>
          <w:i/>
          <w:sz w:val="24"/>
          <w:szCs w:val="24"/>
        </w:rPr>
        <w:t>sim n</w:t>
      </w:r>
      <w:r w:rsidRPr="000441A0">
        <w:rPr>
          <w:rFonts w:ascii="Times New Roman" w:hAnsi="Times New Roman" w:cs="Times New Roman"/>
          <w:bCs/>
          <w:i/>
          <w:sz w:val="24"/>
          <w:szCs w:val="24"/>
        </w:rPr>
        <w:t>ë</w:t>
      </w:r>
      <w:r w:rsidRPr="000441A0">
        <w:rPr>
          <w:rFonts w:ascii="Times New Roman" w:hAnsi="Times New Roman" w:cs="Times New Roman"/>
          <w:i/>
          <w:sz w:val="24"/>
          <w:szCs w:val="24"/>
        </w:rPr>
        <w:t xml:space="preserve"> përgatitjen e akteve dhe marrjen e vendimeve</w:t>
      </w:r>
    </w:p>
    <w:p w14:paraId="391135A0" w14:textId="77777777" w:rsidR="0045100E" w:rsidRPr="00945BDC" w:rsidRDefault="0045100E" w:rsidP="00945BDC">
      <w:pPr>
        <w:numPr>
          <w:ilvl w:val="0"/>
          <w:numId w:val="21"/>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Çështjet formale</w:t>
      </w:r>
    </w:p>
    <w:p w14:paraId="644304ED"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7A20F51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vlerësojë kompetencën dhe pranueshmërinë në çështjet civile, penale dhe administrative;</w:t>
      </w:r>
    </w:p>
    <w:p w14:paraId="5D66D934"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lastRenderedPageBreak/>
        <w:t>2. të përcaktojë dhe të vlerësojë faktet thelbësore të çështjes, me ndikim në përgatitjen e akteve dhe në marrjen e vendimit, në raport me kontekstin shoqëror të çështjes;</w:t>
      </w:r>
    </w:p>
    <w:p w14:paraId="4DA7911B"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të shprehet qartë dhe saktë, me një gjuhë të përshtatshme dhe të kuptueshme për palët.</w:t>
      </w:r>
    </w:p>
    <w:p w14:paraId="3076A442" w14:textId="77777777" w:rsidR="0045100E" w:rsidRPr="00945BDC" w:rsidRDefault="0045100E" w:rsidP="00945BDC">
      <w:pPr>
        <w:numPr>
          <w:ilvl w:val="0"/>
          <w:numId w:val="21"/>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Në dhomë këshillimi/në grup hetimor</w:t>
      </w:r>
    </w:p>
    <w:p w14:paraId="52883D96"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4FAF7384"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dëgjojë, reagojë dhe komentojë në mënyrë efektive e konstruktive idetë e shprehura nga kolegët, brenda kohës së caktuar, duke propozuar ndryshimet që i çmon të nevojshme, të mbrojë pikëpamjen e tij/saj me vendosmëri dhe, kur është e nevojshme, të heqë dorë prej saj;</w:t>
      </w:r>
    </w:p>
    <w:p w14:paraId="18EF687F" w14:textId="77777777" w:rsidR="0045100E" w:rsidRPr="00945BDC" w:rsidRDefault="0045100E" w:rsidP="00945BDC">
      <w:pPr>
        <w:numPr>
          <w:ilvl w:val="0"/>
          <w:numId w:val="21"/>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Çështjet e thelbit të çështjes</w:t>
      </w:r>
    </w:p>
    <w:p w14:paraId="338885F0"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7870BB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përcaktojë, debatojë dhe zbatojë ligjin procedural dhe material, jurisprudencën dhe doktrinën në çështjen konkrete;</w:t>
      </w:r>
    </w:p>
    <w:p w14:paraId="32D89EC1"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analizojë provat, të arsyetojë drejt lidhur me faktet që ato provojnë dhe të dallojë qartë pretendimet/pikëpamjet e paraqitura nga palët nga faktet mbi të cilat bazon vendimin;</w:t>
      </w:r>
    </w:p>
    <w:p w14:paraId="3B4F2BF4" w14:textId="76445349"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3. të aftësohet për përgatitjen e </w:t>
      </w:r>
      <w:r w:rsidRPr="000441A0">
        <w:rPr>
          <w:rFonts w:ascii="Times New Roman" w:hAnsi="Times New Roman" w:cs="Times New Roman"/>
          <w:bCs/>
          <w:sz w:val="24"/>
          <w:szCs w:val="24"/>
        </w:rPr>
        <w:t xml:space="preserve">një </w:t>
      </w:r>
      <w:r w:rsidR="0000727B" w:rsidRPr="000441A0">
        <w:rPr>
          <w:rFonts w:ascii="Times New Roman" w:hAnsi="Times New Roman" w:cs="Times New Roman"/>
          <w:sz w:val="24"/>
          <w:szCs w:val="24"/>
        </w:rPr>
        <w:t>vendi</w:t>
      </w:r>
      <w:r w:rsidRPr="000441A0">
        <w:rPr>
          <w:rFonts w:ascii="Times New Roman" w:hAnsi="Times New Roman" w:cs="Times New Roman"/>
          <w:sz w:val="24"/>
          <w:szCs w:val="24"/>
        </w:rPr>
        <w:t xml:space="preserve"> të strukturuar dhe t</w:t>
      </w:r>
      <w:r w:rsidRPr="000441A0">
        <w:rPr>
          <w:rFonts w:ascii="Times New Roman" w:hAnsi="Times New Roman" w:cs="Times New Roman"/>
          <w:bCs/>
          <w:sz w:val="24"/>
          <w:szCs w:val="24"/>
        </w:rPr>
        <w:t xml:space="preserve">ë </w:t>
      </w:r>
      <w:r w:rsidRPr="000441A0">
        <w:rPr>
          <w:rFonts w:ascii="Times New Roman" w:hAnsi="Times New Roman" w:cs="Times New Roman"/>
          <w:sz w:val="24"/>
          <w:szCs w:val="24"/>
        </w:rPr>
        <w:t>argumentuar qartë duke u mbështetur në përfundimet e arritura, lidhur me çështjet e faktit dhe të ligjit.</w:t>
      </w:r>
    </w:p>
    <w:p w14:paraId="6756014F" w14:textId="77777777" w:rsidR="0045100E" w:rsidRPr="000441A0" w:rsidRDefault="0045100E" w:rsidP="00945BDC">
      <w:pPr>
        <w:spacing w:after="0" w:line="276" w:lineRule="auto"/>
        <w:jc w:val="both"/>
        <w:rPr>
          <w:rFonts w:ascii="Times New Roman" w:hAnsi="Times New Roman" w:cs="Times New Roman"/>
          <w:bCs/>
          <w:sz w:val="24"/>
          <w:szCs w:val="24"/>
        </w:rPr>
      </w:pPr>
    </w:p>
    <w:p w14:paraId="697D3373" w14:textId="77777777" w:rsidR="0045100E" w:rsidRPr="000441A0" w:rsidRDefault="0045100E" w:rsidP="00945BDC">
      <w:pPr>
        <w:spacing w:after="0" w:line="276" w:lineRule="auto"/>
        <w:ind w:firstLine="720"/>
        <w:jc w:val="both"/>
        <w:rPr>
          <w:rFonts w:ascii="Times New Roman" w:hAnsi="Times New Roman" w:cs="Times New Roman"/>
          <w:i/>
          <w:sz w:val="24"/>
          <w:szCs w:val="24"/>
        </w:rPr>
      </w:pPr>
      <w:r w:rsidRPr="000441A0">
        <w:rPr>
          <w:rFonts w:ascii="Times New Roman" w:hAnsi="Times New Roman" w:cs="Times New Roman"/>
          <w:i/>
          <w:sz w:val="24"/>
          <w:szCs w:val="24"/>
        </w:rPr>
        <w:t xml:space="preserve">Synimi 5: Forcim i vetëdijes shoqërore të magjistratit, integritetit dhe etikës profesionale </w:t>
      </w:r>
    </w:p>
    <w:p w14:paraId="032BB75F" w14:textId="77777777" w:rsidR="0045100E" w:rsidRPr="00945BDC" w:rsidRDefault="0045100E" w:rsidP="00945BDC">
      <w:pPr>
        <w:numPr>
          <w:ilvl w:val="0"/>
          <w:numId w:val="22"/>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Funksioni i magjistratit</w:t>
      </w:r>
    </w:p>
    <w:p w14:paraId="3F265CE7"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3DC6D5E6"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tregojë qëndrim të paanshëm dhe me integritet dhe të ketë qëndrim profesional të pavarur për të përballuar presionet e çdo lloji;</w:t>
      </w:r>
    </w:p>
    <w:p w14:paraId="1008AA14"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ketë sjellje etike profesionale dhe t’i shmanget konfliktit të interesit;</w:t>
      </w:r>
    </w:p>
    <w:p w14:paraId="37718CB8"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3. </w:t>
      </w:r>
      <w:r w:rsidRPr="000441A0">
        <w:rPr>
          <w:rFonts w:ascii="Times New Roman" w:hAnsi="Times New Roman" w:cs="Times New Roman"/>
          <w:sz w:val="24"/>
          <w:szCs w:val="24"/>
        </w:rPr>
        <w:t>të aftësohet në marrjen e vendimit në çështjen konkrete duke pasur në v</w:t>
      </w:r>
      <w:r w:rsidRPr="000441A0">
        <w:rPr>
          <w:rFonts w:ascii="Times New Roman" w:hAnsi="Times New Roman" w:cs="Times New Roman"/>
          <w:bCs/>
          <w:sz w:val="24"/>
          <w:szCs w:val="24"/>
        </w:rPr>
        <w:t>ë</w:t>
      </w:r>
      <w:r w:rsidRPr="000441A0">
        <w:rPr>
          <w:rFonts w:ascii="Times New Roman" w:hAnsi="Times New Roman" w:cs="Times New Roman"/>
          <w:sz w:val="24"/>
          <w:szCs w:val="24"/>
        </w:rPr>
        <w:t>mendje efektin shoqëror të saj;</w:t>
      </w:r>
    </w:p>
    <w:p w14:paraId="1A304550"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4. </w:t>
      </w:r>
      <w:r w:rsidRPr="000441A0">
        <w:rPr>
          <w:rFonts w:ascii="Times New Roman" w:hAnsi="Times New Roman" w:cs="Times New Roman"/>
          <w:sz w:val="24"/>
          <w:szCs w:val="24"/>
        </w:rPr>
        <w:t>të jetë i ndërgjegjshëm për funksionin e tij/saj si magjistrat, gjithashtu edhe për sjelljen shoqërore ose private dhe të tregojë përgjegjësinë e tij/saj në jetën e tij/saj profesionale dhe private.</w:t>
      </w:r>
    </w:p>
    <w:p w14:paraId="48DFD911" w14:textId="77777777" w:rsidR="0045100E" w:rsidRPr="00945BDC" w:rsidRDefault="0045100E" w:rsidP="00945BDC">
      <w:pPr>
        <w:numPr>
          <w:ilvl w:val="0"/>
          <w:numId w:val="22"/>
        </w:numPr>
        <w:spacing w:after="0" w:line="276" w:lineRule="auto"/>
        <w:jc w:val="both"/>
        <w:rPr>
          <w:rFonts w:ascii="Times New Roman" w:hAnsi="Times New Roman" w:cs="Times New Roman"/>
          <w:i/>
          <w:sz w:val="24"/>
          <w:szCs w:val="24"/>
        </w:rPr>
      </w:pPr>
      <w:r w:rsidRPr="00945BDC">
        <w:rPr>
          <w:rFonts w:ascii="Times New Roman" w:hAnsi="Times New Roman" w:cs="Times New Roman"/>
          <w:i/>
          <w:sz w:val="24"/>
          <w:szCs w:val="24"/>
        </w:rPr>
        <w:t>Profesionalizmi</w:t>
      </w:r>
    </w:p>
    <w:p w14:paraId="4E973432"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9BA45E5"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familjarizohet shpejt me njohuritë ligjore dhe të analizojë cilat rrethana të tjera mund të ndikojnë në vendim dhe duke vepruar kështu, të marrë parasysh politikat dhe ligjin.</w:t>
      </w:r>
    </w:p>
    <w:p w14:paraId="1A1832F7" w14:textId="77777777" w:rsidR="0045100E" w:rsidRPr="00945BDC" w:rsidRDefault="0045100E" w:rsidP="00945BDC">
      <w:pPr>
        <w:numPr>
          <w:ilvl w:val="0"/>
          <w:numId w:val="22"/>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Politikat penale/civile/administrative</w:t>
      </w:r>
    </w:p>
    <w:p w14:paraId="2D68003A"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09DD8A6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gjejë dhe zbatojë politikën përkatëse në një çështje konkrete;</w:t>
      </w:r>
    </w:p>
    <w:p w14:paraId="513EBD94" w14:textId="0F9F32FA"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marrë pjesë në diskutimet dhe propozimet për ndryshime</w:t>
      </w:r>
      <w:r w:rsidR="0000727B">
        <w:rPr>
          <w:rFonts w:ascii="Times New Roman" w:hAnsi="Times New Roman" w:cs="Times New Roman"/>
          <w:sz w:val="24"/>
          <w:szCs w:val="24"/>
        </w:rPr>
        <w:t>t</w:t>
      </w:r>
      <w:r w:rsidRPr="000441A0">
        <w:rPr>
          <w:rFonts w:ascii="Times New Roman" w:hAnsi="Times New Roman" w:cs="Times New Roman"/>
          <w:sz w:val="24"/>
          <w:szCs w:val="24"/>
        </w:rPr>
        <w:t xml:space="preserve"> e legjislacionit në fushën e drejtësisë, të drejtojë një debat ligjor duke marrë iniciativën dhe duke nxitur sjelljen në grup.</w:t>
      </w:r>
    </w:p>
    <w:p w14:paraId="05932B19" w14:textId="77777777" w:rsidR="00945BDC" w:rsidRDefault="00945BDC" w:rsidP="00945BDC">
      <w:pPr>
        <w:spacing w:after="0" w:line="276" w:lineRule="auto"/>
        <w:jc w:val="both"/>
        <w:rPr>
          <w:rFonts w:ascii="Times New Roman" w:hAnsi="Times New Roman" w:cs="Times New Roman"/>
          <w:i/>
          <w:sz w:val="24"/>
          <w:szCs w:val="24"/>
        </w:rPr>
      </w:pPr>
    </w:p>
    <w:p w14:paraId="6EFBC8BB" w14:textId="77777777" w:rsidR="0045100E" w:rsidRPr="000441A0" w:rsidRDefault="0045100E" w:rsidP="00945BDC">
      <w:pPr>
        <w:spacing w:after="0" w:line="276" w:lineRule="auto"/>
        <w:ind w:firstLine="720"/>
        <w:jc w:val="both"/>
        <w:rPr>
          <w:rFonts w:ascii="Times New Roman" w:hAnsi="Times New Roman" w:cs="Times New Roman"/>
          <w:i/>
          <w:sz w:val="24"/>
          <w:szCs w:val="24"/>
        </w:rPr>
      </w:pPr>
      <w:r w:rsidRPr="000441A0">
        <w:rPr>
          <w:rFonts w:ascii="Times New Roman" w:hAnsi="Times New Roman" w:cs="Times New Roman"/>
          <w:i/>
          <w:sz w:val="24"/>
          <w:szCs w:val="24"/>
        </w:rPr>
        <w:t>Synimi 6: Bashk</w:t>
      </w:r>
      <w:r w:rsidRPr="000441A0">
        <w:rPr>
          <w:rFonts w:ascii="Times New Roman" w:hAnsi="Times New Roman" w:cs="Times New Roman"/>
          <w:bCs/>
          <w:i/>
          <w:sz w:val="24"/>
          <w:szCs w:val="24"/>
        </w:rPr>
        <w:t xml:space="preserve">ëpunim, transparencë dhe komunikim </w:t>
      </w:r>
    </w:p>
    <w:p w14:paraId="4C509256" w14:textId="77777777" w:rsidR="0045100E" w:rsidRPr="00945BDC" w:rsidRDefault="0045100E" w:rsidP="00945BDC">
      <w:pPr>
        <w:numPr>
          <w:ilvl w:val="0"/>
          <w:numId w:val="23"/>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Bashkëpunimi</w:t>
      </w:r>
    </w:p>
    <w:p w14:paraId="4A0AD65E"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CCEA7EC"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lastRenderedPageBreak/>
        <w:t xml:space="preserve">1. </w:t>
      </w:r>
      <w:r w:rsidRPr="000441A0">
        <w:rPr>
          <w:rFonts w:ascii="Times New Roman" w:hAnsi="Times New Roman" w:cs="Times New Roman"/>
          <w:sz w:val="24"/>
          <w:szCs w:val="24"/>
        </w:rPr>
        <w:t>të japë vlerësim konstruktiv dhe efektiv për kolegët dhe të vlerësojë ndikimin e veprimeve/sjelljeve të tij/saj mbi të tjerët;</w:t>
      </w:r>
    </w:p>
    <w:p w14:paraId="3F0CBF0F"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jetë transparent duke respektuar diversitetin, konfidencialitetin dhe parimet e mbrojtjes së të dhënave personale;</w:t>
      </w:r>
    </w:p>
    <w:p w14:paraId="670A705F"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të komunikojë me një gjuhë të qartë e të përshtatshme dhe të hapur me kolegët, të</w:t>
      </w:r>
      <w:r w:rsidRPr="000441A0">
        <w:rPr>
          <w:rFonts w:ascii="Times New Roman" w:hAnsi="Times New Roman" w:cs="Times New Roman"/>
          <w:bCs/>
          <w:sz w:val="24"/>
          <w:szCs w:val="24"/>
        </w:rPr>
        <w:t xml:space="preserve"> dëgjojë </w:t>
      </w:r>
      <w:r w:rsidRPr="000441A0">
        <w:rPr>
          <w:rFonts w:ascii="Times New Roman" w:hAnsi="Times New Roman" w:cs="Times New Roman"/>
          <w:sz w:val="24"/>
          <w:szCs w:val="24"/>
        </w:rPr>
        <w:t>opinionet e kundërta, të jetë mendjehapur dhe të reflektojë mbi kritikën që i bëhet;</w:t>
      </w:r>
    </w:p>
    <w:p w14:paraId="2C949345" w14:textId="1685E91F" w:rsidR="0045100E"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 të kuptoj</w:t>
      </w:r>
      <w:r w:rsidRPr="000441A0">
        <w:rPr>
          <w:rFonts w:ascii="Times New Roman" w:hAnsi="Times New Roman" w:cs="Times New Roman"/>
          <w:bCs/>
          <w:sz w:val="24"/>
          <w:szCs w:val="24"/>
        </w:rPr>
        <w:t>ë</w:t>
      </w:r>
      <w:r w:rsidRPr="000441A0">
        <w:rPr>
          <w:rFonts w:ascii="Times New Roman" w:hAnsi="Times New Roman" w:cs="Times New Roman"/>
          <w:sz w:val="24"/>
          <w:szCs w:val="24"/>
        </w:rPr>
        <w:t xml:space="preserve"> sjelljet dhe veçoritë e pjesëmarrësve dhe të vetëpërmbahet dhe të shmangë çdo lloj nënkuptimi apo kuptimi tjetër nga qëllimi kryesor.</w:t>
      </w:r>
    </w:p>
    <w:p w14:paraId="69735EEF" w14:textId="77777777" w:rsidR="0000727B" w:rsidRPr="000441A0" w:rsidRDefault="0000727B" w:rsidP="00945BDC">
      <w:pPr>
        <w:spacing w:after="0" w:line="276" w:lineRule="auto"/>
        <w:jc w:val="both"/>
        <w:rPr>
          <w:rFonts w:ascii="Times New Roman" w:hAnsi="Times New Roman" w:cs="Times New Roman"/>
          <w:sz w:val="24"/>
          <w:szCs w:val="24"/>
        </w:rPr>
      </w:pPr>
    </w:p>
    <w:p w14:paraId="38346E41" w14:textId="524F3564" w:rsidR="0005439A" w:rsidRDefault="0005439A"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I. e</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45100E" w:rsidRPr="000441A0">
        <w:rPr>
          <w:rFonts w:ascii="Times New Roman" w:hAnsi="Times New Roman" w:cs="Times New Roman"/>
          <w:b/>
          <w:sz w:val="24"/>
          <w:szCs w:val="24"/>
        </w:rPr>
        <w:t>Stafi pedagogjik</w:t>
      </w:r>
    </w:p>
    <w:p w14:paraId="7CFE7613" w14:textId="77777777" w:rsidR="00945BDC" w:rsidRPr="000441A0" w:rsidRDefault="00945BDC" w:rsidP="00945BDC">
      <w:pPr>
        <w:spacing w:after="0" w:line="276" w:lineRule="auto"/>
        <w:jc w:val="both"/>
        <w:rPr>
          <w:rFonts w:ascii="Times New Roman" w:hAnsi="Times New Roman" w:cs="Times New Roman"/>
          <w:b/>
          <w:sz w:val="24"/>
          <w:szCs w:val="24"/>
        </w:rPr>
      </w:pPr>
    </w:p>
    <w:p w14:paraId="346D729D" w14:textId="363C19E5" w:rsidR="0045100E" w:rsidRPr="000441A0" w:rsidRDefault="00831FFF"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i kushton nj</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nd</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 primare stafit pedagogjik q</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rzgjedh duke synuar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rmbush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standarde </w:t>
      </w:r>
      <w:r w:rsidR="0000727B" w:rsidRPr="000441A0">
        <w:rPr>
          <w:rFonts w:ascii="Times New Roman" w:hAnsi="Times New Roman" w:cs="Times New Roman"/>
          <w:sz w:val="24"/>
          <w:szCs w:val="24"/>
        </w:rPr>
        <w:t>ekselence</w:t>
      </w:r>
      <w:r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simdh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nie. Kushtet dhe kriteret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pedagog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parashikuara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ligj dhe procedura 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rzgjedhjes s</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tyre </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nd</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sishme e Rregullores s</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Brendshme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s. </w:t>
      </w:r>
    </w:p>
    <w:p w14:paraId="7D983A43" w14:textId="399F2797" w:rsidR="00831FFF" w:rsidRPr="000441A0" w:rsidRDefault="00831FFF"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Programin e Formimit Fillestar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vitin akademik 2020-2021 u angazhuan 11 (nj</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mb</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dhjet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pedagog</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brendsh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m dhe 64 pedagog</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jasht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m, nga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35 gjyqtar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prokuror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 </w:t>
      </w:r>
    </w:p>
    <w:p w14:paraId="4DC06237" w14:textId="32CCA1F5" w:rsidR="00831FFF" w:rsidRPr="000441A0" w:rsidRDefault="00831FFF"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nd</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kryesore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rqindja e gjyqtar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ve dhe prokuror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angazhuar </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lart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konkretisht 30 gjyqtar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/prokuror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49 pedagog</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ose 61%.</w:t>
      </w:r>
    </w:p>
    <w:p w14:paraId="05F9C4C8" w14:textId="3ABA4221" w:rsidR="00831FFF" w:rsidRPr="000441A0" w:rsidRDefault="00831FFF"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vitin e dyt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3803CC" w:rsidRPr="000441A0">
        <w:rPr>
          <w:rFonts w:ascii="Times New Roman" w:hAnsi="Times New Roman" w:cs="Times New Roman"/>
          <w:sz w:val="24"/>
          <w:szCs w:val="24"/>
        </w:rPr>
        <w:t>kontribuuan</w:t>
      </w:r>
      <w:r w:rsidRPr="000441A0">
        <w:rPr>
          <w:rFonts w:ascii="Times New Roman" w:hAnsi="Times New Roman" w:cs="Times New Roman"/>
          <w:sz w:val="24"/>
          <w:szCs w:val="24"/>
        </w:rPr>
        <w:t xml:space="preserve"> edhe 7 (shtat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specialist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fush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nga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43% gjyqtar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/prokuror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39507FDA" w14:textId="42173D87" w:rsidR="00831FFF" w:rsidRPr="000441A0" w:rsidRDefault="00945BDC"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Shkolla </w:t>
      </w:r>
      <w:r>
        <w:rPr>
          <w:rFonts w:ascii="Times New Roman" w:hAnsi="Times New Roman" w:cs="Times New Roman"/>
          <w:sz w:val="24"/>
          <w:szCs w:val="24"/>
        </w:rPr>
        <w:t>g</w:t>
      </w:r>
      <w:r w:rsidR="00831FFF" w:rsidRPr="000441A0">
        <w:rPr>
          <w:rFonts w:ascii="Times New Roman" w:hAnsi="Times New Roman" w:cs="Times New Roman"/>
          <w:sz w:val="24"/>
          <w:szCs w:val="24"/>
        </w:rPr>
        <w:t>jithashtu, miratoi edhe pedagog</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dispozicion p</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r t</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ofruar ekspertiz</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m</w:t>
      </w:r>
      <w:r w:rsidR="004A0199" w:rsidRPr="000441A0">
        <w:rPr>
          <w:rFonts w:ascii="Times New Roman" w:hAnsi="Times New Roman" w:cs="Times New Roman"/>
          <w:sz w:val="24"/>
          <w:szCs w:val="24"/>
        </w:rPr>
        <w:t>omentet kur është vlerësuar e nevojshme nga pedagogët e lëndës. Pedagogët në dispozicion kanë qenë 26, nga të cilët 16 gjyqtarë/prokurorë në detyrë, ose 62%.</w:t>
      </w:r>
    </w:p>
    <w:p w14:paraId="28034AA4" w14:textId="151A3F71" w:rsidR="004A0199" w:rsidRPr="000441A0" w:rsidRDefault="004A0199"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Është për t</w:t>
      </w:r>
      <w:r w:rsidR="003803CC">
        <w:rPr>
          <w:rFonts w:ascii="Times New Roman" w:hAnsi="Times New Roman" w:cs="Times New Roman"/>
          <w:sz w:val="24"/>
          <w:szCs w:val="24"/>
        </w:rPr>
        <w:t>’</w:t>
      </w:r>
      <w:r w:rsidRPr="000441A0">
        <w:rPr>
          <w:rFonts w:ascii="Times New Roman" w:hAnsi="Times New Roman" w:cs="Times New Roman"/>
          <w:sz w:val="24"/>
          <w:szCs w:val="24"/>
        </w:rPr>
        <w:t>u theksuar se, edhe</w:t>
      </w:r>
      <w:r w:rsidR="003803CC">
        <w:rPr>
          <w:rFonts w:ascii="Times New Roman" w:hAnsi="Times New Roman" w:cs="Times New Roman"/>
          <w:sz w:val="24"/>
          <w:szCs w:val="24"/>
        </w:rPr>
        <w:t xml:space="preserve"> </w:t>
      </w:r>
      <w:r w:rsidRPr="000441A0">
        <w:rPr>
          <w:rFonts w:ascii="Times New Roman" w:hAnsi="Times New Roman" w:cs="Times New Roman"/>
          <w:sz w:val="24"/>
          <w:szCs w:val="24"/>
        </w:rPr>
        <w:t>pse mësimdhënia në Shkollë bazohet në praktikën e gjykatave kombëtare dhe ndërkombëtare dhe lidhja me profesionin është elementi më i rëndësishëm që pë</w:t>
      </w:r>
      <w:r w:rsidR="00625C61" w:rsidRPr="000441A0">
        <w:rPr>
          <w:rFonts w:ascii="Times New Roman" w:hAnsi="Times New Roman" w:cs="Times New Roman"/>
          <w:sz w:val="24"/>
          <w:szCs w:val="24"/>
        </w:rPr>
        <w:t>rç</w:t>
      </w:r>
      <w:r w:rsidRPr="000441A0">
        <w:rPr>
          <w:rFonts w:ascii="Times New Roman" w:hAnsi="Times New Roman" w:cs="Times New Roman"/>
          <w:sz w:val="24"/>
          <w:szCs w:val="24"/>
        </w:rPr>
        <w:t>ohet te kandidatët, sërish, një pjesë e madhe e stafit pedagogjik të Shkollës është me grada e tituj shkencorë, konkretisht 35% e gjithë stafit pedagogjik është me gradën Doktor/Doktor i asociuar/Profesor.</w:t>
      </w:r>
    </w:p>
    <w:p w14:paraId="10A03D70" w14:textId="77777777" w:rsidR="00945BDC" w:rsidRDefault="00945BDC" w:rsidP="00831FFF">
      <w:pPr>
        <w:jc w:val="both"/>
        <w:rPr>
          <w:rFonts w:ascii="Times New Roman" w:hAnsi="Times New Roman" w:cs="Times New Roman"/>
          <w:sz w:val="24"/>
          <w:szCs w:val="24"/>
          <w:highlight w:val="yellow"/>
        </w:rPr>
      </w:pPr>
    </w:p>
    <w:p w14:paraId="4E7694A5" w14:textId="0541DBAF" w:rsidR="0005439A" w:rsidRPr="000441A0" w:rsidRDefault="0005439A"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 f</w:t>
      </w:r>
      <w:r w:rsidRPr="000441A0">
        <w:rPr>
          <w:rFonts w:ascii="Times New Roman" w:hAnsi="Times New Roman" w:cs="Times New Roman"/>
          <w:b/>
          <w:sz w:val="24"/>
          <w:szCs w:val="24"/>
        </w:rPr>
        <w:tab/>
      </w:r>
      <w:r w:rsidRPr="000441A0">
        <w:rPr>
          <w:rFonts w:ascii="Times New Roman" w:hAnsi="Times New Roman" w:cs="Times New Roman"/>
          <w:b/>
          <w:sz w:val="24"/>
          <w:szCs w:val="24"/>
        </w:rPr>
        <w:tab/>
        <w:t>Bashk</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punimi me K</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shillin e Lart</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Gjyq</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sor dhe K</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shillin e Lart</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t</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w:t>
      </w:r>
    </w:p>
    <w:p w14:paraId="36316066" w14:textId="65A2094C" w:rsidR="0005439A" w:rsidRDefault="0005439A" w:rsidP="00945BDC">
      <w:pPr>
        <w:spacing w:after="0" w:line="276" w:lineRule="auto"/>
        <w:ind w:left="720" w:firstLine="720"/>
        <w:rPr>
          <w:rFonts w:ascii="Times New Roman" w:hAnsi="Times New Roman" w:cs="Times New Roman"/>
          <w:b/>
          <w:sz w:val="24"/>
          <w:szCs w:val="24"/>
        </w:rPr>
      </w:pPr>
      <w:r w:rsidRPr="000441A0">
        <w:rPr>
          <w:rFonts w:ascii="Times New Roman" w:hAnsi="Times New Roman" w:cs="Times New Roman"/>
          <w:b/>
          <w:sz w:val="24"/>
          <w:szCs w:val="24"/>
        </w:rPr>
        <w:t>Prokuroris</w:t>
      </w:r>
      <w:r w:rsidR="004A0199" w:rsidRPr="000441A0">
        <w:rPr>
          <w:rFonts w:ascii="Times New Roman" w:hAnsi="Times New Roman" w:cs="Times New Roman"/>
          <w:b/>
          <w:sz w:val="24"/>
          <w:szCs w:val="24"/>
        </w:rPr>
        <w:t>ë</w:t>
      </w:r>
    </w:p>
    <w:p w14:paraId="6E61998C" w14:textId="77777777" w:rsidR="00945BDC" w:rsidRPr="000441A0" w:rsidRDefault="00945BDC" w:rsidP="00945BDC">
      <w:pPr>
        <w:spacing w:after="0" w:line="276" w:lineRule="auto"/>
        <w:ind w:left="720" w:firstLine="720"/>
        <w:rPr>
          <w:rFonts w:ascii="Times New Roman" w:hAnsi="Times New Roman" w:cs="Times New Roman"/>
          <w:b/>
          <w:sz w:val="24"/>
          <w:szCs w:val="24"/>
        </w:rPr>
      </w:pPr>
    </w:p>
    <w:p w14:paraId="02A44B53" w14:textId="55D60858" w:rsidR="005A2683" w:rsidRPr="000441A0" w:rsidRDefault="005A2683"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Magjistraturës ka marrëdhënie bashkëpunimi, shkëmbimi informacioni, analizimi dhe ndihme reciproke me KLGJ-në dhe KLP-në. Në funksion të mirëfunksionimit të sistemit të drejtësisë ka pasur një shkëmbim intensiv informacioni dhe idesh me KLGJ-në dhe KLP-në lidhur me</w:t>
      </w:r>
      <w:r w:rsidR="00960E6E" w:rsidRPr="000441A0">
        <w:rPr>
          <w:rFonts w:ascii="Times New Roman" w:hAnsi="Times New Roman" w:cs="Times New Roman"/>
          <w:sz w:val="24"/>
          <w:szCs w:val="24"/>
        </w:rPr>
        <w:t xml:space="preserve"> Programin e Formimit Fillestar. </w:t>
      </w:r>
      <w:r w:rsidRPr="000441A0">
        <w:rPr>
          <w:rFonts w:ascii="Times New Roman" w:hAnsi="Times New Roman" w:cs="Times New Roman"/>
          <w:sz w:val="24"/>
          <w:szCs w:val="24"/>
        </w:rPr>
        <w:t>Konkretisht:</w:t>
      </w:r>
    </w:p>
    <w:p w14:paraId="0F0B0332" w14:textId="5BFD77FD" w:rsidR="00960E6E" w:rsidRPr="000441A0" w:rsidRDefault="00960E6E"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Shkolla </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konsultuar me 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shillat lidhur me kuotat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provimin e pranimit;</w:t>
      </w:r>
    </w:p>
    <w:p w14:paraId="119EE4E1" w14:textId="2EE0285F" w:rsidR="00960E6E" w:rsidRPr="000441A0" w:rsidRDefault="00960E6E"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lastRenderedPageBreak/>
        <w:t>Shkolla ka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rcjell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nat dhe dosjet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aplikant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provimin e pranimit dhe ka reflektuar opinionet e 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shillave lidhur me list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 finale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aplikant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ve q</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do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nisnin procesin 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simor;</w:t>
      </w:r>
    </w:p>
    <w:p w14:paraId="1EC67435" w14:textId="5809438B" w:rsidR="00960E6E" w:rsidRPr="000441A0" w:rsidRDefault="00960E6E"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Shkolla ka pritur konfirmimet nga 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shillat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rshtatshm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rin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figur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dhe pasurin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aplikant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rpara se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merrnin statusin e kandidatit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magjistrat/k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shilltar/ndihm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ligjor;</w:t>
      </w:r>
    </w:p>
    <w:p w14:paraId="02B0D107" w14:textId="08DB095E" w:rsidR="005A2683" w:rsidRPr="000441A0" w:rsidRDefault="00960E6E"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Shkolla ka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rcjell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vendimet lidhur me vler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simet e 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shillit pedagogjik</w:t>
      </w:r>
      <w:r w:rsidR="00907FE5"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00907FE5" w:rsidRPr="000441A0">
        <w:rPr>
          <w:rFonts w:ascii="Times New Roman" w:hAnsi="Times New Roman" w:cs="Times New Roman"/>
          <w:sz w:val="24"/>
          <w:szCs w:val="24"/>
        </w:rPr>
        <w:t>r kandidat</w:t>
      </w:r>
      <w:r w:rsidR="004A0199" w:rsidRPr="000441A0">
        <w:rPr>
          <w:rFonts w:ascii="Times New Roman" w:hAnsi="Times New Roman" w:cs="Times New Roman"/>
          <w:sz w:val="24"/>
          <w:szCs w:val="24"/>
        </w:rPr>
        <w:t>ë</w:t>
      </w:r>
      <w:r w:rsidR="00907FE5" w:rsidRPr="000441A0">
        <w:rPr>
          <w:rFonts w:ascii="Times New Roman" w:hAnsi="Times New Roman" w:cs="Times New Roman"/>
          <w:sz w:val="24"/>
          <w:szCs w:val="24"/>
        </w:rPr>
        <w:t>t e Programit t</w:t>
      </w:r>
      <w:r w:rsidR="004A0199" w:rsidRPr="000441A0">
        <w:rPr>
          <w:rFonts w:ascii="Times New Roman" w:hAnsi="Times New Roman" w:cs="Times New Roman"/>
          <w:sz w:val="24"/>
          <w:szCs w:val="24"/>
        </w:rPr>
        <w:t>ë</w:t>
      </w:r>
      <w:r w:rsidR="00907FE5" w:rsidRPr="000441A0">
        <w:rPr>
          <w:rFonts w:ascii="Times New Roman" w:hAnsi="Times New Roman" w:cs="Times New Roman"/>
          <w:sz w:val="24"/>
          <w:szCs w:val="24"/>
        </w:rPr>
        <w:t xml:space="preserve"> Formimit Fillestar dhe </w:t>
      </w:r>
      <w:r w:rsidR="005A2683" w:rsidRPr="000441A0">
        <w:rPr>
          <w:rFonts w:ascii="Times New Roman" w:hAnsi="Times New Roman" w:cs="Times New Roman"/>
          <w:sz w:val="24"/>
          <w:szCs w:val="24"/>
        </w:rPr>
        <w:t>vlerësimin përfundimtar të subjektit të rivlerë</w:t>
      </w:r>
      <w:r w:rsidR="00907FE5" w:rsidRPr="000441A0">
        <w:rPr>
          <w:rFonts w:ascii="Times New Roman" w:hAnsi="Times New Roman" w:cs="Times New Roman"/>
          <w:sz w:val="24"/>
          <w:szCs w:val="24"/>
        </w:rPr>
        <w:t>simit;</w:t>
      </w:r>
    </w:p>
    <w:p w14:paraId="38F91581" w14:textId="04E8A5E1" w:rsidR="00907FE5" w:rsidRDefault="00907FE5"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shillat i kan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rcjell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vendimet lidhur me mentorimin e praktik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profesionale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tret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konkretisht, listat e mentor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caktuar individualisht çdo kandidati.</w:t>
      </w:r>
    </w:p>
    <w:p w14:paraId="6DA15F4A" w14:textId="77777777" w:rsidR="00945BDC" w:rsidRDefault="00945BDC" w:rsidP="00945BDC">
      <w:pPr>
        <w:pStyle w:val="ListParagraph"/>
        <w:spacing w:after="0" w:line="276" w:lineRule="auto"/>
        <w:jc w:val="both"/>
        <w:rPr>
          <w:rFonts w:ascii="Times New Roman" w:hAnsi="Times New Roman" w:cs="Times New Roman"/>
          <w:sz w:val="24"/>
          <w:szCs w:val="24"/>
        </w:rPr>
      </w:pPr>
    </w:p>
    <w:p w14:paraId="1951265F" w14:textId="77777777" w:rsidR="00945BDC" w:rsidRPr="000441A0" w:rsidRDefault="00945BDC" w:rsidP="00945BDC">
      <w:pPr>
        <w:pStyle w:val="ListParagraph"/>
        <w:spacing w:after="0" w:line="276" w:lineRule="auto"/>
        <w:jc w:val="both"/>
        <w:rPr>
          <w:rFonts w:ascii="Times New Roman" w:hAnsi="Times New Roman" w:cs="Times New Roman"/>
          <w:sz w:val="24"/>
          <w:szCs w:val="24"/>
        </w:rPr>
      </w:pPr>
    </w:p>
    <w:p w14:paraId="403AB255" w14:textId="77777777" w:rsidR="00380607" w:rsidRDefault="0009743D"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w:t>
      </w:r>
      <w:r w:rsidRPr="000441A0">
        <w:rPr>
          <w:rFonts w:ascii="Times New Roman" w:hAnsi="Times New Roman" w:cs="Times New Roman"/>
          <w:b/>
          <w:sz w:val="24"/>
          <w:szCs w:val="24"/>
        </w:rPr>
        <w:tab/>
      </w:r>
      <w:r w:rsidRPr="000441A0">
        <w:rPr>
          <w:rFonts w:ascii="Times New Roman" w:hAnsi="Times New Roman" w:cs="Times New Roman"/>
          <w:b/>
          <w:sz w:val="24"/>
          <w:szCs w:val="24"/>
        </w:rPr>
        <w:tab/>
        <w:t>PROGRAMI I FORMIMIT VAZHDUES</w:t>
      </w:r>
    </w:p>
    <w:p w14:paraId="62D17A63" w14:textId="77777777" w:rsidR="00945BDC" w:rsidRPr="000441A0" w:rsidRDefault="00945BDC" w:rsidP="00945BDC">
      <w:pPr>
        <w:spacing w:after="0" w:line="276" w:lineRule="auto"/>
        <w:rPr>
          <w:rFonts w:ascii="Times New Roman" w:hAnsi="Times New Roman" w:cs="Times New Roman"/>
          <w:b/>
          <w:sz w:val="24"/>
          <w:szCs w:val="24"/>
        </w:rPr>
      </w:pPr>
    </w:p>
    <w:p w14:paraId="26D839D4" w14:textId="00C78170" w:rsidR="00DB1570" w:rsidRPr="000441A0" w:rsidRDefault="00554820"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Programi i Formimit Vazhdues në Shkollën e Magjistraturës është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 i specializuar,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3C2F8D" w:rsidRPr="000441A0">
        <w:rPr>
          <w:rFonts w:ascii="Times New Roman" w:hAnsi="Times New Roman" w:cs="Times New Roman"/>
          <w:sz w:val="24"/>
          <w:szCs w:val="24"/>
        </w:rPr>
        <w:t>synon t</w:t>
      </w:r>
      <w:r w:rsidR="003803CC">
        <w:rPr>
          <w:rFonts w:ascii="Times New Roman" w:hAnsi="Times New Roman" w:cs="Times New Roman"/>
          <w:sz w:val="24"/>
          <w:szCs w:val="24"/>
        </w:rPr>
        <w:t>’</w:t>
      </w:r>
      <w:r w:rsidR="003C2F8D" w:rsidRPr="000441A0">
        <w:rPr>
          <w:rFonts w:ascii="Times New Roman" w:hAnsi="Times New Roman" w:cs="Times New Roman"/>
          <w:sz w:val="24"/>
          <w:szCs w:val="24"/>
        </w:rPr>
        <w:t>i sh</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rbej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bazohet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nevojat e sistemit</w:t>
      </w:r>
      <w:r w:rsidR="003C2F8D"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 trajnim. Ky program p</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rfshin nj</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proces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gjer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analize dhe konsultimi si nd</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rmjet strukturave dhe organeve vendimmarr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se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s, edhe me organet kryesore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sistemit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KLG</w:t>
      </w:r>
      <w:r w:rsidR="003803CC">
        <w:rPr>
          <w:rFonts w:ascii="Times New Roman" w:hAnsi="Times New Roman" w:cs="Times New Roman"/>
          <w:sz w:val="24"/>
          <w:szCs w:val="24"/>
        </w:rPr>
        <w:t>J</w:t>
      </w:r>
      <w:r w:rsidR="003C2F8D" w:rsidRPr="000441A0">
        <w:rPr>
          <w:rFonts w:ascii="Times New Roman" w:hAnsi="Times New Roman" w:cs="Times New Roman"/>
          <w:sz w:val="24"/>
          <w:szCs w:val="24"/>
        </w:rPr>
        <w:t>-n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KLP-n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MD-n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Avokatin e P</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rgjithsh</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m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Shtetit, ILD-n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dhe gjykatat/prokurorit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gjitha niv</w:t>
      </w:r>
      <w:r w:rsidR="006F7A33" w:rsidRPr="000441A0">
        <w:rPr>
          <w:rFonts w:ascii="Times New Roman" w:hAnsi="Times New Roman" w:cs="Times New Roman"/>
          <w:sz w:val="24"/>
          <w:szCs w:val="24"/>
        </w:rPr>
        <w:t>e</w:t>
      </w:r>
      <w:r w:rsidR="003C2F8D" w:rsidRPr="000441A0">
        <w:rPr>
          <w:rFonts w:ascii="Times New Roman" w:hAnsi="Times New Roman" w:cs="Times New Roman"/>
          <w:sz w:val="24"/>
          <w:szCs w:val="24"/>
        </w:rPr>
        <w:t>leve. Kontributor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vazhduesh</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m 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program jan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edhe partner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 komb</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e nd</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 kan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asistuar </w:t>
      </w:r>
      <w:r w:rsidR="003803CC" w:rsidRPr="000441A0">
        <w:rPr>
          <w:rFonts w:ascii="Times New Roman" w:hAnsi="Times New Roman" w:cs="Times New Roman"/>
          <w:sz w:val="24"/>
          <w:szCs w:val="24"/>
        </w:rPr>
        <w:t>S</w:t>
      </w:r>
      <w:r w:rsidR="003803CC">
        <w:rPr>
          <w:rFonts w:ascii="Times New Roman" w:hAnsi="Times New Roman" w:cs="Times New Roman"/>
          <w:sz w:val="24"/>
          <w:szCs w:val="24"/>
        </w:rPr>
        <w:t>H</w:t>
      </w:r>
      <w:r w:rsidR="003803CC" w:rsidRPr="000441A0">
        <w:rPr>
          <w:rFonts w:ascii="Times New Roman" w:hAnsi="Times New Roman" w:cs="Times New Roman"/>
          <w:sz w:val="24"/>
          <w:szCs w:val="24"/>
        </w:rPr>
        <w:t>M</w:t>
      </w:r>
      <w:r w:rsidR="003803CC">
        <w:rPr>
          <w:rFonts w:ascii="Times New Roman" w:hAnsi="Times New Roman" w:cs="Times New Roman"/>
          <w:sz w:val="24"/>
          <w:szCs w:val="24"/>
        </w:rPr>
        <w:t>-në</w:t>
      </w:r>
      <w:r w:rsidR="003803CC" w:rsidRPr="000441A0">
        <w:rPr>
          <w:rFonts w:ascii="Times New Roman" w:hAnsi="Times New Roman" w:cs="Times New Roman"/>
          <w:sz w:val="24"/>
          <w:szCs w:val="24"/>
        </w:rPr>
        <w:t xml:space="preserve"> </w:t>
      </w:r>
      <w:r w:rsidR="003C2F8D" w:rsidRPr="000441A0">
        <w:rPr>
          <w:rFonts w:ascii="Times New Roman" w:hAnsi="Times New Roman" w:cs="Times New Roman"/>
          <w:sz w:val="24"/>
          <w:szCs w:val="24"/>
        </w:rPr>
        <w:t>si 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ekspertiz</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edhe 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ç</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shtje organizimi apo logjistike.</w:t>
      </w:r>
      <w:r w:rsidR="00DB1570" w:rsidRPr="000441A0">
        <w:rPr>
          <w:rFonts w:ascii="Times New Roman" w:hAnsi="Times New Roman" w:cs="Times New Roman"/>
          <w:sz w:val="24"/>
          <w:szCs w:val="24"/>
        </w:rPr>
        <w:t xml:space="preserve"> Synimi </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q</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arrihen 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përçohen njohuri të thelluara, 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analizohen situata konkrete ligjore, 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krijohet mund</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sia e zgjidhjes s</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kontradiktave mes ligjit dhe praktikës me q</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llim unifikimin e zgjidhjes së çështjeve për të cilat ka qëndrime të ndryshme në praktikë, duke ndikuar kështu në tërësi në rritjen profesionale të pjesëmarrësve në aktivitetet e organizuara.</w:t>
      </w:r>
    </w:p>
    <w:p w14:paraId="502F306A" w14:textId="00BD5B91" w:rsidR="00DB1570" w:rsidRPr="000441A0" w:rsidRDefault="00DB1570"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Programi i Formimit </w:t>
      </w:r>
      <w:r w:rsidR="003803CC">
        <w:rPr>
          <w:rFonts w:ascii="Times New Roman" w:hAnsi="Times New Roman" w:cs="Times New Roman"/>
          <w:sz w:val="24"/>
          <w:szCs w:val="24"/>
        </w:rPr>
        <w:t>V</w:t>
      </w:r>
      <w:r w:rsidR="003803CC" w:rsidRPr="000441A0">
        <w:rPr>
          <w:rFonts w:ascii="Times New Roman" w:hAnsi="Times New Roman" w:cs="Times New Roman"/>
          <w:sz w:val="24"/>
          <w:szCs w:val="24"/>
        </w:rPr>
        <w:t xml:space="preserve">azhdues </w:t>
      </w:r>
      <w:r w:rsidRPr="000441A0">
        <w:rPr>
          <w:rFonts w:ascii="Times New Roman" w:hAnsi="Times New Roman" w:cs="Times New Roman"/>
          <w:sz w:val="24"/>
          <w:szCs w:val="24"/>
        </w:rPr>
        <w:t>synon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forcimin e kapaciteteve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rsa i takon administrat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sore, kancelar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dhe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3D612767" w14:textId="7B6E6DCA" w:rsidR="00554820" w:rsidRPr="000441A0" w:rsidRDefault="00DB1570"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Gjithashtu,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kurseve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jo vet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ato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lidhen me ligjin dhe praktik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sore, por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mendje e veçant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ju kushtohet edhe aft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komunikimit, etik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sjelljes, menaxhimit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 etj. </w:t>
      </w:r>
    </w:p>
    <w:p w14:paraId="53316C8A" w14:textId="40BA334C" w:rsidR="00E863DD" w:rsidRPr="000441A0" w:rsidRDefault="00E863DD"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Viti akademik 2020-2021 ka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sfidues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w:t>
      </w:r>
      <w:r w:rsidR="001A76FA">
        <w:rPr>
          <w:rFonts w:ascii="Times New Roman" w:hAnsi="Times New Roman" w:cs="Times New Roman"/>
          <w:sz w:val="24"/>
          <w:szCs w:val="24"/>
        </w:rPr>
        <w:t xml:space="preserve"> Formimin</w:t>
      </w:r>
      <w:r w:rsidRPr="000441A0">
        <w:rPr>
          <w:rFonts w:ascii="Times New Roman" w:hAnsi="Times New Roman" w:cs="Times New Roman"/>
          <w:sz w:val="24"/>
          <w:szCs w:val="24"/>
        </w:rPr>
        <w:t xml:space="preserve"> </w:t>
      </w:r>
      <w:r w:rsidR="001A76FA">
        <w:rPr>
          <w:rFonts w:ascii="Times New Roman" w:hAnsi="Times New Roman" w:cs="Times New Roman"/>
          <w:sz w:val="24"/>
          <w:szCs w:val="24"/>
        </w:rPr>
        <w:t>V</w:t>
      </w:r>
      <w:r w:rsidRPr="000441A0">
        <w:rPr>
          <w:rFonts w:ascii="Times New Roman" w:hAnsi="Times New Roman" w:cs="Times New Roman"/>
          <w:sz w:val="24"/>
          <w:szCs w:val="24"/>
        </w:rPr>
        <w:t>azhdues si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rsa i takon metodologjis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rdorur, edhe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rsa i takon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w:t>
      </w:r>
      <w:r w:rsidR="001A76FA" w:rsidRPr="000441A0">
        <w:rPr>
          <w:rFonts w:ascii="Times New Roman" w:hAnsi="Times New Roman" w:cs="Times New Roman"/>
          <w:sz w:val="24"/>
          <w:szCs w:val="24"/>
        </w:rPr>
        <w:t>ndërveprues</w:t>
      </w:r>
      <w:r w:rsidRPr="000441A0">
        <w:rPr>
          <w:rFonts w:ascii="Times New Roman" w:hAnsi="Times New Roman" w:cs="Times New Roman"/>
          <w:sz w:val="24"/>
          <w:szCs w:val="24"/>
        </w:rPr>
        <w:t>.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shtu,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rshtatja e metodologjis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trajnimit online,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kushtet kur aktivitetet trajnuese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1A76FA" w:rsidRPr="000441A0">
        <w:rPr>
          <w:rFonts w:ascii="Times New Roman" w:hAnsi="Times New Roman" w:cs="Times New Roman"/>
          <w:sz w:val="24"/>
          <w:szCs w:val="24"/>
        </w:rPr>
        <w:t>S</w:t>
      </w:r>
      <w:r w:rsidR="001A76FA">
        <w:rPr>
          <w:rFonts w:ascii="Times New Roman" w:hAnsi="Times New Roman" w:cs="Times New Roman"/>
          <w:sz w:val="24"/>
          <w:szCs w:val="24"/>
        </w:rPr>
        <w:t>H</w:t>
      </w:r>
      <w:r w:rsidR="001A76FA" w:rsidRPr="000441A0">
        <w:rPr>
          <w:rFonts w:ascii="Times New Roman" w:hAnsi="Times New Roman" w:cs="Times New Roman"/>
          <w:sz w:val="24"/>
          <w:szCs w:val="24"/>
        </w:rPr>
        <w:t xml:space="preserve">M </w:t>
      </w:r>
      <w:r w:rsidRPr="000441A0">
        <w:rPr>
          <w:rFonts w:ascii="Times New Roman" w:hAnsi="Times New Roman" w:cs="Times New Roman"/>
          <w:sz w:val="24"/>
          <w:szCs w:val="24"/>
        </w:rPr>
        <w:t>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 karakteristik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debatin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auditor, ka paraqitur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 Gjithashtu, mungesa e infrastruktur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gjykata dhe prokurori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pasur akses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trajnime me mikrofon dhe kamer ka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suar ndjekjen e trajnimeve si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sit, edhe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ekspert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to boshll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qe </w:t>
      </w:r>
      <w:r w:rsidR="001A76FA">
        <w:rPr>
          <w:rFonts w:ascii="Times New Roman" w:hAnsi="Times New Roman" w:cs="Times New Roman"/>
          <w:sz w:val="24"/>
          <w:szCs w:val="24"/>
        </w:rPr>
        <w:t>janë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rpjekur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plot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sohen duke 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rguar materialet e trajnimit paraprakisht dhe duke krijuar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komunikimit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“chat”</w:t>
      </w:r>
      <w:r w:rsidR="004E693B"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4E693B"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004E693B" w:rsidRPr="000441A0">
        <w:rPr>
          <w:rFonts w:ascii="Times New Roman" w:hAnsi="Times New Roman" w:cs="Times New Roman"/>
          <w:sz w:val="24"/>
          <w:szCs w:val="24"/>
        </w:rPr>
        <w:t>rmjet</w:t>
      </w:r>
      <w:r w:rsidR="001A76FA">
        <w:rPr>
          <w:rFonts w:ascii="Times New Roman" w:hAnsi="Times New Roman" w:cs="Times New Roman"/>
          <w:sz w:val="24"/>
          <w:szCs w:val="24"/>
        </w:rPr>
        <w:t xml:space="preserve"> platformës</w:t>
      </w:r>
      <w:r w:rsidR="004E693B" w:rsidRPr="000441A0">
        <w:rPr>
          <w:rFonts w:ascii="Times New Roman" w:hAnsi="Times New Roman" w:cs="Times New Roman"/>
          <w:sz w:val="24"/>
          <w:szCs w:val="24"/>
        </w:rPr>
        <w:t xml:space="preserve"> “zoom”</w:t>
      </w:r>
      <w:r w:rsidRPr="000441A0">
        <w:rPr>
          <w:rFonts w:ascii="Times New Roman" w:hAnsi="Times New Roman" w:cs="Times New Roman"/>
          <w:sz w:val="24"/>
          <w:szCs w:val="24"/>
        </w:rPr>
        <w:t xml:space="preserve"> me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sit.</w:t>
      </w:r>
    </w:p>
    <w:p w14:paraId="2A1DC6F8" w14:textId="424ED0D0" w:rsidR="00E863DD" w:rsidRDefault="00636AF1"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Ë</w:t>
      </w:r>
      <w:r w:rsidR="00E863DD" w:rsidRPr="000441A0">
        <w:rPr>
          <w:rFonts w:ascii="Times New Roman" w:hAnsi="Times New Roman" w:cs="Times New Roman"/>
          <w:sz w:val="24"/>
          <w:szCs w:val="24"/>
        </w:rPr>
        <w:t>sht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t</w:t>
      </w:r>
      <w:r w:rsidR="001A76FA">
        <w:rPr>
          <w:rFonts w:ascii="Times New Roman" w:hAnsi="Times New Roman" w:cs="Times New Roman"/>
          <w:sz w:val="24"/>
          <w:szCs w:val="24"/>
        </w:rPr>
        <w:t>’</w:t>
      </w:r>
      <w:r w:rsidR="00E863DD" w:rsidRPr="000441A0">
        <w:rPr>
          <w:rFonts w:ascii="Times New Roman" w:hAnsi="Times New Roman" w:cs="Times New Roman"/>
          <w:sz w:val="24"/>
          <w:szCs w:val="24"/>
        </w:rPr>
        <w:t>u evidentuar se, me</w:t>
      </w:r>
      <w:r w:rsidR="001A76FA">
        <w:rPr>
          <w:rFonts w:ascii="Times New Roman" w:hAnsi="Times New Roman" w:cs="Times New Roman"/>
          <w:sz w:val="24"/>
          <w:szCs w:val="24"/>
        </w:rPr>
        <w:t xml:space="preserve"> </w:t>
      </w:r>
      <w:r w:rsidR="00E863DD" w:rsidRPr="000441A0">
        <w:rPr>
          <w:rFonts w:ascii="Times New Roman" w:hAnsi="Times New Roman" w:cs="Times New Roman"/>
          <w:sz w:val="24"/>
          <w:szCs w:val="24"/>
        </w:rPr>
        <w:t>gjith</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v</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shtir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sit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interesi i gjyqtar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ve dhe prokuror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ve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marr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pjes</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w:t>
      </w:r>
      <w:r w:rsidR="001A76FA">
        <w:rPr>
          <w:rFonts w:ascii="Times New Roman" w:hAnsi="Times New Roman" w:cs="Times New Roman"/>
          <w:sz w:val="24"/>
          <w:szCs w:val="24"/>
        </w:rPr>
        <w:t>formimin</w:t>
      </w:r>
      <w:r w:rsidR="001A76FA" w:rsidRPr="000441A0">
        <w:rPr>
          <w:rFonts w:ascii="Times New Roman" w:hAnsi="Times New Roman" w:cs="Times New Roman"/>
          <w:sz w:val="24"/>
          <w:szCs w:val="24"/>
        </w:rPr>
        <w:t xml:space="preserve"> </w:t>
      </w:r>
      <w:r w:rsidR="00E863DD" w:rsidRPr="000441A0">
        <w:rPr>
          <w:rFonts w:ascii="Times New Roman" w:hAnsi="Times New Roman" w:cs="Times New Roman"/>
          <w:sz w:val="24"/>
          <w:szCs w:val="24"/>
        </w:rPr>
        <w:t>vazhdues ka qen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i vazhduesh</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m. Kjo reflektohet edhe 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aplikimet e </w:t>
      </w:r>
      <w:r w:rsidR="00E863DD" w:rsidRPr="000441A0">
        <w:rPr>
          <w:rFonts w:ascii="Times New Roman" w:hAnsi="Times New Roman" w:cs="Times New Roman"/>
          <w:sz w:val="24"/>
          <w:szCs w:val="24"/>
        </w:rPr>
        <w:lastRenderedPageBreak/>
        <w:t>tyre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r vitin e ri akademik 2021-2022, proces </w:t>
      </w:r>
      <w:r w:rsidR="004B6590" w:rsidRPr="000441A0">
        <w:rPr>
          <w:rFonts w:ascii="Times New Roman" w:hAnsi="Times New Roman" w:cs="Times New Roman"/>
          <w:sz w:val="24"/>
          <w:szCs w:val="24"/>
        </w:rPr>
        <w:t>ku ata</w:t>
      </w:r>
      <w:r w:rsidR="00E863DD" w:rsidRPr="000441A0">
        <w:rPr>
          <w:rFonts w:ascii="Times New Roman" w:hAnsi="Times New Roman" w:cs="Times New Roman"/>
          <w:sz w:val="24"/>
          <w:szCs w:val="24"/>
        </w:rPr>
        <w:t xml:space="preserve"> kan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qen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aktiv</w:t>
      </w:r>
      <w:r w:rsidR="001A76FA">
        <w:rPr>
          <w:rFonts w:ascii="Times New Roman" w:hAnsi="Times New Roman" w:cs="Times New Roman"/>
          <w:sz w:val="24"/>
          <w:szCs w:val="24"/>
        </w:rPr>
        <w:t>ë</w:t>
      </w:r>
      <w:r w:rsidR="00E863DD" w:rsidRPr="000441A0">
        <w:rPr>
          <w:rFonts w:ascii="Times New Roman" w:hAnsi="Times New Roman" w:cs="Times New Roman"/>
          <w:sz w:val="24"/>
          <w:szCs w:val="24"/>
        </w:rPr>
        <w:t>, jo vet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m si aplikues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pjes</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marr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s, por edhe me ide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tema 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ndryshme dhe me gatishm</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rin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ofruar ekspertiz</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w:t>
      </w:r>
    </w:p>
    <w:p w14:paraId="3BCB3A19" w14:textId="77777777" w:rsidR="001A76FA" w:rsidRPr="000441A0" w:rsidRDefault="001A76FA" w:rsidP="00945BDC">
      <w:pPr>
        <w:spacing w:after="0" w:line="276" w:lineRule="auto"/>
        <w:jc w:val="both"/>
        <w:rPr>
          <w:rFonts w:ascii="Times New Roman" w:hAnsi="Times New Roman" w:cs="Times New Roman"/>
          <w:sz w:val="24"/>
          <w:szCs w:val="24"/>
        </w:rPr>
      </w:pPr>
    </w:p>
    <w:p w14:paraId="2FA9CC01" w14:textId="4937C58B" w:rsidR="0005439A" w:rsidRDefault="0005439A" w:rsidP="00945BDC">
      <w:pPr>
        <w:spacing w:after="0" w:line="276" w:lineRule="auto"/>
        <w:ind w:left="1440" w:hanging="1440"/>
        <w:jc w:val="both"/>
        <w:rPr>
          <w:rFonts w:ascii="Times New Roman" w:hAnsi="Times New Roman" w:cs="Times New Roman"/>
          <w:b/>
          <w:sz w:val="24"/>
          <w:szCs w:val="24"/>
        </w:rPr>
      </w:pPr>
      <w:r w:rsidRPr="000441A0">
        <w:rPr>
          <w:rFonts w:ascii="Times New Roman" w:hAnsi="Times New Roman" w:cs="Times New Roman"/>
          <w:b/>
          <w:sz w:val="24"/>
          <w:szCs w:val="24"/>
        </w:rPr>
        <w:t>I. II. a</w:t>
      </w:r>
      <w:r w:rsidRPr="000441A0">
        <w:rPr>
          <w:rFonts w:ascii="Times New Roman" w:hAnsi="Times New Roman" w:cs="Times New Roman"/>
          <w:b/>
          <w:sz w:val="24"/>
          <w:szCs w:val="24"/>
        </w:rPr>
        <w:tab/>
        <w:t>Analiza e nevojave p</w:t>
      </w:r>
      <w:r w:rsidR="00DD25F0" w:rsidRPr="000441A0">
        <w:rPr>
          <w:rFonts w:ascii="Times New Roman" w:hAnsi="Times New Roman" w:cs="Times New Roman"/>
          <w:b/>
          <w:sz w:val="24"/>
          <w:szCs w:val="24"/>
        </w:rPr>
        <w:t>ë</w:t>
      </w:r>
      <w:r w:rsidRPr="000441A0">
        <w:rPr>
          <w:rFonts w:ascii="Times New Roman" w:hAnsi="Times New Roman" w:cs="Times New Roman"/>
          <w:b/>
          <w:sz w:val="24"/>
          <w:szCs w:val="24"/>
        </w:rPr>
        <w:t>r trajnim</w:t>
      </w:r>
      <w:r w:rsidR="001F3F70" w:rsidRPr="000441A0">
        <w:rPr>
          <w:rFonts w:ascii="Times New Roman" w:hAnsi="Times New Roman" w:cs="Times New Roman"/>
          <w:b/>
          <w:sz w:val="24"/>
          <w:szCs w:val="24"/>
        </w:rPr>
        <w:t xml:space="preserve"> dhe miratimi i kalendarit t</w:t>
      </w:r>
      <w:r w:rsidR="00DD25F0" w:rsidRPr="000441A0">
        <w:rPr>
          <w:rFonts w:ascii="Times New Roman" w:hAnsi="Times New Roman" w:cs="Times New Roman"/>
          <w:b/>
          <w:sz w:val="24"/>
          <w:szCs w:val="24"/>
        </w:rPr>
        <w:t>ë</w:t>
      </w:r>
      <w:r w:rsidR="001F3F70" w:rsidRPr="000441A0">
        <w:rPr>
          <w:rFonts w:ascii="Times New Roman" w:hAnsi="Times New Roman" w:cs="Times New Roman"/>
          <w:b/>
          <w:sz w:val="24"/>
          <w:szCs w:val="24"/>
        </w:rPr>
        <w:t xml:space="preserve"> aktiviteteve</w:t>
      </w:r>
      <w:r w:rsidR="001A76FA">
        <w:rPr>
          <w:rFonts w:ascii="Times New Roman" w:hAnsi="Times New Roman" w:cs="Times New Roman"/>
          <w:b/>
          <w:sz w:val="24"/>
          <w:szCs w:val="24"/>
        </w:rPr>
        <w:t xml:space="preserve"> t</w:t>
      </w:r>
      <w:r w:rsidR="001A76FA" w:rsidRPr="000441A0">
        <w:rPr>
          <w:rFonts w:ascii="Times New Roman" w:hAnsi="Times New Roman" w:cs="Times New Roman"/>
          <w:b/>
          <w:sz w:val="24"/>
          <w:szCs w:val="24"/>
        </w:rPr>
        <w:t>rajnuese</w:t>
      </w:r>
    </w:p>
    <w:p w14:paraId="30F23828" w14:textId="77777777" w:rsidR="001A76FA" w:rsidRPr="000441A0" w:rsidRDefault="001A76FA" w:rsidP="00945BDC">
      <w:pPr>
        <w:spacing w:after="0" w:line="276" w:lineRule="auto"/>
        <w:ind w:left="720" w:firstLine="720"/>
        <w:rPr>
          <w:rFonts w:ascii="Times New Roman" w:hAnsi="Times New Roman" w:cs="Times New Roman"/>
          <w:b/>
          <w:sz w:val="24"/>
          <w:szCs w:val="24"/>
        </w:rPr>
      </w:pPr>
    </w:p>
    <w:p w14:paraId="20041F94" w14:textId="011FFC29" w:rsidR="00184DE6" w:rsidRPr="000441A0" w:rsidRDefault="0009371A"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rgatitja 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 Programin e Formimit Vazhdues nis</w:t>
      </w:r>
      <w:r w:rsidR="00DD25F0" w:rsidRPr="000441A0">
        <w:rPr>
          <w:rFonts w:ascii="Times New Roman" w:hAnsi="Times New Roman" w:cs="Times New Roman"/>
          <w:sz w:val="24"/>
          <w:szCs w:val="24"/>
        </w:rPr>
        <w:t>i</w:t>
      </w:r>
      <w:r w:rsidRPr="000441A0">
        <w:rPr>
          <w:rFonts w:ascii="Times New Roman" w:hAnsi="Times New Roman" w:cs="Times New Roman"/>
          <w:sz w:val="24"/>
          <w:szCs w:val="24"/>
        </w:rPr>
        <w:t xml:space="preserve"> me analiz</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n e nevojave 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 trajnim</w:t>
      </w:r>
      <w:r w:rsidR="00184DE6" w:rsidRPr="000441A0">
        <w:rPr>
          <w:rFonts w:ascii="Times New Roman" w:hAnsi="Times New Roman" w:cs="Times New Roman"/>
          <w:sz w:val="24"/>
          <w:szCs w:val="24"/>
        </w:rPr>
        <w:t>, proces q</w:t>
      </w:r>
      <w:r w:rsidR="00DD25F0" w:rsidRPr="000441A0">
        <w:rPr>
          <w:rFonts w:ascii="Times New Roman" w:hAnsi="Times New Roman" w:cs="Times New Roman"/>
          <w:sz w:val="24"/>
          <w:szCs w:val="24"/>
        </w:rPr>
        <w:t>ë</w:t>
      </w:r>
      <w:r w:rsidR="00184DE6" w:rsidRPr="000441A0">
        <w:rPr>
          <w:rFonts w:ascii="Times New Roman" w:hAnsi="Times New Roman" w:cs="Times New Roman"/>
          <w:sz w:val="24"/>
          <w:szCs w:val="24"/>
        </w:rPr>
        <w:t xml:space="preserve"> nisi n</w:t>
      </w:r>
      <w:r w:rsidR="00DD25F0" w:rsidRPr="000441A0">
        <w:rPr>
          <w:rFonts w:ascii="Times New Roman" w:hAnsi="Times New Roman" w:cs="Times New Roman"/>
          <w:sz w:val="24"/>
          <w:szCs w:val="24"/>
        </w:rPr>
        <w:t>ë</w:t>
      </w:r>
      <w:r w:rsidR="00184DE6" w:rsidRPr="000441A0">
        <w:rPr>
          <w:rFonts w:ascii="Times New Roman" w:hAnsi="Times New Roman" w:cs="Times New Roman"/>
          <w:sz w:val="24"/>
          <w:szCs w:val="24"/>
        </w:rPr>
        <w:t xml:space="preserve"> muajin prill 2020, i koordinuar</w:t>
      </w:r>
      <w:r w:rsidRPr="000441A0">
        <w:rPr>
          <w:rFonts w:ascii="Times New Roman" w:hAnsi="Times New Roman" w:cs="Times New Roman"/>
          <w:sz w:val="24"/>
          <w:szCs w:val="24"/>
        </w:rPr>
        <w:t xml:space="preserve"> nga Drejtori i Shkollës në bashkëpunim me </w:t>
      </w:r>
      <w:r w:rsidR="005F78E6" w:rsidRPr="000441A0">
        <w:rPr>
          <w:rFonts w:ascii="Times New Roman" w:hAnsi="Times New Roman" w:cs="Times New Roman"/>
          <w:sz w:val="24"/>
          <w:szCs w:val="24"/>
        </w:rPr>
        <w:t>Pedagogun Përgjegjës të</w:t>
      </w:r>
      <w:r w:rsidRPr="000441A0">
        <w:rPr>
          <w:rFonts w:ascii="Times New Roman" w:hAnsi="Times New Roman" w:cs="Times New Roman"/>
          <w:sz w:val="24"/>
          <w:szCs w:val="24"/>
        </w:rPr>
        <w:t xml:space="preserve"> Programit të Formimit Vazhdues dhe stafin e brendshëm pedagogjik. </w:t>
      </w:r>
    </w:p>
    <w:p w14:paraId="593C22BE" w14:textId="14402BC2" w:rsidR="0009371A" w:rsidRPr="000441A0" w:rsidRDefault="00184DE6"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rmes kryetarëve të gjykatave të rretheve gjyqësore dhe të apelit, si dhe të prokurorëve të rretheve gjyqësore dhe të apelit dhe lehtësuar nga sistemi “Moodle”, i vendosur në dispozicion nga Shkolla e Magjistraturës”, u koordinua marrja</w:t>
      </w:r>
      <w:r w:rsidR="0009371A" w:rsidRPr="000441A0">
        <w:rPr>
          <w:rFonts w:ascii="Times New Roman" w:hAnsi="Times New Roman" w:cs="Times New Roman"/>
          <w:sz w:val="24"/>
          <w:szCs w:val="24"/>
        </w:rPr>
        <w:t xml:space="preserve"> e nevojave dhe kërkesave për tematikat e Programit të Formimit Vazhdues të të gjithë gjyq</w:t>
      </w:r>
      <w:r w:rsidRPr="000441A0">
        <w:rPr>
          <w:rFonts w:ascii="Times New Roman" w:hAnsi="Times New Roman" w:cs="Times New Roman"/>
          <w:sz w:val="24"/>
          <w:szCs w:val="24"/>
        </w:rPr>
        <w:t>tarëve dhe prokurorëve në vend.</w:t>
      </w:r>
    </w:p>
    <w:p w14:paraId="730DB2C7" w14:textId="7BA246E6" w:rsidR="003E272B" w:rsidRPr="000441A0" w:rsidRDefault="00184DE6"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Programi dhe kalendari u hartuan</w:t>
      </w:r>
      <w:r w:rsidR="003E272B" w:rsidRPr="000441A0">
        <w:rPr>
          <w:rFonts w:ascii="Times New Roman" w:hAnsi="Times New Roman" w:cs="Times New Roman"/>
          <w:sz w:val="24"/>
          <w:szCs w:val="24"/>
        </w:rPr>
        <w:t xml:space="preserve"> me kujdes, duke </w:t>
      </w:r>
      <w:r w:rsidRPr="000441A0">
        <w:rPr>
          <w:rFonts w:ascii="Times New Roman" w:hAnsi="Times New Roman" w:cs="Times New Roman"/>
          <w:sz w:val="24"/>
          <w:szCs w:val="24"/>
        </w:rPr>
        <w:t xml:space="preserve">respektuar </w:t>
      </w:r>
      <w:r w:rsidR="003E272B" w:rsidRPr="000441A0">
        <w:rPr>
          <w:rFonts w:ascii="Times New Roman" w:hAnsi="Times New Roman" w:cs="Times New Roman"/>
          <w:sz w:val="24"/>
          <w:szCs w:val="24"/>
        </w:rPr>
        <w:t xml:space="preserve">një metodologji </w:t>
      </w:r>
      <w:r w:rsidRPr="000441A0">
        <w:rPr>
          <w:rFonts w:ascii="Times New Roman" w:hAnsi="Times New Roman" w:cs="Times New Roman"/>
          <w:sz w:val="24"/>
          <w:szCs w:val="24"/>
        </w:rPr>
        <w:t xml:space="preserve">eficente dhe </w:t>
      </w:r>
      <w:r w:rsidR="003E272B" w:rsidRPr="000441A0">
        <w:rPr>
          <w:rFonts w:ascii="Times New Roman" w:hAnsi="Times New Roman" w:cs="Times New Roman"/>
          <w:sz w:val="24"/>
          <w:szCs w:val="24"/>
        </w:rPr>
        <w:t>bashkëkohor</w:t>
      </w:r>
      <w:r w:rsidR="001A76FA">
        <w:rPr>
          <w:rFonts w:ascii="Times New Roman" w:hAnsi="Times New Roman" w:cs="Times New Roman"/>
          <w:sz w:val="24"/>
          <w:szCs w:val="24"/>
        </w:rPr>
        <w:t>e,</w:t>
      </w:r>
      <w:r w:rsidR="006C5914" w:rsidRPr="000441A0">
        <w:rPr>
          <w:rFonts w:ascii="Times New Roman" w:hAnsi="Times New Roman" w:cs="Times New Roman"/>
          <w:sz w:val="24"/>
          <w:szCs w:val="24"/>
        </w:rPr>
        <w:t xml:space="preserve"> duke nd</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rthur m</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nyra t</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 xml:space="preserve"> ndryshme marrje t</w:t>
      </w:r>
      <w:r w:rsidR="00DD25F0" w:rsidRPr="000441A0">
        <w:rPr>
          <w:rFonts w:ascii="Times New Roman" w:hAnsi="Times New Roman" w:cs="Times New Roman"/>
          <w:sz w:val="24"/>
          <w:szCs w:val="24"/>
        </w:rPr>
        <w:t>ë</w:t>
      </w:r>
      <w:r w:rsidR="003E272B" w:rsidRPr="000441A0">
        <w:rPr>
          <w:rFonts w:ascii="Times New Roman" w:hAnsi="Times New Roman" w:cs="Times New Roman"/>
          <w:sz w:val="24"/>
          <w:szCs w:val="24"/>
        </w:rPr>
        <w:t xml:space="preserve"> informacioni</w:t>
      </w:r>
      <w:r w:rsidR="006C5914" w:rsidRPr="000441A0">
        <w:rPr>
          <w:rFonts w:ascii="Times New Roman" w:hAnsi="Times New Roman" w:cs="Times New Roman"/>
          <w:sz w:val="24"/>
          <w:szCs w:val="24"/>
        </w:rPr>
        <w:t>t dhe nevojave t</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 xml:space="preserve"> sistemit. Hapat q</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 xml:space="preserve"> u ndoq</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n ishin:</w:t>
      </w:r>
    </w:p>
    <w:p w14:paraId="6F9081BD" w14:textId="08C10012" w:rsidR="006C5914"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Mbledhja dhe analizimi i</w:t>
      </w:r>
      <w:r w:rsidR="003E272B" w:rsidRPr="000441A0">
        <w:rPr>
          <w:rFonts w:ascii="Times New Roman" w:hAnsi="Times New Roman" w:cs="Times New Roman"/>
          <w:sz w:val="24"/>
          <w:szCs w:val="24"/>
        </w:rPr>
        <w:t xml:space="preserve"> pyetësorëve</w:t>
      </w:r>
      <w:r w:rsidRPr="000441A0">
        <w:rPr>
          <w:rFonts w:ascii="Times New Roman" w:hAnsi="Times New Roman" w:cs="Times New Roman"/>
          <w:sz w:val="24"/>
          <w:szCs w:val="24"/>
        </w:rPr>
        <w:t xml:space="preserve">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sve</w:t>
      </w:r>
      <w:r w:rsidR="00225DD5" w:rsidRPr="000441A0">
        <w:rPr>
          <w:rFonts w:ascii="Times New Roman" w:hAnsi="Times New Roman" w:cs="Times New Roman"/>
          <w:sz w:val="24"/>
          <w:szCs w:val="24"/>
        </w:rPr>
        <w:t xml:space="preserve"> dhe raporteve t</w:t>
      </w:r>
      <w:r w:rsidR="00636AF1" w:rsidRPr="000441A0">
        <w:rPr>
          <w:rFonts w:ascii="Times New Roman" w:hAnsi="Times New Roman" w:cs="Times New Roman"/>
          <w:sz w:val="24"/>
          <w:szCs w:val="24"/>
        </w:rPr>
        <w:t>ë</w:t>
      </w:r>
      <w:r w:rsidR="00225DD5" w:rsidRPr="000441A0">
        <w:rPr>
          <w:rFonts w:ascii="Times New Roman" w:hAnsi="Times New Roman" w:cs="Times New Roman"/>
          <w:sz w:val="24"/>
          <w:szCs w:val="24"/>
        </w:rPr>
        <w:t xml:space="preserve"> ekspert</w:t>
      </w:r>
      <w:r w:rsidR="00636AF1" w:rsidRPr="000441A0">
        <w:rPr>
          <w:rFonts w:ascii="Times New Roman" w:hAnsi="Times New Roman" w:cs="Times New Roman"/>
          <w:sz w:val="24"/>
          <w:szCs w:val="24"/>
        </w:rPr>
        <w:t>ë</w:t>
      </w:r>
      <w:r w:rsidR="00225DD5" w:rsidRPr="000441A0">
        <w:rPr>
          <w:rFonts w:ascii="Times New Roman" w:hAnsi="Times New Roman" w:cs="Times New Roman"/>
          <w:sz w:val="24"/>
          <w:szCs w:val="24"/>
        </w:rPr>
        <w:t>ve/</w:t>
      </w:r>
      <w:r w:rsidR="001A76FA" w:rsidRPr="000441A0">
        <w:rPr>
          <w:rFonts w:ascii="Times New Roman" w:hAnsi="Times New Roman" w:cs="Times New Roman"/>
          <w:sz w:val="24"/>
          <w:szCs w:val="24"/>
        </w:rPr>
        <w:t>lehtësuesve</w:t>
      </w:r>
      <w:r w:rsidR="00225DD5" w:rsidRPr="000441A0">
        <w:rPr>
          <w:rFonts w:ascii="Times New Roman" w:hAnsi="Times New Roman" w:cs="Times New Roman"/>
          <w:sz w:val="24"/>
          <w:szCs w:val="24"/>
        </w:rPr>
        <w:t xml:space="preserve"> pas </w:t>
      </w:r>
      <w:r w:rsidR="001A76FA" w:rsidRPr="000441A0">
        <w:rPr>
          <w:rFonts w:ascii="Times New Roman" w:hAnsi="Times New Roman" w:cs="Times New Roman"/>
          <w:sz w:val="24"/>
          <w:szCs w:val="24"/>
        </w:rPr>
        <w:t>çdo</w:t>
      </w:r>
      <w:r w:rsidR="00225DD5" w:rsidRPr="000441A0">
        <w:rPr>
          <w:rFonts w:ascii="Times New Roman" w:hAnsi="Times New Roman" w:cs="Times New Roman"/>
          <w:sz w:val="24"/>
          <w:szCs w:val="24"/>
        </w:rPr>
        <w:t xml:space="preserve"> aktiviteti trajnues</w:t>
      </w:r>
      <w:r w:rsidRPr="000441A0">
        <w:rPr>
          <w:rFonts w:ascii="Times New Roman" w:hAnsi="Times New Roman" w:cs="Times New Roman"/>
          <w:sz w:val="24"/>
          <w:szCs w:val="24"/>
        </w:rPr>
        <w:t xml:space="preserve">; </w:t>
      </w:r>
      <w:r w:rsidR="003E272B" w:rsidRPr="000441A0">
        <w:rPr>
          <w:rFonts w:ascii="Times New Roman" w:hAnsi="Times New Roman" w:cs="Times New Roman"/>
          <w:sz w:val="24"/>
          <w:szCs w:val="24"/>
        </w:rPr>
        <w:t xml:space="preserve"> </w:t>
      </w:r>
    </w:p>
    <w:p w14:paraId="15CE1CD5" w14:textId="152183B9" w:rsidR="003E272B"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Evidentimi dhe analizimi i interes</w:t>
      </w:r>
      <w:r w:rsidR="00225DD5" w:rsidRPr="000441A0">
        <w:rPr>
          <w:rFonts w:ascii="Times New Roman" w:hAnsi="Times New Roman" w:cs="Times New Roman"/>
          <w:sz w:val="24"/>
          <w:szCs w:val="24"/>
        </w:rPr>
        <w:t>i</w:t>
      </w:r>
      <w:r w:rsidRPr="000441A0">
        <w:rPr>
          <w:rFonts w:ascii="Times New Roman" w:hAnsi="Times New Roman" w:cs="Times New Roman"/>
          <w:sz w:val="24"/>
          <w:szCs w:val="24"/>
        </w:rPr>
        <w:t>t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shfaqur</w:t>
      </w:r>
      <w:r w:rsidR="003E272B" w:rsidRPr="000441A0">
        <w:rPr>
          <w:rFonts w:ascii="Times New Roman" w:hAnsi="Times New Roman" w:cs="Times New Roman"/>
          <w:sz w:val="24"/>
          <w:szCs w:val="24"/>
        </w:rPr>
        <w:t xml:space="preserve"> gjatë realizimit të diskutimeve të drejtpërdrejta gjatë sesioneve trajnuese ose aktiviteteve specifike të natyrës së </w:t>
      </w:r>
      <w:r w:rsidR="003E272B" w:rsidRPr="000441A0">
        <w:rPr>
          <w:rFonts w:ascii="Times New Roman" w:hAnsi="Times New Roman" w:cs="Times New Roman"/>
          <w:i/>
          <w:sz w:val="24"/>
          <w:szCs w:val="24"/>
        </w:rPr>
        <w:t>brainstorming</w:t>
      </w:r>
      <w:r w:rsidR="003E272B" w:rsidRPr="000441A0">
        <w:rPr>
          <w:rFonts w:ascii="Times New Roman" w:hAnsi="Times New Roman" w:cs="Times New Roman"/>
          <w:sz w:val="24"/>
          <w:szCs w:val="24"/>
        </w:rPr>
        <w:t xml:space="preserve"> të përcjella nga ekspertët ose/dhe lehtësuesit;</w:t>
      </w:r>
    </w:p>
    <w:p w14:paraId="1F34E3E2" w14:textId="0AD64EDB" w:rsidR="006C5914"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Mendimi i </w:t>
      </w:r>
      <w:r w:rsidR="003E272B" w:rsidRPr="000441A0">
        <w:rPr>
          <w:rFonts w:ascii="Times New Roman" w:hAnsi="Times New Roman" w:cs="Times New Roman"/>
          <w:sz w:val="24"/>
          <w:szCs w:val="24"/>
        </w:rPr>
        <w:t xml:space="preserve">të gjitha institucioneve të interesuara </w:t>
      </w:r>
      <w:r w:rsidRPr="000441A0">
        <w:rPr>
          <w:rFonts w:ascii="Times New Roman" w:hAnsi="Times New Roman" w:cs="Times New Roman"/>
          <w:sz w:val="24"/>
          <w:szCs w:val="24"/>
        </w:rPr>
        <w:t>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3E272B" w:rsidRPr="000441A0">
        <w:rPr>
          <w:rFonts w:ascii="Times New Roman" w:hAnsi="Times New Roman" w:cs="Times New Roman"/>
          <w:sz w:val="24"/>
          <w:szCs w:val="24"/>
        </w:rPr>
        <w:t>drejtësi</w:t>
      </w:r>
      <w:r w:rsidRPr="000441A0">
        <w:rPr>
          <w:rFonts w:ascii="Times New Roman" w:hAnsi="Times New Roman" w:cs="Times New Roman"/>
          <w:sz w:val="24"/>
          <w:szCs w:val="24"/>
        </w:rPr>
        <w:t>s</w:t>
      </w:r>
      <w:r w:rsidR="00DD25F0" w:rsidRPr="000441A0">
        <w:rPr>
          <w:rFonts w:ascii="Times New Roman" w:hAnsi="Times New Roman" w:cs="Times New Roman"/>
          <w:sz w:val="24"/>
          <w:szCs w:val="24"/>
        </w:rPr>
        <w:t>ë</w:t>
      </w:r>
      <w:r w:rsidR="003E272B" w:rsidRPr="000441A0">
        <w:rPr>
          <w:rFonts w:ascii="Times New Roman" w:hAnsi="Times New Roman" w:cs="Times New Roman"/>
          <w:sz w:val="24"/>
          <w:szCs w:val="24"/>
        </w:rPr>
        <w:t>;</w:t>
      </w:r>
    </w:p>
    <w:p w14:paraId="4B171A09" w14:textId="501A18BE" w:rsidR="003E272B"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Konsultimi </w:t>
      </w:r>
      <w:r w:rsidR="003E272B" w:rsidRPr="000441A0">
        <w:rPr>
          <w:rFonts w:ascii="Times New Roman" w:hAnsi="Times New Roman" w:cs="Times New Roman"/>
          <w:sz w:val="24"/>
          <w:szCs w:val="24"/>
        </w:rPr>
        <w:t xml:space="preserve">me partnerët </w:t>
      </w:r>
      <w:r w:rsidRPr="000441A0">
        <w:rPr>
          <w:rFonts w:ascii="Times New Roman" w:hAnsi="Times New Roman" w:cs="Times New Roman"/>
          <w:sz w:val="24"/>
          <w:szCs w:val="24"/>
        </w:rPr>
        <w:t>komb</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w:t>
      </w:r>
      <w:r w:rsidR="003E272B" w:rsidRPr="000441A0">
        <w:rPr>
          <w:rFonts w:ascii="Times New Roman" w:hAnsi="Times New Roman" w:cs="Times New Roman"/>
          <w:sz w:val="24"/>
          <w:szCs w:val="24"/>
        </w:rPr>
        <w:t xml:space="preserve">ndërkombëtarë </w:t>
      </w:r>
      <w:r w:rsidRPr="000441A0">
        <w:rPr>
          <w:rFonts w:ascii="Times New Roman" w:hAnsi="Times New Roman" w:cs="Times New Roman"/>
          <w:sz w:val="24"/>
          <w:szCs w:val="24"/>
        </w:rPr>
        <w:t>t</w:t>
      </w:r>
      <w:r w:rsidR="00DD25F0" w:rsidRPr="000441A0">
        <w:rPr>
          <w:rFonts w:ascii="Times New Roman" w:hAnsi="Times New Roman" w:cs="Times New Roman"/>
          <w:sz w:val="24"/>
          <w:szCs w:val="24"/>
        </w:rPr>
        <w:t>ë</w:t>
      </w:r>
      <w:r w:rsidR="003E272B" w:rsidRPr="000441A0">
        <w:rPr>
          <w:rFonts w:ascii="Times New Roman" w:hAnsi="Times New Roman" w:cs="Times New Roman"/>
          <w:sz w:val="24"/>
          <w:szCs w:val="24"/>
        </w:rPr>
        <w:t xml:space="preserve"> Shkollës; </w:t>
      </w:r>
    </w:p>
    <w:p w14:paraId="504EA94E" w14:textId="77777777" w:rsidR="003E272B"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Harmonizimi </w:t>
      </w:r>
      <w:r w:rsidR="003E272B" w:rsidRPr="000441A0">
        <w:rPr>
          <w:rFonts w:ascii="Times New Roman" w:hAnsi="Times New Roman" w:cs="Times New Roman"/>
          <w:sz w:val="24"/>
          <w:szCs w:val="24"/>
        </w:rPr>
        <w:t>me legjislacionin e ri që ndikon në veprimtarinë e drejtësisë dhe në kuadrin e përqasjes me legjislacionin e BE-së, dokumentet strategjike, reformën ligjore dhe institucionale, si dhe angazhimeve të marra nga Shqipëria, në kuadër të procesit të Integrimit Europian</w:t>
      </w:r>
      <w:r w:rsidRPr="000441A0">
        <w:rPr>
          <w:rFonts w:ascii="Times New Roman" w:hAnsi="Times New Roman" w:cs="Times New Roman"/>
          <w:sz w:val="24"/>
          <w:szCs w:val="24"/>
        </w:rPr>
        <w:t>, njohjes me detyrimet që burojnë nga instrumente ndërkombëtare të ratifikuara</w:t>
      </w:r>
      <w:r w:rsidR="003E272B" w:rsidRPr="000441A0">
        <w:rPr>
          <w:rFonts w:ascii="Times New Roman" w:hAnsi="Times New Roman" w:cs="Times New Roman"/>
          <w:sz w:val="24"/>
          <w:szCs w:val="24"/>
        </w:rPr>
        <w:t>;</w:t>
      </w:r>
    </w:p>
    <w:p w14:paraId="74C1ED99" w14:textId="6F2C755F" w:rsidR="00DA7F2B"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Konsultimi </w:t>
      </w:r>
      <w:r w:rsidR="003E272B" w:rsidRPr="000441A0">
        <w:rPr>
          <w:rFonts w:ascii="Times New Roman" w:hAnsi="Times New Roman" w:cs="Times New Roman"/>
          <w:sz w:val="24"/>
          <w:szCs w:val="24"/>
        </w:rPr>
        <w:t>me jurisprude</w:t>
      </w:r>
      <w:r w:rsidRPr="000441A0">
        <w:rPr>
          <w:rFonts w:ascii="Times New Roman" w:hAnsi="Times New Roman" w:cs="Times New Roman"/>
          <w:sz w:val="24"/>
          <w:szCs w:val="24"/>
        </w:rPr>
        <w:t>ncën e GJEDNJ-së dhe të GJED-së etj</w:t>
      </w:r>
      <w:r w:rsidR="00225DD5" w:rsidRPr="000441A0">
        <w:rPr>
          <w:rFonts w:ascii="Times New Roman" w:hAnsi="Times New Roman" w:cs="Times New Roman"/>
          <w:sz w:val="24"/>
          <w:szCs w:val="24"/>
        </w:rPr>
        <w:t xml:space="preserve">. </w:t>
      </w:r>
    </w:p>
    <w:p w14:paraId="079B08C5" w14:textId="77777777" w:rsidR="00945BDC" w:rsidRDefault="00945BDC" w:rsidP="00945BDC">
      <w:pPr>
        <w:spacing w:after="0" w:line="276" w:lineRule="auto"/>
        <w:jc w:val="both"/>
        <w:rPr>
          <w:rFonts w:ascii="Times New Roman" w:hAnsi="Times New Roman" w:cs="Times New Roman"/>
          <w:sz w:val="24"/>
          <w:szCs w:val="24"/>
        </w:rPr>
      </w:pPr>
    </w:p>
    <w:p w14:paraId="4EC505BC" w14:textId="1B29731E" w:rsidR="006C5914" w:rsidRPr="000441A0" w:rsidRDefault="006C59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Pas mbledhjes së të gjitha nevojave për Formimin Vazhdues, përgjegjësi i P</w:t>
      </w:r>
      <w:r w:rsidR="00DA7F2B" w:rsidRPr="000441A0">
        <w:rPr>
          <w:rFonts w:ascii="Times New Roman" w:hAnsi="Times New Roman" w:cs="Times New Roman"/>
          <w:sz w:val="24"/>
          <w:szCs w:val="24"/>
        </w:rPr>
        <w:t>rogramit të Formimit Vazhdues, n</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 xml:space="preserve"> bashk</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punim me stafin e Sektorit t</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 xml:space="preserve"> Formimit Vazhdues u kujdes</w:t>
      </w:r>
      <w:r w:rsidRPr="000441A0">
        <w:rPr>
          <w:rFonts w:ascii="Times New Roman" w:hAnsi="Times New Roman" w:cs="Times New Roman"/>
          <w:sz w:val="24"/>
          <w:szCs w:val="24"/>
        </w:rPr>
        <w:t xml:space="preserve"> për hartimin e proj</w:t>
      </w:r>
      <w:r w:rsidR="00DA7F2B" w:rsidRPr="000441A0">
        <w:rPr>
          <w:rFonts w:ascii="Times New Roman" w:hAnsi="Times New Roman" w:cs="Times New Roman"/>
          <w:sz w:val="24"/>
          <w:szCs w:val="24"/>
        </w:rPr>
        <w:t xml:space="preserve">ekt programit tematik, i cili u diskutua </w:t>
      </w:r>
      <w:r w:rsidRPr="000441A0">
        <w:rPr>
          <w:rFonts w:ascii="Times New Roman" w:hAnsi="Times New Roman" w:cs="Times New Roman"/>
          <w:sz w:val="24"/>
          <w:szCs w:val="24"/>
        </w:rPr>
        <w:t xml:space="preserve">fillimisht </w:t>
      </w:r>
      <w:r w:rsidR="00DA7F2B" w:rsidRPr="000441A0">
        <w:rPr>
          <w:rFonts w:ascii="Times New Roman" w:hAnsi="Times New Roman" w:cs="Times New Roman"/>
          <w:sz w:val="24"/>
          <w:szCs w:val="24"/>
        </w:rPr>
        <w:t>nga Këshilli</w:t>
      </w:r>
      <w:r w:rsidRPr="000441A0">
        <w:rPr>
          <w:rFonts w:ascii="Times New Roman" w:hAnsi="Times New Roman" w:cs="Times New Roman"/>
          <w:sz w:val="24"/>
          <w:szCs w:val="24"/>
        </w:rPr>
        <w:t xml:space="preserve"> Pedagogjik dhe Drejtorit </w:t>
      </w:r>
      <w:r w:rsidR="00DA7F2B" w:rsidRPr="000441A0">
        <w:rPr>
          <w:rFonts w:ascii="Times New Roman" w:hAnsi="Times New Roman" w:cs="Times New Roman"/>
          <w:sz w:val="24"/>
          <w:szCs w:val="24"/>
        </w:rPr>
        <w:t xml:space="preserve">i </w:t>
      </w:r>
      <w:r w:rsidRPr="000441A0">
        <w:rPr>
          <w:rFonts w:ascii="Times New Roman" w:hAnsi="Times New Roman" w:cs="Times New Roman"/>
          <w:sz w:val="24"/>
          <w:szCs w:val="24"/>
        </w:rPr>
        <w:t>Shkollës</w:t>
      </w:r>
      <w:r w:rsidR="00DA7F2B" w:rsidRPr="000441A0">
        <w:rPr>
          <w:rFonts w:ascii="Times New Roman" w:hAnsi="Times New Roman" w:cs="Times New Roman"/>
          <w:sz w:val="24"/>
          <w:szCs w:val="24"/>
        </w:rPr>
        <w:t xml:space="preserve"> dhe m</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 xml:space="preserve"> </w:t>
      </w:r>
      <w:r w:rsidR="001A76FA" w:rsidRPr="000441A0">
        <w:rPr>
          <w:rFonts w:ascii="Times New Roman" w:hAnsi="Times New Roman" w:cs="Times New Roman"/>
          <w:sz w:val="24"/>
          <w:szCs w:val="24"/>
        </w:rPr>
        <w:t>t</w:t>
      </w:r>
      <w:r w:rsidR="001A76FA">
        <w:rPr>
          <w:rFonts w:ascii="Times New Roman" w:hAnsi="Times New Roman" w:cs="Times New Roman"/>
          <w:sz w:val="24"/>
          <w:szCs w:val="24"/>
        </w:rPr>
        <w:t>e</w:t>
      </w:r>
      <w:r w:rsidR="001A76FA" w:rsidRPr="000441A0">
        <w:rPr>
          <w:rFonts w:ascii="Times New Roman" w:hAnsi="Times New Roman" w:cs="Times New Roman"/>
          <w:sz w:val="24"/>
          <w:szCs w:val="24"/>
        </w:rPr>
        <w:t xml:space="preserve">j </w:t>
      </w:r>
      <w:r w:rsidR="00DA7F2B" w:rsidRPr="000441A0">
        <w:rPr>
          <w:rFonts w:ascii="Times New Roman" w:hAnsi="Times New Roman" w:cs="Times New Roman"/>
          <w:sz w:val="24"/>
          <w:szCs w:val="24"/>
        </w:rPr>
        <w:t xml:space="preserve">u diskutua e </w:t>
      </w:r>
      <w:r w:rsidR="001A76FA">
        <w:rPr>
          <w:rFonts w:ascii="Times New Roman" w:hAnsi="Times New Roman" w:cs="Times New Roman"/>
          <w:sz w:val="24"/>
          <w:szCs w:val="24"/>
        </w:rPr>
        <w:t xml:space="preserve">u </w:t>
      </w:r>
      <w:r w:rsidR="00DA7F2B" w:rsidRPr="000441A0">
        <w:rPr>
          <w:rFonts w:ascii="Times New Roman" w:hAnsi="Times New Roman" w:cs="Times New Roman"/>
          <w:sz w:val="24"/>
          <w:szCs w:val="24"/>
        </w:rPr>
        <w:t>miratua n</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 xml:space="preserve"> K</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shillin Drejtues</w:t>
      </w:r>
      <w:r w:rsidRPr="000441A0">
        <w:rPr>
          <w:rFonts w:ascii="Times New Roman" w:hAnsi="Times New Roman" w:cs="Times New Roman"/>
          <w:sz w:val="24"/>
          <w:szCs w:val="24"/>
        </w:rPr>
        <w:t>.</w:t>
      </w:r>
    </w:p>
    <w:p w14:paraId="0E9797CE" w14:textId="20D3F1B4" w:rsidR="00225DD5" w:rsidRPr="000441A0" w:rsidRDefault="00225DD5"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rcaktimin e numrit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 u mbajt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konsiderat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e drejta/detyrimi i magjistrat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Pr="00945BDC">
        <w:rPr>
          <w:rFonts w:ascii="Times New Roman" w:hAnsi="Times New Roman" w:cs="Times New Roman"/>
          <w:sz w:val="24"/>
          <w:szCs w:val="24"/>
        </w:rPr>
        <w:t>pakt</w:t>
      </w:r>
      <w:r w:rsidR="00636AF1" w:rsidRPr="00945BDC">
        <w:rPr>
          <w:rFonts w:ascii="Times New Roman" w:hAnsi="Times New Roman" w:cs="Times New Roman"/>
          <w:sz w:val="24"/>
          <w:szCs w:val="24"/>
        </w:rPr>
        <w:t>ë</w:t>
      </w:r>
      <w:r w:rsidRPr="00945BDC">
        <w:rPr>
          <w:rFonts w:ascii="Times New Roman" w:hAnsi="Times New Roman" w:cs="Times New Roman"/>
          <w:sz w:val="24"/>
          <w:szCs w:val="24"/>
        </w:rPr>
        <w:t>n pesë ditë të plota në vit (ligji nr. 96/2016, neni 5, pika 3).</w:t>
      </w:r>
    </w:p>
    <w:p w14:paraId="7779E093" w14:textId="3055DF69" w:rsidR="00DA7F2B" w:rsidRPr="000441A0" w:rsidRDefault="00DA7F2B"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shilli Drejtues miratoi projekt programin tematik me</w:t>
      </w:r>
      <w:r w:rsidR="00945BDC">
        <w:rPr>
          <w:rFonts w:ascii="Times New Roman" w:hAnsi="Times New Roman" w:cs="Times New Roman"/>
          <w:sz w:val="24"/>
          <w:szCs w:val="24"/>
        </w:rPr>
        <w:t xml:space="preserve"> vendimin nr. 20, datë 29.6.2020, </w:t>
      </w:r>
      <w:r w:rsidRPr="000441A0">
        <w:rPr>
          <w:rFonts w:ascii="Times New Roman" w:hAnsi="Times New Roman" w:cs="Times New Roman"/>
          <w:sz w:val="24"/>
          <w:szCs w:val="24"/>
        </w:rPr>
        <w:t xml:space="preserve">program i cili </w:t>
      </w:r>
      <w:r w:rsidR="001A76FA">
        <w:rPr>
          <w:rFonts w:ascii="Times New Roman" w:hAnsi="Times New Roman" w:cs="Times New Roman"/>
          <w:sz w:val="24"/>
          <w:szCs w:val="24"/>
        </w:rPr>
        <w:t>i</w:t>
      </w:r>
      <w:r w:rsidRPr="000441A0">
        <w:rPr>
          <w:rFonts w:ascii="Times New Roman" w:hAnsi="Times New Roman" w:cs="Times New Roman"/>
          <w:sz w:val="24"/>
          <w:szCs w:val="24"/>
        </w:rPr>
        <w:t>u d</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rgua </w:t>
      </w:r>
      <w:r w:rsidR="006C5914" w:rsidRPr="000441A0">
        <w:rPr>
          <w:rFonts w:ascii="Times New Roman" w:hAnsi="Times New Roman" w:cs="Times New Roman"/>
          <w:sz w:val="24"/>
          <w:szCs w:val="24"/>
        </w:rPr>
        <w:t xml:space="preserve">Këshillit të Lartë Gjyqësor dhe Këshillit të Lartë të Prokurorisë, si dhe kryetarëve të gjykatave dhe drejtuesve të prokurorive të rretheve dhe të apeleve. </w:t>
      </w:r>
    </w:p>
    <w:p w14:paraId="19A95B18" w14:textId="404E80A0" w:rsidR="006C5914" w:rsidRPr="000441A0" w:rsidRDefault="006C59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lastRenderedPageBreak/>
        <w:t>Kryetarët e gjy</w:t>
      </w:r>
      <w:r w:rsidR="00DA7F2B" w:rsidRPr="000441A0">
        <w:rPr>
          <w:rFonts w:ascii="Times New Roman" w:hAnsi="Times New Roman" w:cs="Times New Roman"/>
          <w:sz w:val="24"/>
          <w:szCs w:val="24"/>
        </w:rPr>
        <w:t xml:space="preserve">katave dhe prokurorive dërguan </w:t>
      </w:r>
      <w:r w:rsidRPr="000441A0">
        <w:rPr>
          <w:rFonts w:ascii="Times New Roman" w:hAnsi="Times New Roman" w:cs="Times New Roman"/>
          <w:sz w:val="24"/>
          <w:szCs w:val="24"/>
        </w:rPr>
        <w:t xml:space="preserve">listat e pjesëmarrësve, të përftuara përmes aplikimit elektronik me anë të sistemit “Moodle” mbi bazën e formularëve të aplikimit për çdo </w:t>
      </w:r>
      <w:r w:rsidR="00DA7F2B" w:rsidRPr="000441A0">
        <w:rPr>
          <w:rFonts w:ascii="Times New Roman" w:hAnsi="Times New Roman" w:cs="Times New Roman"/>
          <w:sz w:val="24"/>
          <w:szCs w:val="24"/>
        </w:rPr>
        <w:t>tem</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w:t>
      </w:r>
    </w:p>
    <w:p w14:paraId="11186C95" w14:textId="572868F5" w:rsidR="00DA7F2B" w:rsidRPr="000441A0" w:rsidRDefault="00DA7F2B"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Hartimi i kalendarit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trajnimeve 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 vitin akademik 2020-2021 u 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rmbyll pas analiz</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aplikimeve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sve dhe iu d</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rgua s</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rish K</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shillit Pedagogjik dhe K</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shillit Drejtues.</w:t>
      </w:r>
    </w:p>
    <w:p w14:paraId="710A40D4" w14:textId="12AF51D7" w:rsidR="001F3F70" w:rsidRPr="000441A0" w:rsidRDefault="00DA7F2B"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Kalendari me aktivitetet trajnuese u miratua nga </w:t>
      </w:r>
      <w:r w:rsidRPr="00945BDC">
        <w:rPr>
          <w:rFonts w:ascii="Times New Roman" w:hAnsi="Times New Roman" w:cs="Times New Roman"/>
          <w:sz w:val="24"/>
          <w:szCs w:val="24"/>
        </w:rPr>
        <w:t>K</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shilli Drejtues </w:t>
      </w:r>
      <w:r w:rsidR="00945BDC">
        <w:rPr>
          <w:rFonts w:ascii="Times New Roman" w:hAnsi="Times New Roman" w:cs="Times New Roman"/>
          <w:sz w:val="24"/>
          <w:szCs w:val="24"/>
        </w:rPr>
        <w:t>me vendimin nr. 34</w:t>
      </w:r>
      <w:r w:rsidRPr="00945BDC">
        <w:rPr>
          <w:rFonts w:ascii="Times New Roman" w:hAnsi="Times New Roman" w:cs="Times New Roman"/>
          <w:sz w:val="24"/>
          <w:szCs w:val="24"/>
        </w:rPr>
        <w:t>, dat</w:t>
      </w:r>
      <w:r w:rsidR="00DD25F0" w:rsidRPr="00945BDC">
        <w:rPr>
          <w:rFonts w:ascii="Times New Roman" w:hAnsi="Times New Roman" w:cs="Times New Roman"/>
          <w:sz w:val="24"/>
          <w:szCs w:val="24"/>
        </w:rPr>
        <w:t>ë</w:t>
      </w:r>
      <w:r w:rsidR="00945BDC">
        <w:rPr>
          <w:rFonts w:ascii="Times New Roman" w:hAnsi="Times New Roman" w:cs="Times New Roman"/>
          <w:sz w:val="24"/>
          <w:szCs w:val="24"/>
        </w:rPr>
        <w:t xml:space="preserve"> 22.9.2020</w:t>
      </w:r>
      <w:r w:rsidRPr="00945BDC">
        <w:rPr>
          <w:rFonts w:ascii="Times New Roman" w:hAnsi="Times New Roman" w:cs="Times New Roman"/>
          <w:sz w:val="24"/>
          <w:szCs w:val="24"/>
        </w:rPr>
        <w:t xml:space="preserve"> dhe u publikua menj</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her</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 n</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 faqen zyrtare t</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 Shkoll</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s s</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 Magjistratur</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s.</w:t>
      </w:r>
      <w:r w:rsidRPr="000441A0">
        <w:rPr>
          <w:rFonts w:ascii="Times New Roman" w:hAnsi="Times New Roman" w:cs="Times New Roman"/>
          <w:sz w:val="24"/>
          <w:szCs w:val="24"/>
        </w:rPr>
        <w:t xml:space="preserve"> </w:t>
      </w:r>
    </w:p>
    <w:p w14:paraId="316607C4" w14:textId="5DC8F305" w:rsidR="006C5914" w:rsidRDefault="006C59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Këshilli i Lartë Gjyqësor dhe Këshilli i Lartë i P</w:t>
      </w:r>
      <w:r w:rsidR="001F3F70" w:rsidRPr="000441A0">
        <w:rPr>
          <w:rFonts w:ascii="Times New Roman" w:hAnsi="Times New Roman" w:cs="Times New Roman"/>
          <w:sz w:val="24"/>
          <w:szCs w:val="24"/>
        </w:rPr>
        <w:t xml:space="preserve">rokurorisë miratuan </w:t>
      </w:r>
      <w:r w:rsidRPr="000441A0">
        <w:rPr>
          <w:rFonts w:ascii="Times New Roman" w:hAnsi="Times New Roman" w:cs="Times New Roman"/>
          <w:sz w:val="24"/>
          <w:szCs w:val="24"/>
        </w:rPr>
        <w:t xml:space="preserve">pjesëmarrjen e gjyqtarëve dhe prokurorëve në Formimin Vazhdues, sipas </w:t>
      </w:r>
      <w:r w:rsidR="001F3F70" w:rsidRPr="000441A0">
        <w:rPr>
          <w:rFonts w:ascii="Times New Roman" w:hAnsi="Times New Roman" w:cs="Times New Roman"/>
          <w:sz w:val="24"/>
          <w:szCs w:val="24"/>
        </w:rPr>
        <w:t>k</w:t>
      </w:r>
      <w:r w:rsidR="00DD25F0" w:rsidRPr="000441A0">
        <w:rPr>
          <w:rFonts w:ascii="Times New Roman" w:hAnsi="Times New Roman" w:cs="Times New Roman"/>
          <w:sz w:val="24"/>
          <w:szCs w:val="24"/>
        </w:rPr>
        <w:t>ë</w:t>
      </w:r>
      <w:r w:rsidR="001F3F70" w:rsidRPr="000441A0">
        <w:rPr>
          <w:rFonts w:ascii="Times New Roman" w:hAnsi="Times New Roman" w:cs="Times New Roman"/>
          <w:sz w:val="24"/>
          <w:szCs w:val="24"/>
        </w:rPr>
        <w:t>tij kalendari.</w:t>
      </w:r>
    </w:p>
    <w:p w14:paraId="4A94404F" w14:textId="77777777" w:rsidR="001A76FA" w:rsidRPr="000441A0" w:rsidRDefault="001A76FA" w:rsidP="006C5914">
      <w:pPr>
        <w:jc w:val="both"/>
        <w:rPr>
          <w:rFonts w:ascii="Times New Roman" w:hAnsi="Times New Roman" w:cs="Times New Roman"/>
          <w:sz w:val="24"/>
          <w:szCs w:val="24"/>
        </w:rPr>
      </w:pPr>
    </w:p>
    <w:p w14:paraId="3244C2B2" w14:textId="355AF328" w:rsidR="0005439A" w:rsidRPr="000441A0" w:rsidRDefault="0005439A"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 b</w:t>
      </w:r>
      <w:r w:rsidRPr="000441A0">
        <w:rPr>
          <w:rFonts w:ascii="Times New Roman" w:hAnsi="Times New Roman" w:cs="Times New Roman"/>
          <w:b/>
          <w:sz w:val="24"/>
          <w:szCs w:val="24"/>
        </w:rPr>
        <w:tab/>
      </w:r>
      <w:r w:rsidRPr="000441A0">
        <w:rPr>
          <w:rFonts w:ascii="Times New Roman" w:hAnsi="Times New Roman" w:cs="Times New Roman"/>
          <w:b/>
          <w:sz w:val="24"/>
          <w:szCs w:val="24"/>
        </w:rPr>
        <w:tab/>
        <w:t>Metodologjia e aktiviteteve trajnuese</w:t>
      </w:r>
    </w:p>
    <w:p w14:paraId="725CA955" w14:textId="77777777" w:rsidR="00945BDC" w:rsidRDefault="00945BDC" w:rsidP="00945BDC">
      <w:pPr>
        <w:spacing w:after="0" w:line="276" w:lineRule="auto"/>
        <w:ind w:firstLine="720"/>
        <w:jc w:val="both"/>
        <w:rPr>
          <w:rFonts w:ascii="Times New Roman" w:hAnsi="Times New Roman" w:cs="Times New Roman"/>
          <w:bCs/>
          <w:sz w:val="24"/>
          <w:szCs w:val="24"/>
        </w:rPr>
      </w:pPr>
    </w:p>
    <w:p w14:paraId="355F4BE0" w14:textId="058A1A8A" w:rsidR="00712067" w:rsidRPr="000441A0" w:rsidRDefault="00712067" w:rsidP="00945BDC">
      <w:pPr>
        <w:spacing w:after="0" w:line="276" w:lineRule="auto"/>
        <w:ind w:firstLine="720"/>
        <w:jc w:val="both"/>
        <w:rPr>
          <w:rFonts w:ascii="Times New Roman" w:hAnsi="Times New Roman" w:cs="Times New Roman"/>
          <w:bCs/>
          <w:sz w:val="24"/>
          <w:szCs w:val="24"/>
        </w:rPr>
      </w:pPr>
      <w:r w:rsidRPr="000441A0">
        <w:rPr>
          <w:rFonts w:ascii="Times New Roman" w:hAnsi="Times New Roman" w:cs="Times New Roman"/>
          <w:bCs/>
          <w:sz w:val="24"/>
          <w:szCs w:val="24"/>
        </w:rPr>
        <w:t>Trajnimet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S</w:t>
      </w:r>
      <w:r w:rsidR="001A76FA">
        <w:rPr>
          <w:rFonts w:ascii="Times New Roman" w:hAnsi="Times New Roman" w:cs="Times New Roman"/>
          <w:bCs/>
          <w:sz w:val="24"/>
          <w:szCs w:val="24"/>
        </w:rPr>
        <w:t>H</w:t>
      </w:r>
      <w:r w:rsidRPr="000441A0">
        <w:rPr>
          <w:rFonts w:ascii="Times New Roman" w:hAnsi="Times New Roman" w:cs="Times New Roman"/>
          <w:bCs/>
          <w:sz w:val="24"/>
          <w:szCs w:val="24"/>
        </w:rPr>
        <w:t>M, edhe</w:t>
      </w:r>
      <w:r w:rsidR="001A76FA">
        <w:rPr>
          <w:rFonts w:ascii="Times New Roman" w:hAnsi="Times New Roman" w:cs="Times New Roman"/>
          <w:bCs/>
          <w:sz w:val="24"/>
          <w:szCs w:val="24"/>
        </w:rPr>
        <w:t xml:space="preserve"> </w:t>
      </w:r>
      <w:r w:rsidRPr="000441A0">
        <w:rPr>
          <w:rFonts w:ascii="Times New Roman" w:hAnsi="Times New Roman" w:cs="Times New Roman"/>
          <w:bCs/>
          <w:sz w:val="24"/>
          <w:szCs w:val="24"/>
        </w:rPr>
        <w:t>pse u zhvilluan online, s</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rish ruajt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n nj</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metodologji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lejon</w:t>
      </w:r>
      <w:r w:rsidR="00225DD5" w:rsidRPr="000441A0">
        <w:rPr>
          <w:rFonts w:ascii="Times New Roman" w:hAnsi="Times New Roman" w:cs="Times New Roman"/>
          <w:bCs/>
          <w:sz w:val="24"/>
          <w:szCs w:val="24"/>
        </w:rPr>
        <w:t>te</w:t>
      </w:r>
      <w:r w:rsidRPr="000441A0">
        <w:rPr>
          <w:rFonts w:ascii="Times New Roman" w:hAnsi="Times New Roman" w:cs="Times New Roman"/>
          <w:bCs/>
          <w:sz w:val="24"/>
          <w:szCs w:val="24"/>
        </w:rPr>
        <w:t xml:space="preserve"> interaktivitetin dhe diskutimin mes </w:t>
      </w:r>
      <w:r w:rsidR="00F70D44" w:rsidRPr="000441A0">
        <w:rPr>
          <w:rFonts w:ascii="Times New Roman" w:hAnsi="Times New Roman" w:cs="Times New Roman"/>
          <w:bCs/>
          <w:sz w:val="24"/>
          <w:szCs w:val="24"/>
        </w:rPr>
        <w:t>trajnerëve</w:t>
      </w:r>
      <w:r w:rsidRPr="000441A0">
        <w:rPr>
          <w:rFonts w:ascii="Times New Roman" w:hAnsi="Times New Roman" w:cs="Times New Roman"/>
          <w:bCs/>
          <w:sz w:val="24"/>
          <w:szCs w:val="24"/>
        </w:rPr>
        <w:t xml:space="preserve"> dhe pjes</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marr</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sve. Ky diskutim u shtri si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trajtimin teorik, edhe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at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praktik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w:t>
      </w:r>
      <w:r w:rsidR="00225DD5" w:rsidRPr="000441A0">
        <w:rPr>
          <w:rFonts w:ascii="Times New Roman" w:hAnsi="Times New Roman" w:cs="Times New Roman"/>
          <w:bCs/>
          <w:sz w:val="24"/>
          <w:szCs w:val="24"/>
        </w:rPr>
        <w:t>ç</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shtjeve objekt diskutimi, ku prioritet kishin aspektet praktike dhe ato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kishin nevoj</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p</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 nj</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lloj unifikimi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zbatim nga p</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rdoruesit e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drejt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s.</w:t>
      </w:r>
    </w:p>
    <w:p w14:paraId="26CEFBCE" w14:textId="1D9E8C9E" w:rsidR="00712067" w:rsidRPr="000441A0" w:rsidRDefault="00712067" w:rsidP="00426F84">
      <w:pPr>
        <w:spacing w:after="0" w:line="276" w:lineRule="auto"/>
        <w:ind w:firstLine="720"/>
        <w:jc w:val="both"/>
        <w:rPr>
          <w:rFonts w:ascii="Times New Roman" w:hAnsi="Times New Roman" w:cs="Times New Roman"/>
          <w:bCs/>
          <w:sz w:val="24"/>
          <w:szCs w:val="24"/>
        </w:rPr>
      </w:pPr>
      <w:r w:rsidRPr="000441A0">
        <w:rPr>
          <w:rFonts w:ascii="Times New Roman" w:hAnsi="Times New Roman" w:cs="Times New Roman"/>
          <w:bCs/>
          <w:sz w:val="24"/>
          <w:szCs w:val="24"/>
        </w:rPr>
        <w:t>Zhvillimi online nuk ishte favorizues pasi pjes</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marr</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sit, jo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w:t>
      </w:r>
      <w:r w:rsidR="00F70D44" w:rsidRPr="000441A0">
        <w:rPr>
          <w:rFonts w:ascii="Times New Roman" w:hAnsi="Times New Roman" w:cs="Times New Roman"/>
          <w:bCs/>
          <w:sz w:val="24"/>
          <w:szCs w:val="24"/>
        </w:rPr>
        <w:t>çdo</w:t>
      </w:r>
      <w:r w:rsidRPr="000441A0">
        <w:rPr>
          <w:rFonts w:ascii="Times New Roman" w:hAnsi="Times New Roman" w:cs="Times New Roman"/>
          <w:bCs/>
          <w:sz w:val="24"/>
          <w:szCs w:val="24"/>
        </w:rPr>
        <w:t xml:space="preserve"> rast, ishin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pajisur me logjistik</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n e nevojshme p</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ndjekur rregullisht dhe p</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qen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aktiv</w:t>
      </w:r>
      <w:r w:rsidR="00F70D44">
        <w:rPr>
          <w:rFonts w:ascii="Times New Roman" w:hAnsi="Times New Roman" w:cs="Times New Roman"/>
          <w:bCs/>
          <w:sz w:val="24"/>
          <w:szCs w:val="24"/>
        </w:rPr>
        <w:t>ë</w:t>
      </w:r>
      <w:r w:rsidRPr="000441A0">
        <w:rPr>
          <w:rFonts w:ascii="Times New Roman" w:hAnsi="Times New Roman" w:cs="Times New Roman"/>
          <w:bCs/>
          <w:sz w:val="24"/>
          <w:szCs w:val="24"/>
        </w:rPr>
        <w:t xml:space="preserve"> gjat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aktivitetit. Megjithat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trajnerët/lehtësuesit/moderatorët e Formimit Vazhdues, përmes sesioneve të trajnimit të trajnerëve, janë udh</w:t>
      </w:r>
      <w:r w:rsidRPr="000441A0">
        <w:rPr>
          <w:rFonts w:ascii="Times New Roman" w:hAnsi="Times New Roman" w:cs="Times New Roman"/>
          <w:sz w:val="24"/>
          <w:szCs w:val="24"/>
        </w:rPr>
        <w:t>ëzuar</w:t>
      </w:r>
      <w:r w:rsidRPr="000441A0">
        <w:rPr>
          <w:rFonts w:ascii="Times New Roman" w:hAnsi="Times New Roman" w:cs="Times New Roman"/>
          <w:bCs/>
          <w:sz w:val="24"/>
          <w:szCs w:val="24"/>
        </w:rPr>
        <w:t xml:space="preserve"> që</w:t>
      </w:r>
      <w:r w:rsidR="00225DD5" w:rsidRPr="000441A0">
        <w:rPr>
          <w:rFonts w:ascii="Times New Roman" w:hAnsi="Times New Roman" w:cs="Times New Roman"/>
          <w:bCs/>
          <w:sz w:val="24"/>
          <w:szCs w:val="24"/>
        </w:rPr>
        <w:t xml:space="preserve"> </w:t>
      </w:r>
      <w:r w:rsidRPr="000441A0">
        <w:rPr>
          <w:rFonts w:ascii="Times New Roman" w:hAnsi="Times New Roman" w:cs="Times New Roman"/>
          <w:bCs/>
          <w:sz w:val="24"/>
          <w:szCs w:val="24"/>
        </w:rPr>
        <w:t>të kujdesen për ndërhyrje konstruktive, të shpërndara dhe jo dominuese, duke i lënë hapësirë të bollshme diskutimeve nga pjesëmarrësit</w:t>
      </w:r>
      <w:r w:rsidR="00225DD5" w:rsidRPr="000441A0">
        <w:rPr>
          <w:rFonts w:ascii="Times New Roman" w:hAnsi="Times New Roman" w:cs="Times New Roman"/>
          <w:bCs/>
          <w:sz w:val="24"/>
          <w:szCs w:val="24"/>
        </w:rPr>
        <w:t xml:space="preserve">. Gjithashtu </w:t>
      </w:r>
      <w:r w:rsidRPr="000441A0">
        <w:rPr>
          <w:rFonts w:ascii="Times New Roman" w:hAnsi="Times New Roman" w:cs="Times New Roman"/>
          <w:sz w:val="24"/>
          <w:szCs w:val="24"/>
        </w:rPr>
        <w:t>të kenë aftësinë për t</w:t>
      </w:r>
      <w:r w:rsidRPr="000441A0">
        <w:rPr>
          <w:rFonts w:ascii="Times New Roman" w:hAnsi="Times New Roman" w:cs="Times New Roman"/>
          <w:bCs/>
          <w:sz w:val="24"/>
          <w:szCs w:val="24"/>
        </w:rPr>
        <w:t>ë kombinuar disa metoda të mësimdhënies (prezantimi verbal</w:t>
      </w:r>
      <w:r w:rsidR="00225DD5" w:rsidRPr="000441A0">
        <w:rPr>
          <w:rFonts w:ascii="Times New Roman" w:hAnsi="Times New Roman" w:cs="Times New Roman"/>
          <w:bCs/>
          <w:sz w:val="24"/>
          <w:szCs w:val="24"/>
        </w:rPr>
        <w:t xml:space="preserve"> online</w:t>
      </w:r>
      <w:r w:rsidRPr="000441A0">
        <w:rPr>
          <w:rFonts w:ascii="Times New Roman" w:hAnsi="Times New Roman" w:cs="Times New Roman"/>
          <w:bCs/>
          <w:sz w:val="24"/>
          <w:szCs w:val="24"/>
        </w:rPr>
        <w:t>, prezantimi me shkrim, puna në grup, pyetjet etj.)</w:t>
      </w:r>
      <w:r w:rsidR="00225DD5" w:rsidRPr="000441A0">
        <w:rPr>
          <w:rFonts w:ascii="Times New Roman" w:hAnsi="Times New Roman" w:cs="Times New Roman"/>
          <w:bCs/>
          <w:sz w:val="24"/>
          <w:szCs w:val="24"/>
        </w:rPr>
        <w:t>.</w:t>
      </w:r>
    </w:p>
    <w:p w14:paraId="2F693680" w14:textId="0C50DA18" w:rsidR="00945BDC" w:rsidRDefault="00225DD5"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Ndaj </w:t>
      </w:r>
      <w:r w:rsidR="00F70D44" w:rsidRPr="000441A0">
        <w:rPr>
          <w:rFonts w:ascii="Times New Roman" w:hAnsi="Times New Roman" w:cs="Times New Roman"/>
          <w:bCs/>
          <w:sz w:val="24"/>
          <w:szCs w:val="24"/>
        </w:rPr>
        <w:t>çdo</w:t>
      </w:r>
      <w:r w:rsidRPr="000441A0">
        <w:rPr>
          <w:rFonts w:ascii="Times New Roman" w:hAnsi="Times New Roman" w:cs="Times New Roman"/>
          <w:bCs/>
          <w:sz w:val="24"/>
          <w:szCs w:val="24"/>
        </w:rPr>
        <w:t xml:space="preserve"> paneli u k</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rkua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kishte bashk</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punim mes trajner</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ve me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llim evidentimin e </w:t>
      </w:r>
      <w:r w:rsidR="00F70D44" w:rsidRPr="000441A0">
        <w:rPr>
          <w:rFonts w:ascii="Times New Roman" w:hAnsi="Times New Roman" w:cs="Times New Roman"/>
          <w:bCs/>
          <w:sz w:val="24"/>
          <w:szCs w:val="24"/>
        </w:rPr>
        <w:t>çështjeve</w:t>
      </w:r>
      <w:r w:rsidRPr="000441A0">
        <w:rPr>
          <w:rFonts w:ascii="Times New Roman" w:hAnsi="Times New Roman" w:cs="Times New Roman"/>
          <w:bCs/>
          <w:sz w:val="24"/>
          <w:szCs w:val="24"/>
        </w:rPr>
        <w:t xml:space="preserve">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do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trajtonte secili dhe rolin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do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merrnin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trajnim.</w:t>
      </w:r>
    </w:p>
    <w:p w14:paraId="5B20861E" w14:textId="77777777" w:rsidR="00CD2A3E" w:rsidRPr="000441A0" w:rsidRDefault="00CD2A3E" w:rsidP="00945BDC">
      <w:pPr>
        <w:spacing w:after="0" w:line="276" w:lineRule="auto"/>
        <w:jc w:val="both"/>
        <w:rPr>
          <w:rFonts w:ascii="Times New Roman" w:hAnsi="Times New Roman" w:cs="Times New Roman"/>
          <w:bCs/>
          <w:sz w:val="24"/>
          <w:szCs w:val="24"/>
        </w:rPr>
      </w:pPr>
    </w:p>
    <w:p w14:paraId="4CA3FEF4" w14:textId="4A78A684" w:rsidR="00CD2A3E" w:rsidRDefault="0005439A"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 c</w:t>
      </w:r>
      <w:r w:rsidRPr="000441A0">
        <w:rPr>
          <w:rFonts w:ascii="Times New Roman" w:hAnsi="Times New Roman" w:cs="Times New Roman"/>
          <w:b/>
          <w:sz w:val="24"/>
          <w:szCs w:val="24"/>
        </w:rPr>
        <w:tab/>
      </w:r>
      <w:r w:rsidRPr="000441A0">
        <w:rPr>
          <w:rFonts w:ascii="Times New Roman" w:hAnsi="Times New Roman" w:cs="Times New Roman"/>
          <w:b/>
          <w:sz w:val="24"/>
          <w:szCs w:val="24"/>
        </w:rPr>
        <w:tab/>
        <w:t>Realizimi i kalendarit t</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trajnimeve</w:t>
      </w:r>
    </w:p>
    <w:p w14:paraId="1198E18F" w14:textId="77777777" w:rsidR="00CD2A3E" w:rsidRPr="000441A0" w:rsidRDefault="00CD2A3E" w:rsidP="00945BDC">
      <w:pPr>
        <w:spacing w:after="0" w:line="276" w:lineRule="auto"/>
        <w:rPr>
          <w:rFonts w:ascii="Times New Roman" w:hAnsi="Times New Roman" w:cs="Times New Roman"/>
          <w:b/>
          <w:sz w:val="24"/>
          <w:szCs w:val="24"/>
        </w:rPr>
      </w:pPr>
    </w:p>
    <w:p w14:paraId="63E2747C" w14:textId="78FB48B0" w:rsidR="00225DD5" w:rsidRDefault="00225DD5"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Trajnimet e parashikuar</w:t>
      </w:r>
      <w:r w:rsidR="00CD2A3E">
        <w:rPr>
          <w:rFonts w:ascii="Times New Roman" w:hAnsi="Times New Roman" w:cs="Times New Roman"/>
          <w:sz w:val="24"/>
          <w:szCs w:val="24"/>
        </w:rPr>
        <w:t>a p</w:t>
      </w:r>
      <w:r w:rsidR="00636AF1" w:rsidRPr="000441A0">
        <w:rPr>
          <w:rFonts w:ascii="Times New Roman" w:hAnsi="Times New Roman" w:cs="Times New Roman"/>
          <w:sz w:val="24"/>
          <w:szCs w:val="24"/>
        </w:rPr>
        <w:t>ë</w:t>
      </w:r>
      <w:r w:rsidR="00CD2A3E">
        <w:rPr>
          <w:rFonts w:ascii="Times New Roman" w:hAnsi="Times New Roman" w:cs="Times New Roman"/>
          <w:sz w:val="24"/>
          <w:szCs w:val="24"/>
        </w:rPr>
        <w:t>r</w:t>
      </w:r>
      <w:r w:rsidRPr="000441A0">
        <w:rPr>
          <w:rFonts w:ascii="Times New Roman" w:hAnsi="Times New Roman" w:cs="Times New Roman"/>
          <w:sz w:val="24"/>
          <w:szCs w:val="24"/>
        </w:rPr>
        <w:t xml:space="preserve"> vitin akademik 2020-2021, gjithsej 138,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periudh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tetor 2020-korrik</w:t>
      </w:r>
      <w:r w:rsidR="00572854" w:rsidRPr="000441A0">
        <w:rPr>
          <w:rFonts w:ascii="Times New Roman" w:hAnsi="Times New Roman" w:cs="Times New Roman"/>
          <w:sz w:val="24"/>
          <w:szCs w:val="24"/>
        </w:rPr>
        <w:t xml:space="preserve"> </w:t>
      </w:r>
      <w:r w:rsidRPr="000441A0">
        <w:rPr>
          <w:rFonts w:ascii="Times New Roman" w:hAnsi="Times New Roman" w:cs="Times New Roman"/>
          <w:sz w:val="24"/>
          <w:szCs w:val="24"/>
        </w:rPr>
        <w:t>2021, u zhvilluan online, n</w:t>
      </w:r>
      <w:r w:rsidR="00636AF1" w:rsidRPr="000441A0">
        <w:rPr>
          <w:rFonts w:ascii="Times New Roman" w:hAnsi="Times New Roman" w:cs="Times New Roman"/>
          <w:sz w:val="24"/>
          <w:szCs w:val="24"/>
        </w:rPr>
        <w:t>ë</w:t>
      </w:r>
      <w:r w:rsidR="00CD2A3E">
        <w:rPr>
          <w:rFonts w:ascii="Times New Roman" w:hAnsi="Times New Roman" w:cs="Times New Roman"/>
          <w:sz w:val="24"/>
          <w:szCs w:val="24"/>
        </w:rPr>
        <w:t>përmjet platformës Zoom Meeting dhe n</w:t>
      </w:r>
      <w:r w:rsidRPr="000441A0">
        <w:rPr>
          <w:rFonts w:ascii="Times New Roman" w:hAnsi="Times New Roman" w:cs="Times New Roman"/>
          <w:sz w:val="24"/>
          <w:szCs w:val="24"/>
        </w:rPr>
        <w:t>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vog</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l e tyre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format hibrid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suara nga OSBE</w:t>
      </w:r>
      <w:r w:rsidR="00F70D44">
        <w:rPr>
          <w:rFonts w:ascii="Times New Roman" w:hAnsi="Times New Roman" w:cs="Times New Roman"/>
          <w:sz w:val="24"/>
          <w:szCs w:val="24"/>
        </w:rPr>
        <w:t>-ja</w:t>
      </w:r>
      <w:r w:rsidRPr="000441A0">
        <w:rPr>
          <w:rFonts w:ascii="Times New Roman" w:hAnsi="Times New Roman" w:cs="Times New Roman"/>
          <w:sz w:val="24"/>
          <w:szCs w:val="24"/>
        </w:rPr>
        <w:t>, EURALIUS</w:t>
      </w:r>
      <w:r w:rsidR="00F70D44">
        <w:rPr>
          <w:rFonts w:ascii="Times New Roman" w:hAnsi="Times New Roman" w:cs="Times New Roman"/>
          <w:sz w:val="24"/>
          <w:szCs w:val="24"/>
        </w:rPr>
        <w:t>-i</w:t>
      </w:r>
      <w:r w:rsidRPr="000441A0">
        <w:rPr>
          <w:rFonts w:ascii="Times New Roman" w:hAnsi="Times New Roman" w:cs="Times New Roman"/>
          <w:sz w:val="24"/>
          <w:szCs w:val="24"/>
        </w:rPr>
        <w:t xml:space="preserve"> dhe Projekti Italian), duke ruajtur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gjitha rregullat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kufizimet e numrit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sall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09C6023F" w14:textId="77777777" w:rsidR="00CD2A3E" w:rsidRPr="000441A0" w:rsidRDefault="00CD2A3E" w:rsidP="00945BDC">
      <w:pPr>
        <w:spacing w:after="0" w:line="276" w:lineRule="auto"/>
        <w:jc w:val="both"/>
        <w:rPr>
          <w:rFonts w:ascii="Times New Roman" w:hAnsi="Times New Roman" w:cs="Times New Roman"/>
        </w:rPr>
      </w:pPr>
    </w:p>
    <w:tbl>
      <w:tblPr>
        <w:tblpPr w:leftFromText="180" w:rightFromText="180" w:vertAnchor="text" w:horzAnchor="page" w:tblpX="1366" w:tblpY="11"/>
        <w:tblW w:w="8647" w:type="dxa"/>
        <w:shd w:val="clear" w:color="auto" w:fill="BDD6EE" w:themeFill="accent1" w:themeFillTint="66"/>
        <w:tblLook w:val="04A0" w:firstRow="1" w:lastRow="0" w:firstColumn="1" w:lastColumn="0" w:noHBand="0" w:noVBand="1"/>
      </w:tblPr>
      <w:tblGrid>
        <w:gridCol w:w="993"/>
        <w:gridCol w:w="1666"/>
        <w:gridCol w:w="1335"/>
        <w:gridCol w:w="3075"/>
        <w:gridCol w:w="1578"/>
      </w:tblGrid>
      <w:tr w:rsidR="00225DD5" w:rsidRPr="000441A0" w14:paraId="17DF2F86" w14:textId="77777777" w:rsidTr="00225DD5">
        <w:trPr>
          <w:trHeight w:val="293"/>
        </w:trPr>
        <w:tc>
          <w:tcPr>
            <w:tcW w:w="993" w:type="dxa"/>
            <w:shd w:val="clear" w:color="auto" w:fill="BDD6EE" w:themeFill="accent1" w:themeFillTint="66"/>
            <w:noWrap/>
            <w:hideMark/>
          </w:tcPr>
          <w:p w14:paraId="4907483F" w14:textId="77777777" w:rsidR="00225DD5" w:rsidRPr="000441A0" w:rsidRDefault="00225DD5" w:rsidP="00CD2A3E">
            <w:pPr>
              <w:spacing w:after="0" w:line="276" w:lineRule="auto"/>
              <w:rPr>
                <w:rFonts w:eastAsia="Times New Roman"/>
                <w:b/>
                <w:bCs/>
                <w:kern w:val="24"/>
                <w:sz w:val="20"/>
              </w:rPr>
            </w:pPr>
            <w:r w:rsidRPr="000441A0">
              <w:rPr>
                <w:rFonts w:eastAsia="Times New Roman"/>
                <w:b/>
                <w:bCs/>
                <w:kern w:val="24"/>
                <w:sz w:val="20"/>
              </w:rPr>
              <w:t>Nr.</w:t>
            </w:r>
          </w:p>
        </w:tc>
        <w:tc>
          <w:tcPr>
            <w:tcW w:w="1666" w:type="dxa"/>
            <w:shd w:val="clear" w:color="auto" w:fill="BDD6EE" w:themeFill="accent1" w:themeFillTint="66"/>
            <w:noWrap/>
            <w:hideMark/>
          </w:tcPr>
          <w:p w14:paraId="376B6829" w14:textId="77777777" w:rsidR="00225DD5" w:rsidRPr="000441A0" w:rsidRDefault="00225DD5" w:rsidP="00CD2A3E">
            <w:pPr>
              <w:spacing w:after="0" w:line="276" w:lineRule="auto"/>
              <w:jc w:val="center"/>
              <w:rPr>
                <w:rFonts w:eastAsia="Times New Roman"/>
                <w:b/>
                <w:bCs/>
                <w:kern w:val="24"/>
                <w:sz w:val="20"/>
              </w:rPr>
            </w:pPr>
            <w:r w:rsidRPr="000441A0">
              <w:rPr>
                <w:rFonts w:eastAsia="Times New Roman"/>
                <w:b/>
                <w:bCs/>
                <w:kern w:val="24"/>
                <w:sz w:val="20"/>
              </w:rPr>
              <w:t>Muajt</w:t>
            </w:r>
          </w:p>
        </w:tc>
        <w:tc>
          <w:tcPr>
            <w:tcW w:w="1335" w:type="dxa"/>
            <w:shd w:val="clear" w:color="auto" w:fill="BDD6EE" w:themeFill="accent1" w:themeFillTint="66"/>
            <w:noWrap/>
            <w:hideMark/>
          </w:tcPr>
          <w:p w14:paraId="2E87CD7A" w14:textId="77777777" w:rsidR="00225DD5" w:rsidRPr="000441A0" w:rsidRDefault="00225DD5" w:rsidP="00CD2A3E">
            <w:pPr>
              <w:spacing w:after="0" w:line="276" w:lineRule="auto"/>
              <w:jc w:val="center"/>
              <w:rPr>
                <w:rFonts w:eastAsia="Times New Roman"/>
                <w:b/>
                <w:bCs/>
                <w:kern w:val="24"/>
                <w:sz w:val="20"/>
              </w:rPr>
            </w:pPr>
            <w:r w:rsidRPr="000441A0">
              <w:rPr>
                <w:rFonts w:eastAsia="Times New Roman"/>
                <w:b/>
                <w:bCs/>
                <w:kern w:val="24"/>
                <w:sz w:val="20"/>
              </w:rPr>
              <w:t>Trajnime SHM</w:t>
            </w:r>
          </w:p>
        </w:tc>
        <w:tc>
          <w:tcPr>
            <w:tcW w:w="3075" w:type="dxa"/>
            <w:shd w:val="clear" w:color="auto" w:fill="BDD6EE" w:themeFill="accent1" w:themeFillTint="66"/>
            <w:noWrap/>
            <w:hideMark/>
          </w:tcPr>
          <w:p w14:paraId="2AE2A055" w14:textId="77777777" w:rsidR="00225DD5" w:rsidRPr="000441A0" w:rsidRDefault="00225DD5" w:rsidP="00CD2A3E">
            <w:pPr>
              <w:spacing w:after="0" w:line="276" w:lineRule="auto"/>
              <w:jc w:val="center"/>
              <w:rPr>
                <w:rFonts w:eastAsia="Times New Roman"/>
                <w:b/>
                <w:bCs/>
                <w:kern w:val="24"/>
                <w:sz w:val="20"/>
              </w:rPr>
            </w:pPr>
            <w:r w:rsidRPr="000441A0">
              <w:rPr>
                <w:rFonts w:eastAsia="Times New Roman"/>
                <w:b/>
                <w:bCs/>
                <w:kern w:val="24"/>
                <w:sz w:val="20"/>
              </w:rPr>
              <w:t>Trajnime të mbështetura/të zhvilluara me donatorë</w:t>
            </w:r>
          </w:p>
        </w:tc>
        <w:tc>
          <w:tcPr>
            <w:tcW w:w="1578" w:type="dxa"/>
            <w:shd w:val="clear" w:color="auto" w:fill="BDD6EE" w:themeFill="accent1" w:themeFillTint="66"/>
            <w:noWrap/>
            <w:hideMark/>
          </w:tcPr>
          <w:p w14:paraId="532D9CA4" w14:textId="77777777" w:rsidR="00225DD5" w:rsidRPr="000441A0" w:rsidRDefault="00225DD5" w:rsidP="00CD2A3E">
            <w:pPr>
              <w:spacing w:after="0" w:line="276" w:lineRule="auto"/>
              <w:jc w:val="center"/>
              <w:rPr>
                <w:rFonts w:eastAsia="Times New Roman"/>
                <w:b/>
                <w:bCs/>
                <w:kern w:val="24"/>
                <w:sz w:val="20"/>
              </w:rPr>
            </w:pPr>
            <w:r w:rsidRPr="000441A0">
              <w:rPr>
                <w:rFonts w:eastAsia="Times New Roman"/>
                <w:b/>
                <w:bCs/>
                <w:kern w:val="24"/>
                <w:sz w:val="20"/>
              </w:rPr>
              <w:t>Trajnim Trajnerësh</w:t>
            </w:r>
          </w:p>
        </w:tc>
      </w:tr>
      <w:tr w:rsidR="00225DD5" w:rsidRPr="000441A0" w14:paraId="45BB4CA9" w14:textId="77777777" w:rsidTr="00225DD5">
        <w:trPr>
          <w:trHeight w:val="293"/>
        </w:trPr>
        <w:tc>
          <w:tcPr>
            <w:tcW w:w="993" w:type="dxa"/>
            <w:shd w:val="clear" w:color="auto" w:fill="BDD6EE" w:themeFill="accent1" w:themeFillTint="66"/>
            <w:noWrap/>
          </w:tcPr>
          <w:p w14:paraId="7FA86C5E" w14:textId="365A26AB" w:rsidR="00225DD5" w:rsidRPr="000441A0" w:rsidRDefault="00225DD5" w:rsidP="00CD2A3E">
            <w:pPr>
              <w:spacing w:after="0" w:line="276" w:lineRule="auto"/>
              <w:jc w:val="right"/>
              <w:rPr>
                <w:rFonts w:eastAsia="Times New Roman"/>
                <w:kern w:val="24"/>
              </w:rPr>
            </w:pPr>
            <w:r w:rsidRPr="000441A0">
              <w:rPr>
                <w:rFonts w:eastAsia="Times New Roman"/>
                <w:kern w:val="24"/>
              </w:rPr>
              <w:t>1.</w:t>
            </w:r>
          </w:p>
        </w:tc>
        <w:tc>
          <w:tcPr>
            <w:tcW w:w="1666" w:type="dxa"/>
            <w:shd w:val="clear" w:color="auto" w:fill="BDD6EE" w:themeFill="accent1" w:themeFillTint="66"/>
            <w:noWrap/>
          </w:tcPr>
          <w:p w14:paraId="7B5240F7" w14:textId="77777777" w:rsidR="00225DD5" w:rsidRPr="000441A0" w:rsidRDefault="00225DD5" w:rsidP="00CD2A3E">
            <w:pPr>
              <w:spacing w:after="0" w:line="276" w:lineRule="auto"/>
              <w:rPr>
                <w:rFonts w:eastAsia="Times New Roman"/>
                <w:kern w:val="24"/>
              </w:rPr>
            </w:pPr>
            <w:r w:rsidRPr="000441A0">
              <w:rPr>
                <w:rFonts w:eastAsia="Times New Roman"/>
                <w:kern w:val="24"/>
              </w:rPr>
              <w:t>Tetor 2020</w:t>
            </w:r>
          </w:p>
        </w:tc>
        <w:tc>
          <w:tcPr>
            <w:tcW w:w="1335" w:type="dxa"/>
            <w:shd w:val="clear" w:color="auto" w:fill="BDD6EE" w:themeFill="accent1" w:themeFillTint="66"/>
            <w:noWrap/>
          </w:tcPr>
          <w:p w14:paraId="1D933673"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3</w:t>
            </w:r>
          </w:p>
        </w:tc>
        <w:tc>
          <w:tcPr>
            <w:tcW w:w="3075" w:type="dxa"/>
            <w:shd w:val="clear" w:color="auto" w:fill="BDD6EE" w:themeFill="accent1" w:themeFillTint="66"/>
            <w:noWrap/>
          </w:tcPr>
          <w:p w14:paraId="339C90DA"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3</w:t>
            </w:r>
          </w:p>
        </w:tc>
        <w:tc>
          <w:tcPr>
            <w:tcW w:w="1578" w:type="dxa"/>
            <w:shd w:val="clear" w:color="auto" w:fill="BDD6EE" w:themeFill="accent1" w:themeFillTint="66"/>
            <w:noWrap/>
          </w:tcPr>
          <w:p w14:paraId="186DC215"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06B2889A" w14:textId="77777777" w:rsidTr="00225DD5">
        <w:trPr>
          <w:trHeight w:val="293"/>
        </w:trPr>
        <w:tc>
          <w:tcPr>
            <w:tcW w:w="993" w:type="dxa"/>
            <w:shd w:val="clear" w:color="auto" w:fill="BDD6EE" w:themeFill="accent1" w:themeFillTint="66"/>
            <w:noWrap/>
          </w:tcPr>
          <w:p w14:paraId="3D78CF9A" w14:textId="42C69C3D" w:rsidR="00225DD5" w:rsidRPr="000441A0" w:rsidRDefault="00225DD5" w:rsidP="00CD2A3E">
            <w:pPr>
              <w:spacing w:after="0" w:line="276" w:lineRule="auto"/>
              <w:jc w:val="right"/>
              <w:rPr>
                <w:rFonts w:eastAsia="Times New Roman"/>
                <w:kern w:val="24"/>
              </w:rPr>
            </w:pPr>
            <w:r w:rsidRPr="000441A0">
              <w:rPr>
                <w:rFonts w:eastAsia="Times New Roman"/>
                <w:kern w:val="24"/>
              </w:rPr>
              <w:t>2.</w:t>
            </w:r>
          </w:p>
        </w:tc>
        <w:tc>
          <w:tcPr>
            <w:tcW w:w="1666" w:type="dxa"/>
            <w:shd w:val="clear" w:color="auto" w:fill="BDD6EE" w:themeFill="accent1" w:themeFillTint="66"/>
            <w:noWrap/>
          </w:tcPr>
          <w:p w14:paraId="5EC12979" w14:textId="77777777" w:rsidR="00225DD5" w:rsidRPr="000441A0" w:rsidRDefault="00225DD5" w:rsidP="00CD2A3E">
            <w:pPr>
              <w:spacing w:after="0" w:line="276" w:lineRule="auto"/>
              <w:rPr>
                <w:rFonts w:eastAsia="Times New Roman"/>
                <w:kern w:val="24"/>
              </w:rPr>
            </w:pPr>
            <w:r w:rsidRPr="000441A0">
              <w:rPr>
                <w:rFonts w:eastAsia="Times New Roman"/>
                <w:kern w:val="24"/>
              </w:rPr>
              <w:t>Nëntor 2020</w:t>
            </w:r>
          </w:p>
        </w:tc>
        <w:tc>
          <w:tcPr>
            <w:tcW w:w="1335" w:type="dxa"/>
            <w:shd w:val="clear" w:color="auto" w:fill="BDD6EE" w:themeFill="accent1" w:themeFillTint="66"/>
            <w:noWrap/>
          </w:tcPr>
          <w:p w14:paraId="336101B1"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13</w:t>
            </w:r>
          </w:p>
        </w:tc>
        <w:tc>
          <w:tcPr>
            <w:tcW w:w="3075" w:type="dxa"/>
            <w:shd w:val="clear" w:color="auto" w:fill="BDD6EE" w:themeFill="accent1" w:themeFillTint="66"/>
            <w:noWrap/>
          </w:tcPr>
          <w:p w14:paraId="2B8AAB02"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9</w:t>
            </w:r>
          </w:p>
        </w:tc>
        <w:tc>
          <w:tcPr>
            <w:tcW w:w="1578" w:type="dxa"/>
            <w:shd w:val="clear" w:color="auto" w:fill="BDD6EE" w:themeFill="accent1" w:themeFillTint="66"/>
            <w:noWrap/>
          </w:tcPr>
          <w:p w14:paraId="01CF3F0D"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2</w:t>
            </w:r>
          </w:p>
        </w:tc>
      </w:tr>
      <w:tr w:rsidR="00225DD5" w:rsidRPr="000441A0" w14:paraId="156BD597" w14:textId="77777777" w:rsidTr="00225DD5">
        <w:trPr>
          <w:trHeight w:val="293"/>
        </w:trPr>
        <w:tc>
          <w:tcPr>
            <w:tcW w:w="993" w:type="dxa"/>
            <w:shd w:val="clear" w:color="auto" w:fill="BDD6EE" w:themeFill="accent1" w:themeFillTint="66"/>
            <w:noWrap/>
          </w:tcPr>
          <w:p w14:paraId="0A2F3C3D" w14:textId="27C97FF6" w:rsidR="00225DD5" w:rsidRPr="000441A0" w:rsidRDefault="00225DD5" w:rsidP="00CD2A3E">
            <w:pPr>
              <w:spacing w:after="0" w:line="276" w:lineRule="auto"/>
              <w:jc w:val="right"/>
              <w:rPr>
                <w:rFonts w:eastAsia="Times New Roman"/>
                <w:kern w:val="24"/>
              </w:rPr>
            </w:pPr>
            <w:r w:rsidRPr="000441A0">
              <w:rPr>
                <w:rFonts w:eastAsia="Times New Roman"/>
                <w:kern w:val="24"/>
              </w:rPr>
              <w:t>3.</w:t>
            </w:r>
          </w:p>
        </w:tc>
        <w:tc>
          <w:tcPr>
            <w:tcW w:w="1666" w:type="dxa"/>
            <w:shd w:val="clear" w:color="auto" w:fill="BDD6EE" w:themeFill="accent1" w:themeFillTint="66"/>
            <w:noWrap/>
            <w:hideMark/>
          </w:tcPr>
          <w:p w14:paraId="5126B4C9" w14:textId="77777777" w:rsidR="00225DD5" w:rsidRPr="000441A0" w:rsidRDefault="00225DD5" w:rsidP="00CD2A3E">
            <w:pPr>
              <w:spacing w:after="0" w:line="276" w:lineRule="auto"/>
              <w:rPr>
                <w:rFonts w:eastAsia="Times New Roman"/>
                <w:kern w:val="24"/>
              </w:rPr>
            </w:pPr>
            <w:r w:rsidRPr="000441A0">
              <w:rPr>
                <w:rFonts w:eastAsia="Times New Roman"/>
                <w:kern w:val="24"/>
              </w:rPr>
              <w:t>Dhjetor 2020</w:t>
            </w:r>
          </w:p>
        </w:tc>
        <w:tc>
          <w:tcPr>
            <w:tcW w:w="1335" w:type="dxa"/>
            <w:shd w:val="clear" w:color="auto" w:fill="BDD6EE" w:themeFill="accent1" w:themeFillTint="66"/>
            <w:noWrap/>
          </w:tcPr>
          <w:p w14:paraId="54F25C49"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8</w:t>
            </w:r>
          </w:p>
        </w:tc>
        <w:tc>
          <w:tcPr>
            <w:tcW w:w="3075" w:type="dxa"/>
            <w:shd w:val="clear" w:color="auto" w:fill="BDD6EE" w:themeFill="accent1" w:themeFillTint="66"/>
            <w:noWrap/>
          </w:tcPr>
          <w:p w14:paraId="70CB4A96"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6</w:t>
            </w:r>
          </w:p>
        </w:tc>
        <w:tc>
          <w:tcPr>
            <w:tcW w:w="1578" w:type="dxa"/>
            <w:shd w:val="clear" w:color="auto" w:fill="BDD6EE" w:themeFill="accent1" w:themeFillTint="66"/>
            <w:noWrap/>
          </w:tcPr>
          <w:p w14:paraId="41F9562D"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0FABF1B3" w14:textId="77777777" w:rsidTr="00225DD5">
        <w:trPr>
          <w:trHeight w:val="293"/>
        </w:trPr>
        <w:tc>
          <w:tcPr>
            <w:tcW w:w="993" w:type="dxa"/>
            <w:shd w:val="clear" w:color="auto" w:fill="BDD6EE" w:themeFill="accent1" w:themeFillTint="66"/>
            <w:noWrap/>
          </w:tcPr>
          <w:p w14:paraId="64EDC224" w14:textId="19A2CA57" w:rsidR="00225DD5" w:rsidRPr="000441A0" w:rsidRDefault="00225DD5" w:rsidP="00CD2A3E">
            <w:pPr>
              <w:spacing w:after="0" w:line="276" w:lineRule="auto"/>
              <w:jc w:val="right"/>
              <w:rPr>
                <w:rFonts w:eastAsia="Times New Roman"/>
                <w:kern w:val="24"/>
              </w:rPr>
            </w:pPr>
            <w:r w:rsidRPr="000441A0">
              <w:rPr>
                <w:rFonts w:eastAsia="Times New Roman"/>
                <w:kern w:val="24"/>
              </w:rPr>
              <w:t>4.</w:t>
            </w:r>
          </w:p>
        </w:tc>
        <w:tc>
          <w:tcPr>
            <w:tcW w:w="1666" w:type="dxa"/>
            <w:shd w:val="clear" w:color="auto" w:fill="BDD6EE" w:themeFill="accent1" w:themeFillTint="66"/>
            <w:noWrap/>
            <w:hideMark/>
          </w:tcPr>
          <w:p w14:paraId="103DD970" w14:textId="77777777" w:rsidR="00225DD5" w:rsidRPr="000441A0" w:rsidRDefault="00225DD5" w:rsidP="00CD2A3E">
            <w:pPr>
              <w:spacing w:after="0" w:line="276" w:lineRule="auto"/>
              <w:rPr>
                <w:rFonts w:eastAsia="Times New Roman"/>
                <w:kern w:val="24"/>
              </w:rPr>
            </w:pPr>
            <w:r w:rsidRPr="000441A0">
              <w:rPr>
                <w:rFonts w:eastAsia="Times New Roman"/>
                <w:kern w:val="24"/>
              </w:rPr>
              <w:t>Janar 2021</w:t>
            </w:r>
          </w:p>
        </w:tc>
        <w:tc>
          <w:tcPr>
            <w:tcW w:w="1335" w:type="dxa"/>
            <w:shd w:val="clear" w:color="auto" w:fill="BDD6EE" w:themeFill="accent1" w:themeFillTint="66"/>
            <w:noWrap/>
          </w:tcPr>
          <w:p w14:paraId="2FCB68EB"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12</w:t>
            </w:r>
          </w:p>
        </w:tc>
        <w:tc>
          <w:tcPr>
            <w:tcW w:w="3075" w:type="dxa"/>
            <w:shd w:val="clear" w:color="auto" w:fill="BDD6EE" w:themeFill="accent1" w:themeFillTint="66"/>
            <w:noWrap/>
          </w:tcPr>
          <w:p w14:paraId="2984C0EF"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w:t>
            </w:r>
          </w:p>
        </w:tc>
        <w:tc>
          <w:tcPr>
            <w:tcW w:w="1578" w:type="dxa"/>
            <w:shd w:val="clear" w:color="auto" w:fill="BDD6EE" w:themeFill="accent1" w:themeFillTint="66"/>
            <w:noWrap/>
          </w:tcPr>
          <w:p w14:paraId="64EA6830"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5A1018E3" w14:textId="77777777" w:rsidTr="00225DD5">
        <w:trPr>
          <w:trHeight w:val="293"/>
        </w:trPr>
        <w:tc>
          <w:tcPr>
            <w:tcW w:w="993" w:type="dxa"/>
            <w:shd w:val="clear" w:color="auto" w:fill="BDD6EE" w:themeFill="accent1" w:themeFillTint="66"/>
            <w:noWrap/>
          </w:tcPr>
          <w:p w14:paraId="526427F5" w14:textId="4D7562C3" w:rsidR="00225DD5" w:rsidRPr="000441A0" w:rsidRDefault="00225DD5" w:rsidP="00CD2A3E">
            <w:pPr>
              <w:spacing w:after="0" w:line="276" w:lineRule="auto"/>
              <w:jc w:val="right"/>
              <w:rPr>
                <w:rFonts w:eastAsia="Times New Roman"/>
                <w:kern w:val="24"/>
              </w:rPr>
            </w:pPr>
            <w:r w:rsidRPr="000441A0">
              <w:rPr>
                <w:rFonts w:eastAsia="Times New Roman"/>
                <w:kern w:val="24"/>
              </w:rPr>
              <w:t>5.</w:t>
            </w:r>
          </w:p>
        </w:tc>
        <w:tc>
          <w:tcPr>
            <w:tcW w:w="1666" w:type="dxa"/>
            <w:shd w:val="clear" w:color="auto" w:fill="BDD6EE" w:themeFill="accent1" w:themeFillTint="66"/>
            <w:noWrap/>
            <w:hideMark/>
          </w:tcPr>
          <w:p w14:paraId="675DCA3A" w14:textId="77777777" w:rsidR="00225DD5" w:rsidRPr="000441A0" w:rsidRDefault="00225DD5" w:rsidP="00CD2A3E">
            <w:pPr>
              <w:spacing w:after="0" w:line="276" w:lineRule="auto"/>
              <w:rPr>
                <w:rFonts w:eastAsia="Times New Roman"/>
                <w:kern w:val="24"/>
              </w:rPr>
            </w:pPr>
            <w:r w:rsidRPr="000441A0">
              <w:rPr>
                <w:rFonts w:eastAsia="Times New Roman"/>
                <w:kern w:val="24"/>
              </w:rPr>
              <w:t>Shkurt 2021</w:t>
            </w:r>
          </w:p>
        </w:tc>
        <w:tc>
          <w:tcPr>
            <w:tcW w:w="1335" w:type="dxa"/>
            <w:shd w:val="clear" w:color="auto" w:fill="BDD6EE" w:themeFill="accent1" w:themeFillTint="66"/>
            <w:noWrap/>
          </w:tcPr>
          <w:p w14:paraId="14240650"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14</w:t>
            </w:r>
          </w:p>
        </w:tc>
        <w:tc>
          <w:tcPr>
            <w:tcW w:w="3075" w:type="dxa"/>
            <w:shd w:val="clear" w:color="auto" w:fill="BDD6EE" w:themeFill="accent1" w:themeFillTint="66"/>
            <w:noWrap/>
          </w:tcPr>
          <w:p w14:paraId="4512EC7A"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8</w:t>
            </w:r>
          </w:p>
        </w:tc>
        <w:tc>
          <w:tcPr>
            <w:tcW w:w="1578" w:type="dxa"/>
            <w:shd w:val="clear" w:color="auto" w:fill="BDD6EE" w:themeFill="accent1" w:themeFillTint="66"/>
            <w:noWrap/>
          </w:tcPr>
          <w:p w14:paraId="0206CDC1"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734ECFC8" w14:textId="77777777" w:rsidTr="00225DD5">
        <w:trPr>
          <w:trHeight w:val="293"/>
        </w:trPr>
        <w:tc>
          <w:tcPr>
            <w:tcW w:w="993" w:type="dxa"/>
            <w:shd w:val="clear" w:color="auto" w:fill="BDD6EE" w:themeFill="accent1" w:themeFillTint="66"/>
            <w:noWrap/>
          </w:tcPr>
          <w:p w14:paraId="3697AA03" w14:textId="532343EA" w:rsidR="00225DD5" w:rsidRPr="000441A0" w:rsidRDefault="00225DD5" w:rsidP="00CD2A3E">
            <w:pPr>
              <w:spacing w:after="0" w:line="276" w:lineRule="auto"/>
              <w:jc w:val="right"/>
              <w:rPr>
                <w:rFonts w:eastAsia="Times New Roman"/>
                <w:kern w:val="24"/>
              </w:rPr>
            </w:pPr>
            <w:r w:rsidRPr="000441A0">
              <w:rPr>
                <w:rFonts w:eastAsia="Times New Roman"/>
                <w:kern w:val="24"/>
              </w:rPr>
              <w:lastRenderedPageBreak/>
              <w:t>6.</w:t>
            </w:r>
          </w:p>
        </w:tc>
        <w:tc>
          <w:tcPr>
            <w:tcW w:w="1666" w:type="dxa"/>
            <w:shd w:val="clear" w:color="auto" w:fill="BDD6EE" w:themeFill="accent1" w:themeFillTint="66"/>
            <w:noWrap/>
            <w:hideMark/>
          </w:tcPr>
          <w:p w14:paraId="736214FF" w14:textId="77777777" w:rsidR="00225DD5" w:rsidRPr="000441A0" w:rsidRDefault="00225DD5" w:rsidP="00CD2A3E">
            <w:pPr>
              <w:spacing w:after="0" w:line="276" w:lineRule="auto"/>
              <w:rPr>
                <w:rFonts w:eastAsia="Times New Roman"/>
                <w:kern w:val="24"/>
              </w:rPr>
            </w:pPr>
            <w:r w:rsidRPr="000441A0">
              <w:rPr>
                <w:rFonts w:eastAsia="Times New Roman"/>
                <w:kern w:val="24"/>
              </w:rPr>
              <w:t>Mars 2021</w:t>
            </w:r>
          </w:p>
        </w:tc>
        <w:tc>
          <w:tcPr>
            <w:tcW w:w="1335" w:type="dxa"/>
            <w:shd w:val="clear" w:color="auto" w:fill="BDD6EE" w:themeFill="accent1" w:themeFillTint="66"/>
            <w:noWrap/>
          </w:tcPr>
          <w:p w14:paraId="14CC67A9"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15</w:t>
            </w:r>
          </w:p>
        </w:tc>
        <w:tc>
          <w:tcPr>
            <w:tcW w:w="3075" w:type="dxa"/>
            <w:shd w:val="clear" w:color="auto" w:fill="BDD6EE" w:themeFill="accent1" w:themeFillTint="66"/>
            <w:noWrap/>
          </w:tcPr>
          <w:p w14:paraId="00B17CF7"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4</w:t>
            </w:r>
          </w:p>
        </w:tc>
        <w:tc>
          <w:tcPr>
            <w:tcW w:w="1578" w:type="dxa"/>
            <w:shd w:val="clear" w:color="auto" w:fill="BDD6EE" w:themeFill="accent1" w:themeFillTint="66"/>
            <w:noWrap/>
          </w:tcPr>
          <w:p w14:paraId="3413B68B"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31A01609" w14:textId="77777777" w:rsidTr="00225DD5">
        <w:trPr>
          <w:trHeight w:val="293"/>
        </w:trPr>
        <w:tc>
          <w:tcPr>
            <w:tcW w:w="993" w:type="dxa"/>
            <w:shd w:val="clear" w:color="auto" w:fill="BDD6EE" w:themeFill="accent1" w:themeFillTint="66"/>
            <w:noWrap/>
          </w:tcPr>
          <w:p w14:paraId="31861678" w14:textId="640AB86B" w:rsidR="00225DD5" w:rsidRPr="000441A0" w:rsidRDefault="00225DD5" w:rsidP="00CD2A3E">
            <w:pPr>
              <w:spacing w:after="0" w:line="276" w:lineRule="auto"/>
              <w:jc w:val="right"/>
              <w:rPr>
                <w:rFonts w:eastAsia="Times New Roman"/>
                <w:kern w:val="24"/>
              </w:rPr>
            </w:pPr>
            <w:r w:rsidRPr="000441A0">
              <w:rPr>
                <w:rFonts w:eastAsia="Times New Roman"/>
                <w:kern w:val="24"/>
              </w:rPr>
              <w:t>7.</w:t>
            </w:r>
          </w:p>
        </w:tc>
        <w:tc>
          <w:tcPr>
            <w:tcW w:w="1666" w:type="dxa"/>
            <w:shd w:val="clear" w:color="auto" w:fill="BDD6EE" w:themeFill="accent1" w:themeFillTint="66"/>
            <w:noWrap/>
            <w:hideMark/>
          </w:tcPr>
          <w:p w14:paraId="0018BD8F" w14:textId="77777777" w:rsidR="00225DD5" w:rsidRPr="000441A0" w:rsidRDefault="00225DD5" w:rsidP="00CD2A3E">
            <w:pPr>
              <w:spacing w:after="0" w:line="276" w:lineRule="auto"/>
              <w:rPr>
                <w:rFonts w:eastAsia="Times New Roman"/>
                <w:kern w:val="24"/>
              </w:rPr>
            </w:pPr>
            <w:r w:rsidRPr="000441A0">
              <w:rPr>
                <w:rFonts w:eastAsia="Times New Roman"/>
                <w:kern w:val="24"/>
              </w:rPr>
              <w:t>Prill 2021</w:t>
            </w:r>
          </w:p>
        </w:tc>
        <w:tc>
          <w:tcPr>
            <w:tcW w:w="1335" w:type="dxa"/>
            <w:shd w:val="clear" w:color="auto" w:fill="BDD6EE" w:themeFill="accent1" w:themeFillTint="66"/>
            <w:noWrap/>
          </w:tcPr>
          <w:p w14:paraId="502CC0C2"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10</w:t>
            </w:r>
          </w:p>
        </w:tc>
        <w:tc>
          <w:tcPr>
            <w:tcW w:w="3075" w:type="dxa"/>
            <w:shd w:val="clear" w:color="auto" w:fill="BDD6EE" w:themeFill="accent1" w:themeFillTint="66"/>
            <w:noWrap/>
          </w:tcPr>
          <w:p w14:paraId="5FEBB9F4"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5</w:t>
            </w:r>
          </w:p>
        </w:tc>
        <w:tc>
          <w:tcPr>
            <w:tcW w:w="1578" w:type="dxa"/>
            <w:shd w:val="clear" w:color="auto" w:fill="BDD6EE" w:themeFill="accent1" w:themeFillTint="66"/>
            <w:noWrap/>
          </w:tcPr>
          <w:p w14:paraId="7149A732"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49660D7B" w14:textId="77777777" w:rsidTr="00225DD5">
        <w:trPr>
          <w:trHeight w:val="293"/>
        </w:trPr>
        <w:tc>
          <w:tcPr>
            <w:tcW w:w="993" w:type="dxa"/>
            <w:shd w:val="clear" w:color="auto" w:fill="BDD6EE" w:themeFill="accent1" w:themeFillTint="66"/>
            <w:noWrap/>
          </w:tcPr>
          <w:p w14:paraId="657A2E42" w14:textId="7CDC2521" w:rsidR="00225DD5" w:rsidRPr="000441A0" w:rsidRDefault="00225DD5" w:rsidP="00CD2A3E">
            <w:pPr>
              <w:spacing w:after="0" w:line="276" w:lineRule="auto"/>
              <w:jc w:val="right"/>
              <w:rPr>
                <w:rFonts w:eastAsia="Times New Roman"/>
                <w:kern w:val="24"/>
              </w:rPr>
            </w:pPr>
            <w:r w:rsidRPr="000441A0">
              <w:rPr>
                <w:rFonts w:eastAsia="Times New Roman"/>
                <w:kern w:val="24"/>
              </w:rPr>
              <w:t>8.</w:t>
            </w:r>
          </w:p>
        </w:tc>
        <w:tc>
          <w:tcPr>
            <w:tcW w:w="1666" w:type="dxa"/>
            <w:shd w:val="clear" w:color="auto" w:fill="BDD6EE" w:themeFill="accent1" w:themeFillTint="66"/>
            <w:noWrap/>
            <w:hideMark/>
          </w:tcPr>
          <w:p w14:paraId="1B4D95C3" w14:textId="77777777" w:rsidR="00225DD5" w:rsidRPr="000441A0" w:rsidRDefault="00225DD5" w:rsidP="00CD2A3E">
            <w:pPr>
              <w:spacing w:after="0" w:line="276" w:lineRule="auto"/>
              <w:rPr>
                <w:rFonts w:eastAsia="Times New Roman"/>
                <w:kern w:val="24"/>
              </w:rPr>
            </w:pPr>
            <w:r w:rsidRPr="000441A0">
              <w:rPr>
                <w:rFonts w:eastAsia="Times New Roman"/>
                <w:kern w:val="24"/>
              </w:rPr>
              <w:t>Maj 2021</w:t>
            </w:r>
          </w:p>
        </w:tc>
        <w:tc>
          <w:tcPr>
            <w:tcW w:w="1335" w:type="dxa"/>
            <w:shd w:val="clear" w:color="auto" w:fill="BDD6EE" w:themeFill="accent1" w:themeFillTint="66"/>
            <w:noWrap/>
          </w:tcPr>
          <w:p w14:paraId="0A771004"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5</w:t>
            </w:r>
          </w:p>
        </w:tc>
        <w:tc>
          <w:tcPr>
            <w:tcW w:w="3075" w:type="dxa"/>
            <w:shd w:val="clear" w:color="auto" w:fill="BDD6EE" w:themeFill="accent1" w:themeFillTint="66"/>
            <w:noWrap/>
          </w:tcPr>
          <w:p w14:paraId="14AE2972"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5</w:t>
            </w:r>
          </w:p>
        </w:tc>
        <w:tc>
          <w:tcPr>
            <w:tcW w:w="1578" w:type="dxa"/>
            <w:shd w:val="clear" w:color="auto" w:fill="BDD6EE" w:themeFill="accent1" w:themeFillTint="66"/>
            <w:noWrap/>
          </w:tcPr>
          <w:p w14:paraId="7878B288"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23E44EC0" w14:textId="77777777" w:rsidTr="00225DD5">
        <w:trPr>
          <w:trHeight w:val="293"/>
        </w:trPr>
        <w:tc>
          <w:tcPr>
            <w:tcW w:w="993" w:type="dxa"/>
            <w:shd w:val="clear" w:color="auto" w:fill="BDD6EE" w:themeFill="accent1" w:themeFillTint="66"/>
            <w:noWrap/>
          </w:tcPr>
          <w:p w14:paraId="6B200E1C" w14:textId="1F8E2071" w:rsidR="00225DD5" w:rsidRPr="000441A0" w:rsidRDefault="00225DD5" w:rsidP="00CD2A3E">
            <w:pPr>
              <w:spacing w:after="0" w:line="276" w:lineRule="auto"/>
              <w:jc w:val="right"/>
              <w:rPr>
                <w:rFonts w:eastAsia="Times New Roman"/>
                <w:kern w:val="24"/>
              </w:rPr>
            </w:pPr>
            <w:r w:rsidRPr="000441A0">
              <w:rPr>
                <w:rFonts w:eastAsia="Times New Roman"/>
                <w:kern w:val="24"/>
              </w:rPr>
              <w:t>9.</w:t>
            </w:r>
          </w:p>
        </w:tc>
        <w:tc>
          <w:tcPr>
            <w:tcW w:w="1666" w:type="dxa"/>
            <w:shd w:val="clear" w:color="auto" w:fill="BDD6EE" w:themeFill="accent1" w:themeFillTint="66"/>
            <w:noWrap/>
          </w:tcPr>
          <w:p w14:paraId="47CA2DA0" w14:textId="77777777" w:rsidR="00225DD5" w:rsidRPr="000441A0" w:rsidRDefault="00225DD5" w:rsidP="00CD2A3E">
            <w:pPr>
              <w:spacing w:after="0" w:line="276" w:lineRule="auto"/>
              <w:rPr>
                <w:rFonts w:eastAsia="Times New Roman"/>
                <w:kern w:val="24"/>
              </w:rPr>
            </w:pPr>
            <w:r w:rsidRPr="000441A0">
              <w:rPr>
                <w:rFonts w:eastAsia="Times New Roman"/>
                <w:kern w:val="24"/>
              </w:rPr>
              <w:t>Qershor 2021</w:t>
            </w:r>
          </w:p>
        </w:tc>
        <w:tc>
          <w:tcPr>
            <w:tcW w:w="1335" w:type="dxa"/>
            <w:shd w:val="clear" w:color="auto" w:fill="BDD6EE" w:themeFill="accent1" w:themeFillTint="66"/>
            <w:noWrap/>
          </w:tcPr>
          <w:p w14:paraId="32452ADE"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6</w:t>
            </w:r>
          </w:p>
        </w:tc>
        <w:tc>
          <w:tcPr>
            <w:tcW w:w="3075" w:type="dxa"/>
            <w:shd w:val="clear" w:color="auto" w:fill="BDD6EE" w:themeFill="accent1" w:themeFillTint="66"/>
            <w:noWrap/>
          </w:tcPr>
          <w:p w14:paraId="228A5507"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5</w:t>
            </w:r>
          </w:p>
        </w:tc>
        <w:tc>
          <w:tcPr>
            <w:tcW w:w="1578" w:type="dxa"/>
            <w:shd w:val="clear" w:color="auto" w:fill="BDD6EE" w:themeFill="accent1" w:themeFillTint="66"/>
            <w:noWrap/>
          </w:tcPr>
          <w:p w14:paraId="2FECA0DF"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076AAAFA" w14:textId="77777777" w:rsidTr="00225DD5">
        <w:trPr>
          <w:trHeight w:val="293"/>
        </w:trPr>
        <w:tc>
          <w:tcPr>
            <w:tcW w:w="993" w:type="dxa"/>
            <w:shd w:val="clear" w:color="auto" w:fill="BDD6EE" w:themeFill="accent1" w:themeFillTint="66"/>
            <w:noWrap/>
          </w:tcPr>
          <w:p w14:paraId="08ADD706" w14:textId="704779C8" w:rsidR="00225DD5" w:rsidRPr="000441A0" w:rsidRDefault="00225DD5" w:rsidP="00CD2A3E">
            <w:pPr>
              <w:spacing w:after="0" w:line="276" w:lineRule="auto"/>
              <w:jc w:val="right"/>
              <w:rPr>
                <w:rFonts w:eastAsia="Times New Roman"/>
                <w:kern w:val="24"/>
              </w:rPr>
            </w:pPr>
            <w:r w:rsidRPr="000441A0">
              <w:rPr>
                <w:rFonts w:eastAsia="Times New Roman"/>
                <w:kern w:val="24"/>
              </w:rPr>
              <w:t xml:space="preserve">10. </w:t>
            </w:r>
          </w:p>
        </w:tc>
        <w:tc>
          <w:tcPr>
            <w:tcW w:w="1666" w:type="dxa"/>
            <w:shd w:val="clear" w:color="auto" w:fill="BDD6EE" w:themeFill="accent1" w:themeFillTint="66"/>
            <w:noWrap/>
          </w:tcPr>
          <w:p w14:paraId="101EA84C" w14:textId="77777777" w:rsidR="00225DD5" w:rsidRPr="000441A0" w:rsidRDefault="00225DD5" w:rsidP="00CD2A3E">
            <w:pPr>
              <w:spacing w:after="0" w:line="276" w:lineRule="auto"/>
              <w:rPr>
                <w:rFonts w:eastAsia="Times New Roman"/>
                <w:kern w:val="24"/>
              </w:rPr>
            </w:pPr>
            <w:r w:rsidRPr="000441A0">
              <w:rPr>
                <w:rFonts w:eastAsia="Times New Roman"/>
                <w:kern w:val="24"/>
              </w:rPr>
              <w:t>Korrik 2021</w:t>
            </w:r>
          </w:p>
        </w:tc>
        <w:tc>
          <w:tcPr>
            <w:tcW w:w="1335" w:type="dxa"/>
            <w:shd w:val="clear" w:color="auto" w:fill="BDD6EE" w:themeFill="accent1" w:themeFillTint="66"/>
            <w:noWrap/>
          </w:tcPr>
          <w:p w14:paraId="032B180C"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2</w:t>
            </w:r>
          </w:p>
        </w:tc>
        <w:tc>
          <w:tcPr>
            <w:tcW w:w="3075" w:type="dxa"/>
            <w:shd w:val="clear" w:color="auto" w:fill="BDD6EE" w:themeFill="accent1" w:themeFillTint="66"/>
            <w:noWrap/>
          </w:tcPr>
          <w:p w14:paraId="27462CD3"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w:t>
            </w:r>
          </w:p>
        </w:tc>
        <w:tc>
          <w:tcPr>
            <w:tcW w:w="1578" w:type="dxa"/>
            <w:shd w:val="clear" w:color="auto" w:fill="BDD6EE" w:themeFill="accent1" w:themeFillTint="66"/>
            <w:noWrap/>
          </w:tcPr>
          <w:p w14:paraId="4A32516D"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w:t>
            </w:r>
          </w:p>
        </w:tc>
      </w:tr>
      <w:tr w:rsidR="00225DD5" w:rsidRPr="000441A0" w14:paraId="5043CD05" w14:textId="77777777" w:rsidTr="00225DD5">
        <w:trPr>
          <w:trHeight w:val="293"/>
        </w:trPr>
        <w:tc>
          <w:tcPr>
            <w:tcW w:w="993" w:type="dxa"/>
            <w:shd w:val="clear" w:color="auto" w:fill="BDD6EE" w:themeFill="accent1" w:themeFillTint="66"/>
            <w:noWrap/>
            <w:hideMark/>
          </w:tcPr>
          <w:p w14:paraId="222DED46" w14:textId="77777777" w:rsidR="00225DD5" w:rsidRPr="000441A0" w:rsidRDefault="00225DD5" w:rsidP="00CD2A3E">
            <w:pPr>
              <w:spacing w:after="0" w:line="276" w:lineRule="auto"/>
              <w:rPr>
                <w:rFonts w:eastAsia="Times New Roman"/>
                <w:kern w:val="24"/>
              </w:rPr>
            </w:pPr>
            <w:r w:rsidRPr="000441A0">
              <w:rPr>
                <w:rFonts w:eastAsia="Times New Roman"/>
                <w:kern w:val="24"/>
              </w:rPr>
              <w:t> </w:t>
            </w:r>
          </w:p>
        </w:tc>
        <w:tc>
          <w:tcPr>
            <w:tcW w:w="1666" w:type="dxa"/>
            <w:shd w:val="clear" w:color="auto" w:fill="BDD6EE" w:themeFill="accent1" w:themeFillTint="66"/>
            <w:noWrap/>
            <w:hideMark/>
          </w:tcPr>
          <w:p w14:paraId="56F44F99" w14:textId="77777777" w:rsidR="00225DD5" w:rsidRPr="000441A0" w:rsidRDefault="00225DD5" w:rsidP="00CD2A3E">
            <w:pPr>
              <w:spacing w:after="0" w:line="276" w:lineRule="auto"/>
              <w:rPr>
                <w:rFonts w:eastAsia="Times New Roman"/>
                <w:kern w:val="24"/>
              </w:rPr>
            </w:pPr>
            <w:r w:rsidRPr="000441A0">
              <w:rPr>
                <w:rFonts w:eastAsia="Times New Roman"/>
                <w:kern w:val="24"/>
              </w:rPr>
              <w:t>TOTAL</w:t>
            </w:r>
          </w:p>
        </w:tc>
        <w:tc>
          <w:tcPr>
            <w:tcW w:w="1335" w:type="dxa"/>
            <w:shd w:val="clear" w:color="auto" w:fill="BDD6EE" w:themeFill="accent1" w:themeFillTint="66"/>
            <w:noWrap/>
          </w:tcPr>
          <w:p w14:paraId="759E911F" w14:textId="77777777" w:rsidR="00225DD5" w:rsidRPr="000441A0" w:rsidRDefault="00225DD5" w:rsidP="00CD2A3E">
            <w:pPr>
              <w:spacing w:after="0" w:line="276" w:lineRule="auto"/>
              <w:jc w:val="center"/>
              <w:rPr>
                <w:rFonts w:eastAsia="Times New Roman"/>
                <w:b/>
                <w:bCs/>
                <w:kern w:val="24"/>
              </w:rPr>
            </w:pPr>
            <w:r w:rsidRPr="000441A0">
              <w:rPr>
                <w:rFonts w:eastAsia="Times New Roman"/>
                <w:b/>
                <w:bCs/>
                <w:kern w:val="24"/>
              </w:rPr>
              <w:t>88</w:t>
            </w:r>
          </w:p>
        </w:tc>
        <w:tc>
          <w:tcPr>
            <w:tcW w:w="3075" w:type="dxa"/>
            <w:shd w:val="clear" w:color="auto" w:fill="BDD6EE" w:themeFill="accent1" w:themeFillTint="66"/>
            <w:noWrap/>
          </w:tcPr>
          <w:p w14:paraId="5F324BB8" w14:textId="77777777" w:rsidR="00225DD5" w:rsidRPr="000441A0" w:rsidRDefault="00225DD5" w:rsidP="00CD2A3E">
            <w:pPr>
              <w:spacing w:after="0" w:line="276" w:lineRule="auto"/>
              <w:jc w:val="center"/>
              <w:rPr>
                <w:rFonts w:eastAsia="Times New Roman"/>
                <w:b/>
                <w:bCs/>
                <w:kern w:val="24"/>
              </w:rPr>
            </w:pPr>
            <w:r w:rsidRPr="000441A0">
              <w:rPr>
                <w:rFonts w:eastAsia="Times New Roman"/>
                <w:b/>
                <w:bCs/>
                <w:kern w:val="24"/>
              </w:rPr>
              <w:t>47</w:t>
            </w:r>
          </w:p>
        </w:tc>
        <w:tc>
          <w:tcPr>
            <w:tcW w:w="1578" w:type="dxa"/>
            <w:shd w:val="clear" w:color="auto" w:fill="BDD6EE" w:themeFill="accent1" w:themeFillTint="66"/>
            <w:noWrap/>
          </w:tcPr>
          <w:p w14:paraId="278FBC9E" w14:textId="77777777" w:rsidR="00225DD5" w:rsidRPr="000441A0" w:rsidRDefault="00225DD5" w:rsidP="00CD2A3E">
            <w:pPr>
              <w:spacing w:after="0" w:line="276" w:lineRule="auto"/>
              <w:jc w:val="center"/>
              <w:rPr>
                <w:rFonts w:eastAsia="Times New Roman"/>
                <w:b/>
                <w:bCs/>
                <w:kern w:val="24"/>
              </w:rPr>
            </w:pPr>
            <w:r w:rsidRPr="000441A0">
              <w:rPr>
                <w:rFonts w:eastAsia="Times New Roman"/>
                <w:b/>
                <w:bCs/>
                <w:kern w:val="24"/>
              </w:rPr>
              <w:t>3</w:t>
            </w:r>
          </w:p>
        </w:tc>
      </w:tr>
    </w:tbl>
    <w:p w14:paraId="0E2553AA" w14:textId="77777777" w:rsidR="00225DD5" w:rsidRPr="000441A0" w:rsidRDefault="00225DD5" w:rsidP="00225DD5">
      <w:pPr>
        <w:shd w:val="clear" w:color="auto" w:fill="FFFFFF" w:themeFill="background1"/>
        <w:jc w:val="both"/>
        <w:rPr>
          <w:rFonts w:ascii="Times New Roman" w:hAnsi="Times New Roman" w:cs="Times New Roman"/>
        </w:rPr>
      </w:pPr>
    </w:p>
    <w:p w14:paraId="10F11F8D" w14:textId="77777777" w:rsidR="00225DD5" w:rsidRPr="000441A0" w:rsidRDefault="00225DD5" w:rsidP="00225DD5">
      <w:pPr>
        <w:jc w:val="both"/>
        <w:rPr>
          <w:rFonts w:ascii="Times New Roman" w:hAnsi="Times New Roman" w:cs="Times New Roman"/>
        </w:rPr>
      </w:pPr>
    </w:p>
    <w:p w14:paraId="15738C57" w14:textId="77777777" w:rsidR="00225DD5" w:rsidRPr="000441A0" w:rsidRDefault="00225DD5" w:rsidP="0005439A">
      <w:pPr>
        <w:rPr>
          <w:rFonts w:ascii="Times New Roman" w:hAnsi="Times New Roman" w:cs="Times New Roman"/>
          <w:b/>
          <w:sz w:val="24"/>
          <w:szCs w:val="24"/>
        </w:rPr>
      </w:pPr>
    </w:p>
    <w:p w14:paraId="264B0460" w14:textId="140E13FB" w:rsidR="00225DD5" w:rsidRPr="00CD2A3E" w:rsidRDefault="00C53961" w:rsidP="003C683E">
      <w:pPr>
        <w:spacing w:line="276" w:lineRule="auto"/>
        <w:jc w:val="center"/>
        <w:rPr>
          <w:rFonts w:ascii="Georgia" w:eastAsia="Calibri" w:hAnsi="Georgia"/>
          <w:i/>
          <w:iCs/>
          <w:kern w:val="24"/>
          <w:sz w:val="20"/>
        </w:rPr>
      </w:pPr>
      <w:r>
        <w:rPr>
          <w:rFonts w:ascii="Georgia" w:eastAsia="Calibri" w:hAnsi="Georgia"/>
          <w:i/>
          <w:iCs/>
          <w:kern w:val="24"/>
          <w:sz w:val="20"/>
        </w:rPr>
        <w:t>Tabela</w:t>
      </w:r>
      <w:r w:rsidR="00F70D44" w:rsidRPr="00CD2A3E">
        <w:rPr>
          <w:rFonts w:ascii="Georgia" w:eastAsia="Calibri" w:hAnsi="Georgia"/>
          <w:i/>
          <w:iCs/>
          <w:kern w:val="24"/>
          <w:sz w:val="20"/>
        </w:rPr>
        <w:t xml:space="preserve"> 2</w:t>
      </w:r>
      <w:r>
        <w:rPr>
          <w:rFonts w:ascii="Georgia" w:eastAsia="Calibri" w:hAnsi="Georgia"/>
          <w:i/>
          <w:iCs/>
          <w:kern w:val="24"/>
          <w:sz w:val="20"/>
        </w:rPr>
        <w:t>:</w:t>
      </w:r>
      <w:r w:rsidR="00225DD5" w:rsidRPr="00CD2A3E">
        <w:rPr>
          <w:rFonts w:ascii="Georgia" w:eastAsia="Calibri" w:hAnsi="Georgia"/>
          <w:i/>
          <w:iCs/>
          <w:kern w:val="24"/>
          <w:sz w:val="20"/>
        </w:rPr>
        <w:t xml:space="preserve"> Shpërndarja mujore e aktiviteteve për vitin akademik 2020-2021</w:t>
      </w:r>
    </w:p>
    <w:p w14:paraId="40A87B55" w14:textId="0A904BB7" w:rsidR="00225DD5" w:rsidRPr="000441A0" w:rsidRDefault="00225DD5" w:rsidP="00225DD5">
      <w:pPr>
        <w:spacing w:line="276" w:lineRule="auto"/>
        <w:rPr>
          <w:rFonts w:eastAsia="Calibri"/>
          <w:iCs/>
          <w:kern w:val="24"/>
          <w:sz w:val="20"/>
        </w:rPr>
      </w:pPr>
      <w:r w:rsidRPr="000441A0">
        <w:rPr>
          <w:rFonts w:eastAsia="Calibri"/>
          <w:kern w:val="24"/>
          <w:sz w:val="20"/>
        </w:rPr>
        <w:t xml:space="preserve">           </w:t>
      </w:r>
      <w:r w:rsidRPr="000441A0">
        <w:rPr>
          <w:rFonts w:eastAsia="Calibri"/>
          <w:iCs/>
          <w:kern w:val="24"/>
          <w:sz w:val="20"/>
        </w:rPr>
        <w:t xml:space="preserve"> </w:t>
      </w:r>
      <w:r w:rsidR="00751C44">
        <w:rPr>
          <w:rFonts w:eastAsia="Calibri"/>
          <w:iCs/>
          <w:noProof/>
          <w:kern w:val="24"/>
          <w:sz w:val="20"/>
          <w:lang w:val="en-US"/>
        </w:rPr>
        <w:drawing>
          <wp:inline distT="0" distB="0" distL="0" distR="0" wp14:anchorId="5CB56074" wp14:editId="59CCC270">
            <wp:extent cx="5943600" cy="49822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4">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2F0C62FC" w14:textId="0CF1090B" w:rsidR="00225DD5" w:rsidRPr="002F7BA5" w:rsidRDefault="00225DD5" w:rsidP="003C683E">
      <w:pPr>
        <w:spacing w:line="276" w:lineRule="auto"/>
        <w:jc w:val="center"/>
        <w:rPr>
          <w:rFonts w:ascii="Georgia" w:eastAsia="Calibri" w:hAnsi="Georgia"/>
          <w:i/>
          <w:iCs/>
          <w:kern w:val="24"/>
          <w:sz w:val="20"/>
        </w:rPr>
      </w:pPr>
      <w:r w:rsidRPr="002F7BA5">
        <w:rPr>
          <w:rFonts w:ascii="Georgia" w:eastAsia="Calibri" w:hAnsi="Georgia"/>
          <w:i/>
          <w:iCs/>
          <w:kern w:val="24"/>
          <w:sz w:val="20"/>
        </w:rPr>
        <w:t xml:space="preserve">Grafiku nr. </w:t>
      </w:r>
      <w:r w:rsidR="00F70D44" w:rsidRPr="002F7BA5">
        <w:rPr>
          <w:rFonts w:ascii="Georgia" w:eastAsia="Calibri" w:hAnsi="Georgia"/>
          <w:i/>
          <w:iCs/>
          <w:kern w:val="24"/>
          <w:sz w:val="20"/>
        </w:rPr>
        <w:t>6</w:t>
      </w:r>
      <w:r w:rsidRPr="002F7BA5">
        <w:rPr>
          <w:rFonts w:ascii="Georgia" w:eastAsia="Calibri" w:hAnsi="Georgia"/>
          <w:i/>
          <w:iCs/>
          <w:kern w:val="24"/>
          <w:sz w:val="20"/>
        </w:rPr>
        <w:t xml:space="preserve"> Numri i trajnimeve sipas muajve për vitin akademik 2020-2021</w:t>
      </w:r>
    </w:p>
    <w:p w14:paraId="7D692B5A" w14:textId="497EB55D" w:rsidR="00AE5314" w:rsidRPr="000441A0" w:rsidRDefault="00AE5314" w:rsidP="00CD2A3E">
      <w:pPr>
        <w:spacing w:line="276" w:lineRule="auto"/>
        <w:ind w:firstLine="72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 xml:space="preserve">Trajnimet e formimit vazhdues </w:t>
      </w:r>
      <w:r w:rsidR="00F70D44">
        <w:rPr>
          <w:rFonts w:ascii="Times New Roman" w:eastAsia="Calibri" w:hAnsi="Times New Roman" w:cs="Times New Roman"/>
          <w:kern w:val="24"/>
          <w:sz w:val="24"/>
          <w:szCs w:val="24"/>
        </w:rPr>
        <w:t xml:space="preserve">kanë si synim </w:t>
      </w:r>
      <w:r w:rsidRPr="000441A0">
        <w:rPr>
          <w:rFonts w:ascii="Times New Roman" w:eastAsia="Calibri" w:hAnsi="Times New Roman" w:cs="Times New Roman"/>
          <w:kern w:val="24"/>
          <w:sz w:val="24"/>
          <w:szCs w:val="24"/>
        </w:rPr>
        <w:t>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jen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specializuara dhe sa m</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pran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nevojave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sistemit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drejt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sis</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me q</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llim forcimin e kapaciteteve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tij. P</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 k</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arsye, </w:t>
      </w:r>
      <w:r w:rsidR="00F70D44" w:rsidRPr="000441A0">
        <w:rPr>
          <w:rFonts w:ascii="Times New Roman" w:eastAsia="Calibri" w:hAnsi="Times New Roman" w:cs="Times New Roman"/>
          <w:kern w:val="24"/>
          <w:sz w:val="24"/>
          <w:szCs w:val="24"/>
        </w:rPr>
        <w:t>S</w:t>
      </w:r>
      <w:r w:rsidR="00F70D44">
        <w:rPr>
          <w:rFonts w:ascii="Times New Roman" w:eastAsia="Calibri" w:hAnsi="Times New Roman" w:cs="Times New Roman"/>
          <w:kern w:val="24"/>
          <w:sz w:val="24"/>
          <w:szCs w:val="24"/>
        </w:rPr>
        <w:t>H</w:t>
      </w:r>
      <w:r w:rsidR="00F70D44" w:rsidRPr="000441A0">
        <w:rPr>
          <w:rFonts w:ascii="Times New Roman" w:eastAsia="Calibri" w:hAnsi="Times New Roman" w:cs="Times New Roman"/>
          <w:kern w:val="24"/>
          <w:sz w:val="24"/>
          <w:szCs w:val="24"/>
        </w:rPr>
        <w:t>M</w:t>
      </w:r>
      <w:r w:rsidR="00F70D44">
        <w:rPr>
          <w:rFonts w:ascii="Times New Roman" w:eastAsia="Calibri" w:hAnsi="Times New Roman" w:cs="Times New Roman"/>
          <w:kern w:val="24"/>
          <w:sz w:val="24"/>
          <w:szCs w:val="24"/>
        </w:rPr>
        <w:t>-ja</w:t>
      </w:r>
      <w:r w:rsidR="00F70D44" w:rsidRPr="000441A0">
        <w:rPr>
          <w:rFonts w:ascii="Times New Roman" w:eastAsia="Calibri" w:hAnsi="Times New Roman" w:cs="Times New Roman"/>
          <w:kern w:val="24"/>
          <w:sz w:val="24"/>
          <w:szCs w:val="24"/>
        </w:rPr>
        <w:t xml:space="preserve"> </w:t>
      </w:r>
      <w:r w:rsidRPr="000441A0">
        <w:rPr>
          <w:rFonts w:ascii="Times New Roman" w:eastAsia="Calibri" w:hAnsi="Times New Roman" w:cs="Times New Roman"/>
          <w:kern w:val="24"/>
          <w:sz w:val="24"/>
          <w:szCs w:val="24"/>
        </w:rPr>
        <w:t>organizon trajnime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orientuar 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fusha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ndryshme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drejt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 dhe p</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 grupe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caktuara subjektesh.</w:t>
      </w:r>
    </w:p>
    <w:p w14:paraId="39857D18" w14:textId="2134584A" w:rsidR="00AE5314" w:rsidRPr="000441A0" w:rsidRDefault="00AE5314" w:rsidP="00CD2A3E">
      <w:pPr>
        <w:spacing w:line="276" w:lineRule="auto"/>
        <w:ind w:firstLine="36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K</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shtu, </w:t>
      </w:r>
      <w:r w:rsidR="00F70D44" w:rsidRPr="000441A0">
        <w:rPr>
          <w:rFonts w:ascii="Times New Roman" w:eastAsia="Calibri" w:hAnsi="Times New Roman" w:cs="Times New Roman"/>
          <w:kern w:val="24"/>
          <w:sz w:val="24"/>
          <w:szCs w:val="24"/>
        </w:rPr>
        <w:t>S</w:t>
      </w:r>
      <w:r w:rsidR="00F70D44">
        <w:rPr>
          <w:rFonts w:ascii="Times New Roman" w:eastAsia="Calibri" w:hAnsi="Times New Roman" w:cs="Times New Roman"/>
          <w:kern w:val="24"/>
          <w:sz w:val="24"/>
          <w:szCs w:val="24"/>
        </w:rPr>
        <w:t>H</w:t>
      </w:r>
      <w:r w:rsidR="00F70D44" w:rsidRPr="000441A0">
        <w:rPr>
          <w:rFonts w:ascii="Times New Roman" w:eastAsia="Calibri" w:hAnsi="Times New Roman" w:cs="Times New Roman"/>
          <w:kern w:val="24"/>
          <w:sz w:val="24"/>
          <w:szCs w:val="24"/>
        </w:rPr>
        <w:t xml:space="preserve">M </w:t>
      </w:r>
      <w:r w:rsidRPr="000441A0">
        <w:rPr>
          <w:rFonts w:ascii="Times New Roman" w:eastAsia="Calibri" w:hAnsi="Times New Roman" w:cs="Times New Roman"/>
          <w:kern w:val="24"/>
          <w:sz w:val="24"/>
          <w:szCs w:val="24"/>
        </w:rPr>
        <w:t>ka org</w:t>
      </w:r>
      <w:r w:rsidR="00105556" w:rsidRPr="000441A0">
        <w:rPr>
          <w:rFonts w:ascii="Times New Roman" w:eastAsia="Calibri" w:hAnsi="Times New Roman" w:cs="Times New Roman"/>
          <w:kern w:val="24"/>
          <w:sz w:val="24"/>
          <w:szCs w:val="24"/>
        </w:rPr>
        <w:t>a</w:t>
      </w:r>
      <w:r w:rsidRPr="000441A0">
        <w:rPr>
          <w:rFonts w:ascii="Times New Roman" w:eastAsia="Calibri" w:hAnsi="Times New Roman" w:cs="Times New Roman"/>
          <w:kern w:val="24"/>
          <w:sz w:val="24"/>
          <w:szCs w:val="24"/>
        </w:rPr>
        <w:t>nizuar trajnime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w:t>
      </w:r>
      <w:r w:rsidR="00F70D44" w:rsidRPr="000441A0">
        <w:rPr>
          <w:rFonts w:ascii="Times New Roman" w:eastAsia="Calibri" w:hAnsi="Times New Roman" w:cs="Times New Roman"/>
          <w:kern w:val="24"/>
          <w:sz w:val="24"/>
          <w:szCs w:val="24"/>
        </w:rPr>
        <w:t>posaçme</w:t>
      </w:r>
      <w:r w:rsidR="00105556" w:rsidRPr="000441A0">
        <w:rPr>
          <w:rFonts w:ascii="Times New Roman" w:eastAsia="Calibri" w:hAnsi="Times New Roman" w:cs="Times New Roman"/>
          <w:kern w:val="24"/>
          <w:sz w:val="24"/>
          <w:szCs w:val="24"/>
        </w:rPr>
        <w:t>, si për</w:t>
      </w:r>
      <w:r w:rsidR="00F70D44">
        <w:rPr>
          <w:rFonts w:ascii="Times New Roman" w:eastAsia="Calibri" w:hAnsi="Times New Roman" w:cs="Times New Roman"/>
          <w:kern w:val="24"/>
          <w:sz w:val="24"/>
          <w:szCs w:val="24"/>
        </w:rPr>
        <w:t xml:space="preserve"> </w:t>
      </w:r>
      <w:r w:rsidR="00105556" w:rsidRPr="000441A0">
        <w:rPr>
          <w:rFonts w:ascii="Times New Roman" w:eastAsia="Calibri" w:hAnsi="Times New Roman" w:cs="Times New Roman"/>
          <w:kern w:val="24"/>
          <w:sz w:val="24"/>
          <w:szCs w:val="24"/>
        </w:rPr>
        <w:t>shembull:</w:t>
      </w:r>
    </w:p>
    <w:p w14:paraId="7D497E79" w14:textId="6FF828BE" w:rsidR="00105556" w:rsidRPr="00864A2D" w:rsidRDefault="00105556" w:rsidP="00864A2D">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eastAsia="Calibri" w:hAnsi="Times New Roman" w:cs="Times New Roman"/>
          <w:i/>
          <w:kern w:val="24"/>
          <w:sz w:val="24"/>
          <w:szCs w:val="24"/>
        </w:rPr>
        <w:lastRenderedPageBreak/>
        <w:t>trajnime për të drejtat e njeriut:</w:t>
      </w:r>
      <w:r w:rsidRPr="000441A0">
        <w:rPr>
          <w:rFonts w:ascii="Times New Roman" w:eastAsia="Calibri" w:hAnsi="Times New Roman" w:cs="Times New Roman"/>
          <w:kern w:val="24"/>
          <w:sz w:val="24"/>
          <w:szCs w:val="24"/>
        </w:rPr>
        <w:t xml:space="preserve"> </w:t>
      </w:r>
      <w:r w:rsidRPr="000441A0">
        <w:rPr>
          <w:rFonts w:ascii="Times New Roman" w:hAnsi="Times New Roman" w:cs="Times New Roman"/>
          <w:color w:val="000000"/>
          <w:sz w:val="24"/>
          <w:szCs w:val="24"/>
        </w:rPr>
        <w:t xml:space="preserve">E </w:t>
      </w:r>
      <w:r w:rsidRPr="00864A2D">
        <w:rPr>
          <w:rFonts w:ascii="Times New Roman" w:hAnsi="Times New Roman" w:cs="Times New Roman"/>
          <w:color w:val="000000"/>
          <w:sz w:val="24"/>
          <w:szCs w:val="24"/>
        </w:rPr>
        <w:t xml:space="preserve">drejta e pronës në këndvështrimin e jurisprudencës së GJEDNJ-së; </w:t>
      </w:r>
      <w:r w:rsidR="00F70D44" w:rsidRPr="00864A2D">
        <w:rPr>
          <w:rFonts w:ascii="Times New Roman" w:hAnsi="Times New Roman" w:cs="Times New Roman"/>
          <w:color w:val="000000"/>
          <w:sz w:val="24"/>
          <w:szCs w:val="24"/>
        </w:rPr>
        <w:t xml:space="preserve">e </w:t>
      </w:r>
      <w:r w:rsidRPr="00864A2D">
        <w:rPr>
          <w:rFonts w:ascii="Times New Roman" w:hAnsi="Times New Roman" w:cs="Times New Roman"/>
          <w:color w:val="000000"/>
          <w:sz w:val="24"/>
          <w:szCs w:val="24"/>
        </w:rPr>
        <w:t xml:space="preserve">drejta për jetë private dhe jetë familjare në kuadër të </w:t>
      </w:r>
      <w:r w:rsidR="00F70D44" w:rsidRPr="00864A2D">
        <w:rPr>
          <w:rFonts w:ascii="Times New Roman" w:hAnsi="Times New Roman" w:cs="Times New Roman"/>
          <w:color w:val="000000"/>
          <w:sz w:val="24"/>
          <w:szCs w:val="24"/>
        </w:rPr>
        <w:t xml:space="preserve">nenit </w:t>
      </w:r>
      <w:r w:rsidRPr="00864A2D">
        <w:rPr>
          <w:rFonts w:ascii="Times New Roman" w:hAnsi="Times New Roman" w:cs="Times New Roman"/>
          <w:color w:val="000000"/>
          <w:sz w:val="24"/>
          <w:szCs w:val="24"/>
        </w:rPr>
        <w:t xml:space="preserve">8 </w:t>
      </w:r>
      <w:r w:rsidR="00F70D44" w:rsidRPr="00864A2D">
        <w:rPr>
          <w:rFonts w:ascii="Times New Roman" w:hAnsi="Times New Roman" w:cs="Times New Roman"/>
          <w:color w:val="000000"/>
          <w:sz w:val="24"/>
          <w:szCs w:val="24"/>
        </w:rPr>
        <w:t xml:space="preserve">të </w:t>
      </w:r>
      <w:r w:rsidRPr="00864A2D">
        <w:rPr>
          <w:rFonts w:ascii="Times New Roman" w:hAnsi="Times New Roman" w:cs="Times New Roman"/>
          <w:color w:val="000000"/>
          <w:sz w:val="24"/>
          <w:szCs w:val="24"/>
        </w:rPr>
        <w:t>KEDNJ</w:t>
      </w:r>
      <w:r w:rsidR="00F70D44" w:rsidRPr="00864A2D">
        <w:rPr>
          <w:rFonts w:ascii="Times New Roman" w:hAnsi="Times New Roman" w:cs="Times New Roman"/>
          <w:color w:val="000000"/>
          <w:sz w:val="24"/>
          <w:szCs w:val="24"/>
        </w:rPr>
        <w:t>-së</w:t>
      </w:r>
      <w:r w:rsidRPr="00864A2D">
        <w:rPr>
          <w:rFonts w:ascii="Times New Roman" w:hAnsi="Times New Roman" w:cs="Times New Roman"/>
          <w:color w:val="000000"/>
          <w:sz w:val="24"/>
          <w:szCs w:val="24"/>
        </w:rPr>
        <w:t xml:space="preserve">; </w:t>
      </w:r>
      <w:r w:rsidR="00F70D44" w:rsidRPr="00864A2D">
        <w:rPr>
          <w:rFonts w:ascii="Times New Roman" w:hAnsi="Times New Roman" w:cs="Times New Roman"/>
          <w:color w:val="000000"/>
          <w:sz w:val="24"/>
          <w:szCs w:val="24"/>
        </w:rPr>
        <w:t>e</w:t>
      </w:r>
      <w:r w:rsidRPr="00864A2D">
        <w:rPr>
          <w:rFonts w:ascii="Times New Roman" w:hAnsi="Times New Roman" w:cs="Times New Roman"/>
          <w:color w:val="000000"/>
          <w:sz w:val="24"/>
          <w:szCs w:val="24"/>
        </w:rPr>
        <w:t xml:space="preserve"> drejta për një mbrojtje efektive në kuadër të një procesi të rregullt ligjor; </w:t>
      </w:r>
      <w:r w:rsidR="00F70D44" w:rsidRPr="00864A2D">
        <w:rPr>
          <w:rFonts w:ascii="Times New Roman" w:hAnsi="Times New Roman" w:cs="Times New Roman"/>
          <w:color w:val="000000"/>
          <w:sz w:val="24"/>
          <w:szCs w:val="24"/>
        </w:rPr>
        <w:t xml:space="preserve">parimi </w:t>
      </w:r>
      <w:r w:rsidRPr="00864A2D">
        <w:rPr>
          <w:rFonts w:ascii="Times New Roman" w:hAnsi="Times New Roman" w:cs="Times New Roman"/>
          <w:color w:val="000000"/>
          <w:sz w:val="24"/>
          <w:szCs w:val="24"/>
        </w:rPr>
        <w:t xml:space="preserve">i prezumimit të pafajësisë; </w:t>
      </w:r>
      <w:r w:rsidR="00F70D44" w:rsidRPr="00864A2D">
        <w:rPr>
          <w:rFonts w:ascii="Times New Roman" w:hAnsi="Times New Roman" w:cs="Times New Roman"/>
          <w:sz w:val="24"/>
          <w:szCs w:val="24"/>
          <w:u w:val="wave"/>
        </w:rPr>
        <w:t xml:space="preserve">gjykimi </w:t>
      </w:r>
      <w:r w:rsidRPr="00864A2D">
        <w:rPr>
          <w:rFonts w:ascii="Times New Roman" w:hAnsi="Times New Roman" w:cs="Times New Roman"/>
          <w:sz w:val="24"/>
          <w:szCs w:val="24"/>
          <w:u w:val="wave"/>
        </w:rPr>
        <w:t>në mungesë sipas Kodit të Procedurës Penale; Shpronësimi në kuadër të GJEDNJ</w:t>
      </w:r>
      <w:r w:rsidR="00F70D44" w:rsidRPr="00864A2D">
        <w:rPr>
          <w:rFonts w:ascii="Times New Roman" w:hAnsi="Times New Roman" w:cs="Times New Roman"/>
          <w:sz w:val="24"/>
          <w:szCs w:val="24"/>
          <w:u w:val="wave"/>
        </w:rPr>
        <w:t>-së</w:t>
      </w:r>
      <w:r w:rsidRPr="00864A2D">
        <w:rPr>
          <w:rFonts w:ascii="Times New Roman" w:hAnsi="Times New Roman" w:cs="Times New Roman"/>
          <w:sz w:val="24"/>
          <w:szCs w:val="24"/>
          <w:u w:val="wave"/>
        </w:rPr>
        <w:t xml:space="preserve"> dhe mënyra e llogaritjes së shpërblimit të drejtë në këto raste</w:t>
      </w:r>
      <w:r w:rsidR="00F70D44" w:rsidRPr="00864A2D">
        <w:rPr>
          <w:rFonts w:ascii="Times New Roman" w:hAnsi="Times New Roman" w:cs="Times New Roman"/>
          <w:sz w:val="24"/>
          <w:szCs w:val="24"/>
          <w:u w:val="wave"/>
        </w:rPr>
        <w:t>;</w:t>
      </w:r>
      <w:r w:rsidRPr="00864A2D">
        <w:rPr>
          <w:rFonts w:ascii="Times New Roman" w:hAnsi="Times New Roman" w:cs="Times New Roman"/>
          <w:sz w:val="24"/>
          <w:szCs w:val="24"/>
          <w:u w:val="wave"/>
        </w:rPr>
        <w:t xml:space="preserve"> </w:t>
      </w:r>
      <w:r w:rsidR="00F70D44" w:rsidRPr="00864A2D">
        <w:rPr>
          <w:rFonts w:ascii="Times New Roman" w:hAnsi="Times New Roman" w:cs="Times New Roman"/>
          <w:sz w:val="24"/>
          <w:szCs w:val="24"/>
        </w:rPr>
        <w:t>t</w:t>
      </w:r>
      <w:r w:rsidRPr="00864A2D">
        <w:rPr>
          <w:rFonts w:ascii="Times New Roman" w:hAnsi="Times New Roman" w:cs="Times New Roman"/>
          <w:sz w:val="24"/>
          <w:szCs w:val="24"/>
        </w:rPr>
        <w:t>ë drejtat e personalitetit dhe liria e shprehjes së gjyqtarëve</w:t>
      </w:r>
      <w:r w:rsidR="00F70D44" w:rsidRPr="00864A2D">
        <w:rPr>
          <w:rFonts w:ascii="Times New Roman" w:hAnsi="Times New Roman" w:cs="Times New Roman"/>
          <w:sz w:val="24"/>
          <w:szCs w:val="24"/>
        </w:rPr>
        <w:t xml:space="preserve"> </w:t>
      </w:r>
      <w:r w:rsidRPr="00864A2D">
        <w:rPr>
          <w:rFonts w:ascii="Times New Roman" w:hAnsi="Times New Roman" w:cs="Times New Roman"/>
          <w:sz w:val="24"/>
          <w:szCs w:val="24"/>
          <w:u w:val="wave"/>
        </w:rPr>
        <w:t>etj</w:t>
      </w:r>
      <w:r w:rsidR="00F70D44" w:rsidRPr="00864A2D">
        <w:rPr>
          <w:rFonts w:ascii="Times New Roman" w:hAnsi="Times New Roman" w:cs="Times New Roman"/>
          <w:sz w:val="24"/>
          <w:szCs w:val="24"/>
          <w:u w:val="wave"/>
        </w:rPr>
        <w:t>.</w:t>
      </w:r>
      <w:r w:rsidRPr="00864A2D">
        <w:rPr>
          <w:rFonts w:ascii="Times New Roman" w:hAnsi="Times New Roman" w:cs="Times New Roman"/>
          <w:sz w:val="24"/>
          <w:szCs w:val="24"/>
          <w:u w:val="wave"/>
        </w:rPr>
        <w:t>;</w:t>
      </w:r>
    </w:p>
    <w:p w14:paraId="35A1927C" w14:textId="60FEC6C5"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hAnsi="Times New Roman" w:cs="Times New Roman"/>
          <w:i/>
          <w:sz w:val="24"/>
          <w:szCs w:val="24"/>
          <w:u w:val="wave"/>
        </w:rPr>
        <w:t>trajnime për temat që lidhen me korrupsionin dhe trajnime për SPAK</w:t>
      </w:r>
      <w:r w:rsidR="00F70D44">
        <w:rPr>
          <w:rFonts w:ascii="Times New Roman" w:hAnsi="Times New Roman" w:cs="Times New Roman"/>
          <w:sz w:val="24"/>
          <w:szCs w:val="24"/>
          <w:u w:val="wave"/>
        </w:rPr>
        <w:t>-un</w:t>
      </w:r>
      <w:r w:rsidRPr="000441A0">
        <w:rPr>
          <w:rFonts w:ascii="Times New Roman" w:hAnsi="Times New Roman" w:cs="Times New Roman"/>
          <w:sz w:val="24"/>
          <w:szCs w:val="24"/>
          <w:u w:val="wave"/>
        </w:rPr>
        <w:t xml:space="preserve">: </w:t>
      </w:r>
      <w:r w:rsidRPr="000441A0">
        <w:rPr>
          <w:rFonts w:ascii="Times New Roman" w:hAnsi="Times New Roman" w:cs="Times New Roman"/>
          <w:sz w:val="24"/>
          <w:szCs w:val="24"/>
        </w:rPr>
        <w:t>Trajnim për gjyqtarët e G</w:t>
      </w:r>
      <w:r w:rsidR="00F70D44">
        <w:rPr>
          <w:rFonts w:ascii="Times New Roman" w:hAnsi="Times New Roman" w:cs="Times New Roman"/>
          <w:sz w:val="24"/>
          <w:szCs w:val="24"/>
        </w:rPr>
        <w:t>J</w:t>
      </w:r>
      <w:r w:rsidRPr="000441A0">
        <w:rPr>
          <w:rFonts w:ascii="Times New Roman" w:hAnsi="Times New Roman" w:cs="Times New Roman"/>
          <w:sz w:val="24"/>
          <w:szCs w:val="24"/>
        </w:rPr>
        <w:t>KKO</w:t>
      </w:r>
      <w:r w:rsidR="00F70D44">
        <w:rPr>
          <w:rFonts w:ascii="Times New Roman" w:hAnsi="Times New Roman" w:cs="Times New Roman"/>
          <w:sz w:val="24"/>
          <w:szCs w:val="24"/>
        </w:rPr>
        <w:t>-së</w:t>
      </w:r>
      <w:r w:rsidRPr="000441A0">
        <w:rPr>
          <w:rFonts w:ascii="Times New Roman" w:hAnsi="Times New Roman" w:cs="Times New Roman"/>
          <w:sz w:val="24"/>
          <w:szCs w:val="24"/>
        </w:rPr>
        <w:t xml:space="preserve"> dhe prokurorët e SPAK</w:t>
      </w:r>
      <w:r w:rsidR="00F70D44">
        <w:rPr>
          <w:rFonts w:ascii="Times New Roman" w:hAnsi="Times New Roman" w:cs="Times New Roman"/>
          <w:sz w:val="24"/>
          <w:szCs w:val="24"/>
        </w:rPr>
        <w:t>-ut</w:t>
      </w:r>
      <w:r w:rsidRPr="000441A0">
        <w:rPr>
          <w:rFonts w:ascii="Times New Roman" w:hAnsi="Times New Roman" w:cs="Times New Roman"/>
          <w:sz w:val="24"/>
          <w:szCs w:val="24"/>
        </w:rPr>
        <w:t xml:space="preserve"> mbi pranimin e fajësisë; </w:t>
      </w:r>
      <w:r w:rsidR="00F70D44">
        <w:rPr>
          <w:rFonts w:ascii="Times New Roman" w:hAnsi="Times New Roman" w:cs="Times New Roman"/>
          <w:sz w:val="24"/>
          <w:szCs w:val="24"/>
        </w:rPr>
        <w:t>t</w:t>
      </w:r>
      <w:r w:rsidR="00F70D44" w:rsidRPr="000441A0">
        <w:rPr>
          <w:rFonts w:ascii="Times New Roman" w:hAnsi="Times New Roman" w:cs="Times New Roman"/>
          <w:sz w:val="24"/>
          <w:szCs w:val="24"/>
        </w:rPr>
        <w:t xml:space="preserve">rajnim </w:t>
      </w:r>
      <w:r w:rsidRPr="000441A0">
        <w:rPr>
          <w:rFonts w:ascii="Times New Roman" w:hAnsi="Times New Roman" w:cs="Times New Roman"/>
          <w:sz w:val="24"/>
          <w:szCs w:val="24"/>
        </w:rPr>
        <w:t>për anëtarët e SPAK</w:t>
      </w:r>
      <w:r w:rsidR="00F70D44">
        <w:rPr>
          <w:rFonts w:ascii="Times New Roman" w:hAnsi="Times New Roman" w:cs="Times New Roman"/>
          <w:sz w:val="24"/>
          <w:szCs w:val="24"/>
        </w:rPr>
        <w:t>-ut</w:t>
      </w:r>
      <w:r w:rsidRPr="000441A0">
        <w:rPr>
          <w:rFonts w:ascii="Times New Roman" w:hAnsi="Times New Roman" w:cs="Times New Roman"/>
          <w:sz w:val="24"/>
          <w:szCs w:val="24"/>
        </w:rPr>
        <w:t xml:space="preserve"> dhe prokurorët e </w:t>
      </w:r>
      <w:r w:rsidR="00F70D44" w:rsidRPr="000441A0">
        <w:rPr>
          <w:rFonts w:ascii="Times New Roman" w:hAnsi="Times New Roman" w:cs="Times New Roman"/>
          <w:sz w:val="24"/>
          <w:szCs w:val="24"/>
        </w:rPr>
        <w:t>posa</w:t>
      </w:r>
      <w:r w:rsidR="00F70D44">
        <w:rPr>
          <w:rFonts w:ascii="Times New Roman" w:hAnsi="Times New Roman" w:cs="Times New Roman"/>
          <w:sz w:val="24"/>
          <w:szCs w:val="24"/>
        </w:rPr>
        <w:t>ç</w:t>
      </w:r>
      <w:r w:rsidR="00F70D44" w:rsidRPr="000441A0">
        <w:rPr>
          <w:rFonts w:ascii="Times New Roman" w:hAnsi="Times New Roman" w:cs="Times New Roman"/>
          <w:sz w:val="24"/>
          <w:szCs w:val="24"/>
        </w:rPr>
        <w:t xml:space="preserve">ëm </w:t>
      </w:r>
      <w:r w:rsidRPr="000441A0">
        <w:rPr>
          <w:rFonts w:ascii="Times New Roman" w:hAnsi="Times New Roman" w:cs="Times New Roman"/>
          <w:sz w:val="24"/>
          <w:szCs w:val="24"/>
        </w:rPr>
        <w:t xml:space="preserve">mbi bashkëpunimin gjyqësor ndërkombëtar; </w:t>
      </w:r>
      <w:r w:rsidR="00F70D44">
        <w:rPr>
          <w:rFonts w:ascii="Times New Roman" w:hAnsi="Times New Roman" w:cs="Times New Roman"/>
          <w:sz w:val="24"/>
          <w:szCs w:val="24"/>
        </w:rPr>
        <w:t>t</w:t>
      </w:r>
      <w:r w:rsidR="00F70D44" w:rsidRPr="000441A0">
        <w:rPr>
          <w:rFonts w:ascii="Times New Roman" w:hAnsi="Times New Roman" w:cs="Times New Roman"/>
          <w:sz w:val="24"/>
          <w:szCs w:val="24"/>
        </w:rPr>
        <w:t xml:space="preserve">rajnim </w:t>
      </w:r>
      <w:r w:rsidRPr="000441A0">
        <w:rPr>
          <w:rFonts w:ascii="Times New Roman" w:hAnsi="Times New Roman" w:cs="Times New Roman"/>
          <w:sz w:val="24"/>
          <w:szCs w:val="24"/>
        </w:rPr>
        <w:t>për gjyqtarët e G</w:t>
      </w:r>
      <w:r w:rsidR="00F70D44">
        <w:rPr>
          <w:rFonts w:ascii="Times New Roman" w:hAnsi="Times New Roman" w:cs="Times New Roman"/>
          <w:sz w:val="24"/>
          <w:szCs w:val="24"/>
        </w:rPr>
        <w:t>J</w:t>
      </w:r>
      <w:r w:rsidRPr="000441A0">
        <w:rPr>
          <w:rFonts w:ascii="Times New Roman" w:hAnsi="Times New Roman" w:cs="Times New Roman"/>
          <w:sz w:val="24"/>
          <w:szCs w:val="24"/>
        </w:rPr>
        <w:t>KKO</w:t>
      </w:r>
      <w:r w:rsidR="00F70D44">
        <w:rPr>
          <w:rFonts w:ascii="Times New Roman" w:hAnsi="Times New Roman" w:cs="Times New Roman"/>
          <w:sz w:val="24"/>
          <w:szCs w:val="24"/>
        </w:rPr>
        <w:t>-së</w:t>
      </w:r>
      <w:r w:rsidRPr="000441A0">
        <w:rPr>
          <w:rFonts w:ascii="Times New Roman" w:hAnsi="Times New Roman" w:cs="Times New Roman"/>
          <w:sz w:val="24"/>
          <w:szCs w:val="24"/>
        </w:rPr>
        <w:t xml:space="preserve"> dhe prokurorët e SPAK</w:t>
      </w:r>
      <w:r w:rsidR="00F70D44">
        <w:rPr>
          <w:rFonts w:ascii="Times New Roman" w:hAnsi="Times New Roman" w:cs="Times New Roman"/>
          <w:sz w:val="24"/>
          <w:szCs w:val="24"/>
        </w:rPr>
        <w:t>-ut</w:t>
      </w:r>
      <w:r w:rsidRPr="000441A0">
        <w:rPr>
          <w:rFonts w:ascii="Times New Roman" w:hAnsi="Times New Roman" w:cs="Times New Roman"/>
          <w:sz w:val="24"/>
          <w:szCs w:val="24"/>
        </w:rPr>
        <w:t xml:space="preserve"> për seancën paraprake; </w:t>
      </w:r>
      <w:r w:rsidR="00F70D44">
        <w:rPr>
          <w:rFonts w:ascii="Times New Roman" w:hAnsi="Times New Roman" w:cs="Times New Roman"/>
          <w:sz w:val="24"/>
          <w:szCs w:val="24"/>
          <w:u w:val="wave"/>
        </w:rPr>
        <w:t>h</w:t>
      </w:r>
      <w:r w:rsidR="00F70D44" w:rsidRPr="000441A0">
        <w:rPr>
          <w:rFonts w:ascii="Times New Roman" w:hAnsi="Times New Roman" w:cs="Times New Roman"/>
          <w:sz w:val="24"/>
          <w:szCs w:val="24"/>
          <w:u w:val="wave"/>
        </w:rPr>
        <w:t xml:space="preserve">etimi </w:t>
      </w:r>
      <w:r w:rsidRPr="000441A0">
        <w:rPr>
          <w:rFonts w:ascii="Times New Roman" w:hAnsi="Times New Roman" w:cs="Times New Roman"/>
          <w:sz w:val="24"/>
          <w:szCs w:val="24"/>
          <w:u w:val="wave"/>
        </w:rPr>
        <w:t xml:space="preserve">pro aktiv në luftën kundër korrupsionit; krimit financiar dhe prokurimeve publike; </w:t>
      </w:r>
      <w:r w:rsidR="00F70D44">
        <w:rPr>
          <w:rFonts w:ascii="Times New Roman" w:hAnsi="Times New Roman" w:cs="Times New Roman"/>
          <w:sz w:val="24"/>
          <w:szCs w:val="24"/>
        </w:rPr>
        <w:t>s</w:t>
      </w:r>
      <w:r w:rsidR="00F70D44" w:rsidRPr="000441A0">
        <w:rPr>
          <w:rFonts w:ascii="Times New Roman" w:hAnsi="Times New Roman" w:cs="Times New Roman"/>
          <w:sz w:val="24"/>
          <w:szCs w:val="24"/>
        </w:rPr>
        <w:t xml:space="preserve">ekuestrimi </w:t>
      </w:r>
      <w:r w:rsidRPr="000441A0">
        <w:rPr>
          <w:rFonts w:ascii="Times New Roman" w:hAnsi="Times New Roman" w:cs="Times New Roman"/>
          <w:sz w:val="24"/>
          <w:szCs w:val="24"/>
        </w:rPr>
        <w:t>dhe konfiskimi i pasurive në bazë të ligjit “Për parandalimin dhe goditjen e krimit të organizuar, të veprave penale kundër korrupsionit dhe veprave të tjera penale</w:t>
      </w:r>
      <w:r w:rsidR="00F70D44" w:rsidRPr="000441A0">
        <w:rPr>
          <w:rFonts w:ascii="Times New Roman" w:hAnsi="Times New Roman" w:cs="Times New Roman"/>
          <w:sz w:val="24"/>
          <w:szCs w:val="24"/>
        </w:rPr>
        <w:t>”</w:t>
      </w:r>
      <w:r w:rsidR="00F70D44">
        <w:rPr>
          <w:rFonts w:ascii="Times New Roman" w:hAnsi="Times New Roman" w:cs="Times New Roman"/>
          <w:sz w:val="24"/>
          <w:szCs w:val="24"/>
        </w:rPr>
        <w:t>;</w:t>
      </w:r>
      <w:r w:rsidR="00F70D44" w:rsidRPr="000441A0">
        <w:rPr>
          <w:rFonts w:ascii="Times New Roman" w:hAnsi="Times New Roman" w:cs="Times New Roman"/>
          <w:sz w:val="24"/>
          <w:szCs w:val="24"/>
        </w:rPr>
        <w:t xml:space="preserve"> </w:t>
      </w:r>
      <w:r w:rsidR="00F70D44">
        <w:rPr>
          <w:rFonts w:ascii="Times New Roman" w:hAnsi="Times New Roman" w:cs="Times New Roman"/>
          <w:sz w:val="24"/>
          <w:szCs w:val="24"/>
        </w:rPr>
        <w:t>r</w:t>
      </w:r>
      <w:r w:rsidR="00F70D44" w:rsidRPr="000441A0">
        <w:rPr>
          <w:rFonts w:ascii="Times New Roman" w:hAnsi="Times New Roman" w:cs="Times New Roman"/>
          <w:sz w:val="24"/>
          <w:szCs w:val="24"/>
        </w:rPr>
        <w:t xml:space="preserve">isitë </w:t>
      </w:r>
      <w:r w:rsidRPr="000441A0">
        <w:rPr>
          <w:rFonts w:ascii="Times New Roman" w:hAnsi="Times New Roman" w:cs="Times New Roman"/>
          <w:sz w:val="24"/>
          <w:szCs w:val="24"/>
        </w:rPr>
        <w:t>e ndryshimeve dhe roli i ri i gjykatës etj</w:t>
      </w:r>
      <w:r w:rsidR="00F70D44">
        <w:rPr>
          <w:rFonts w:ascii="Times New Roman" w:hAnsi="Times New Roman" w:cs="Times New Roman"/>
          <w:sz w:val="24"/>
          <w:szCs w:val="24"/>
        </w:rPr>
        <w:t>.</w:t>
      </w:r>
      <w:r w:rsidRPr="000441A0">
        <w:rPr>
          <w:rFonts w:ascii="Times New Roman" w:hAnsi="Times New Roman" w:cs="Times New Roman"/>
          <w:sz w:val="24"/>
          <w:szCs w:val="24"/>
        </w:rPr>
        <w:t>;</w:t>
      </w:r>
    </w:p>
    <w:p w14:paraId="664C82D1" w14:textId="636A51D6"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eastAsia="Calibri" w:hAnsi="Times New Roman" w:cs="Times New Roman"/>
          <w:i/>
          <w:kern w:val="24"/>
          <w:sz w:val="24"/>
          <w:szCs w:val="24"/>
        </w:rPr>
        <w:t>trajnime për administratën gjyqësore dhe kancelarët</w:t>
      </w:r>
      <w:r w:rsidRPr="000441A0">
        <w:rPr>
          <w:rFonts w:ascii="Times New Roman" w:eastAsia="Calibri" w:hAnsi="Times New Roman" w:cs="Times New Roman"/>
          <w:kern w:val="24"/>
          <w:sz w:val="24"/>
          <w:szCs w:val="24"/>
        </w:rPr>
        <w:t xml:space="preserve">: </w:t>
      </w:r>
      <w:r w:rsidR="00F70D44"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t</w:t>
      </w:r>
      <w:r w:rsidR="00F70D44">
        <w:rPr>
          <w:rFonts w:ascii="Times New Roman" w:hAnsi="Times New Roman" w:cs="Times New Roman"/>
          <w:sz w:val="24"/>
          <w:szCs w:val="24"/>
        </w:rPr>
        <w:t>ë</w:t>
      </w:r>
      <w:r w:rsidR="00F70D44" w:rsidRPr="000441A0">
        <w:rPr>
          <w:rFonts w:ascii="Times New Roman" w:hAnsi="Times New Roman" w:cs="Times New Roman"/>
          <w:sz w:val="24"/>
          <w:szCs w:val="24"/>
        </w:rPr>
        <w:t xml:space="preserve"> </w:t>
      </w:r>
      <w:r w:rsidRPr="000441A0">
        <w:rPr>
          <w:rFonts w:ascii="Times New Roman" w:hAnsi="Times New Roman" w:cs="Times New Roman"/>
          <w:sz w:val="24"/>
          <w:szCs w:val="24"/>
        </w:rPr>
        <w:t>menaxhimit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prokurorisë</w:t>
      </w:r>
      <w:r w:rsidR="00F70D44">
        <w:rPr>
          <w:rFonts w:ascii="Times New Roman" w:hAnsi="Times New Roman" w:cs="Times New Roman"/>
          <w:sz w:val="24"/>
          <w:szCs w:val="24"/>
        </w:rPr>
        <w:t>;</w:t>
      </w:r>
      <w:r w:rsidR="00F70D44" w:rsidRPr="000441A0">
        <w:rPr>
          <w:rFonts w:ascii="Times New Roman" w:hAnsi="Times New Roman" w:cs="Times New Roman"/>
          <w:sz w:val="24"/>
          <w:szCs w:val="24"/>
        </w:rPr>
        <w:t xml:space="preserve"> </w:t>
      </w:r>
      <w:r w:rsidR="00F70D44">
        <w:rPr>
          <w:rFonts w:ascii="Times New Roman" w:hAnsi="Times New Roman" w:cs="Times New Roman"/>
          <w:sz w:val="24"/>
          <w:szCs w:val="24"/>
        </w:rPr>
        <w:t>p</w:t>
      </w:r>
      <w:r w:rsidR="00F70D44" w:rsidRPr="000441A0">
        <w:rPr>
          <w:rFonts w:ascii="Times New Roman" w:hAnsi="Times New Roman" w:cs="Times New Roman"/>
          <w:sz w:val="24"/>
          <w:szCs w:val="24"/>
        </w:rPr>
        <w:t xml:space="preserve">ërgjegjësitë </w:t>
      </w:r>
      <w:r w:rsidRPr="000441A0">
        <w:rPr>
          <w:rFonts w:ascii="Times New Roman" w:hAnsi="Times New Roman" w:cs="Times New Roman"/>
          <w:sz w:val="24"/>
          <w:szCs w:val="24"/>
        </w:rPr>
        <w:t xml:space="preserve">dhe </w:t>
      </w:r>
      <w:r w:rsidR="00F70D44" w:rsidRPr="000441A0">
        <w:rPr>
          <w:rFonts w:ascii="Times New Roman" w:hAnsi="Times New Roman" w:cs="Times New Roman"/>
          <w:sz w:val="24"/>
          <w:szCs w:val="24"/>
        </w:rPr>
        <w:t>bashkëpunimi</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ndërmjet</w:t>
      </w:r>
      <w:r w:rsidRPr="000441A0">
        <w:rPr>
          <w:rFonts w:ascii="Times New Roman" w:hAnsi="Times New Roman" w:cs="Times New Roman"/>
          <w:sz w:val="24"/>
          <w:szCs w:val="24"/>
        </w:rPr>
        <w:t xml:space="preserve"> drejtuesit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prokurorisë</w:t>
      </w:r>
      <w:r w:rsidRPr="000441A0">
        <w:rPr>
          <w:rFonts w:ascii="Times New Roman" w:hAnsi="Times New Roman" w:cs="Times New Roman"/>
          <w:sz w:val="24"/>
          <w:szCs w:val="24"/>
        </w:rPr>
        <w:t xml:space="preserve"> dhe kancelarit; </w:t>
      </w:r>
      <w:r w:rsidR="00F70D44">
        <w:rPr>
          <w:rFonts w:ascii="Times New Roman" w:eastAsia="Times New Roman" w:hAnsi="Times New Roman" w:cs="Times New Roman"/>
          <w:sz w:val="24"/>
          <w:szCs w:val="24"/>
          <w:lang w:eastAsia="en-GB"/>
        </w:rPr>
        <w:t>t</w:t>
      </w:r>
      <w:r w:rsidR="00F70D44" w:rsidRPr="000441A0">
        <w:rPr>
          <w:rFonts w:ascii="Times New Roman" w:eastAsia="Times New Roman" w:hAnsi="Times New Roman" w:cs="Times New Roman"/>
          <w:sz w:val="24"/>
          <w:szCs w:val="24"/>
          <w:lang w:eastAsia="en-GB"/>
        </w:rPr>
        <w:t xml:space="preserve">rajnime </w:t>
      </w:r>
      <w:r w:rsidRPr="000441A0">
        <w:rPr>
          <w:rFonts w:ascii="Times New Roman" w:eastAsia="Times New Roman" w:hAnsi="Times New Roman" w:cs="Times New Roman"/>
          <w:sz w:val="24"/>
          <w:szCs w:val="24"/>
          <w:lang w:eastAsia="en-GB"/>
        </w:rPr>
        <w:t xml:space="preserve">mbi </w:t>
      </w:r>
      <w:r w:rsidR="00F70D44">
        <w:rPr>
          <w:rFonts w:ascii="Times New Roman" w:eastAsia="Times New Roman" w:hAnsi="Times New Roman" w:cs="Times New Roman"/>
          <w:sz w:val="24"/>
          <w:szCs w:val="24"/>
          <w:lang w:eastAsia="en-GB"/>
        </w:rPr>
        <w:t>m</w:t>
      </w:r>
      <w:r w:rsidR="00F70D44" w:rsidRPr="000441A0">
        <w:rPr>
          <w:rFonts w:ascii="Times New Roman" w:eastAsia="Times New Roman" w:hAnsi="Times New Roman" w:cs="Times New Roman"/>
          <w:sz w:val="24"/>
          <w:szCs w:val="24"/>
          <w:lang w:eastAsia="en-GB"/>
        </w:rPr>
        <w:t xml:space="preserve">agjistratin </w:t>
      </w:r>
      <w:r w:rsidRPr="000441A0">
        <w:rPr>
          <w:rFonts w:ascii="Times New Roman" w:eastAsia="Times New Roman" w:hAnsi="Times New Roman" w:cs="Times New Roman"/>
          <w:sz w:val="24"/>
          <w:szCs w:val="24"/>
          <w:lang w:eastAsia="en-GB"/>
        </w:rPr>
        <w:t xml:space="preserve">e </w:t>
      </w:r>
      <w:r w:rsidR="00F70D44">
        <w:rPr>
          <w:rFonts w:ascii="Times New Roman" w:eastAsia="Times New Roman" w:hAnsi="Times New Roman" w:cs="Times New Roman"/>
          <w:sz w:val="24"/>
          <w:szCs w:val="24"/>
          <w:lang w:eastAsia="en-GB"/>
        </w:rPr>
        <w:t>m</w:t>
      </w:r>
      <w:r w:rsidR="00F70D44" w:rsidRPr="000441A0">
        <w:rPr>
          <w:rFonts w:ascii="Times New Roman" w:eastAsia="Times New Roman" w:hAnsi="Times New Roman" w:cs="Times New Roman"/>
          <w:sz w:val="24"/>
          <w:szCs w:val="24"/>
          <w:lang w:eastAsia="en-GB"/>
        </w:rPr>
        <w:t xml:space="preserve">edias </w:t>
      </w:r>
      <w:r w:rsidRPr="000441A0">
        <w:rPr>
          <w:rFonts w:ascii="Times New Roman" w:eastAsia="Times New Roman" w:hAnsi="Times New Roman" w:cs="Times New Roman"/>
          <w:sz w:val="24"/>
          <w:szCs w:val="24"/>
          <w:lang w:eastAsia="en-GB"/>
        </w:rPr>
        <w:t>me gjyqtarë e prokurorë</w:t>
      </w:r>
      <w:r w:rsidR="00F70D44">
        <w:rPr>
          <w:rFonts w:ascii="Times New Roman" w:eastAsia="Times New Roman" w:hAnsi="Times New Roman" w:cs="Times New Roman"/>
          <w:sz w:val="24"/>
          <w:szCs w:val="24"/>
          <w:lang w:eastAsia="en-GB"/>
        </w:rPr>
        <w:t>;</w:t>
      </w:r>
      <w:r w:rsidR="00F70D44" w:rsidRPr="000441A0">
        <w:rPr>
          <w:rFonts w:ascii="Times New Roman" w:eastAsia="Times New Roman" w:hAnsi="Times New Roman" w:cs="Times New Roman"/>
          <w:sz w:val="24"/>
          <w:szCs w:val="24"/>
          <w:lang w:eastAsia="en-GB"/>
        </w:rPr>
        <w:t xml:space="preserve"> </w:t>
      </w:r>
      <w:r w:rsidR="00F70D44">
        <w:rPr>
          <w:rFonts w:ascii="Times New Roman" w:eastAsia="Times New Roman" w:hAnsi="Times New Roman" w:cs="Times New Roman"/>
          <w:sz w:val="24"/>
          <w:szCs w:val="24"/>
          <w:lang w:eastAsia="en-GB"/>
        </w:rPr>
        <w:t>k</w:t>
      </w:r>
      <w:r w:rsidR="00F70D44" w:rsidRPr="000441A0">
        <w:rPr>
          <w:rFonts w:ascii="Times New Roman" w:eastAsia="Times New Roman" w:hAnsi="Times New Roman" w:cs="Times New Roman"/>
          <w:sz w:val="24"/>
          <w:szCs w:val="24"/>
          <w:lang w:eastAsia="en-GB"/>
        </w:rPr>
        <w:t xml:space="preserve">oordinatorin </w:t>
      </w:r>
      <w:r w:rsidRPr="000441A0">
        <w:rPr>
          <w:rFonts w:ascii="Times New Roman" w:eastAsia="Times New Roman" w:hAnsi="Times New Roman" w:cs="Times New Roman"/>
          <w:sz w:val="24"/>
          <w:szCs w:val="24"/>
          <w:lang w:eastAsia="en-GB"/>
        </w:rPr>
        <w:t xml:space="preserve">e </w:t>
      </w:r>
      <w:r w:rsidR="00F70D44">
        <w:rPr>
          <w:rFonts w:ascii="Times New Roman" w:eastAsia="Times New Roman" w:hAnsi="Times New Roman" w:cs="Times New Roman"/>
          <w:sz w:val="24"/>
          <w:szCs w:val="24"/>
          <w:lang w:eastAsia="en-GB"/>
        </w:rPr>
        <w:t>m</w:t>
      </w:r>
      <w:r w:rsidR="00F70D44" w:rsidRPr="000441A0">
        <w:rPr>
          <w:rFonts w:ascii="Times New Roman" w:eastAsia="Times New Roman" w:hAnsi="Times New Roman" w:cs="Times New Roman"/>
          <w:sz w:val="24"/>
          <w:szCs w:val="24"/>
          <w:lang w:eastAsia="en-GB"/>
        </w:rPr>
        <w:t xml:space="preserve">edias </w:t>
      </w:r>
      <w:r w:rsidRPr="000441A0">
        <w:rPr>
          <w:rFonts w:ascii="Times New Roman" w:eastAsia="Times New Roman" w:hAnsi="Times New Roman" w:cs="Times New Roman"/>
          <w:sz w:val="24"/>
          <w:szCs w:val="24"/>
          <w:lang w:eastAsia="en-GB"/>
        </w:rPr>
        <w:t xml:space="preserve">dhe </w:t>
      </w:r>
      <w:r w:rsidR="00F70D44">
        <w:rPr>
          <w:rFonts w:ascii="Times New Roman" w:eastAsia="Times New Roman" w:hAnsi="Times New Roman" w:cs="Times New Roman"/>
          <w:sz w:val="24"/>
          <w:szCs w:val="24"/>
          <w:lang w:eastAsia="en-GB"/>
        </w:rPr>
        <w:t>k</w:t>
      </w:r>
      <w:r w:rsidR="00F70D44" w:rsidRPr="000441A0">
        <w:rPr>
          <w:rFonts w:ascii="Times New Roman" w:eastAsia="Times New Roman" w:hAnsi="Times New Roman" w:cs="Times New Roman"/>
          <w:sz w:val="24"/>
          <w:szCs w:val="24"/>
          <w:lang w:eastAsia="en-GB"/>
        </w:rPr>
        <w:t xml:space="preserve">ancelarët </w:t>
      </w:r>
      <w:r w:rsidRPr="000441A0">
        <w:rPr>
          <w:rFonts w:ascii="Times New Roman" w:eastAsia="Times New Roman" w:hAnsi="Times New Roman" w:cs="Times New Roman"/>
          <w:sz w:val="24"/>
          <w:szCs w:val="24"/>
          <w:lang w:eastAsia="en-GB"/>
        </w:rPr>
        <w:t>e gjykatave dhe prokurorive për tema që lidhen me performancën e gjykatës përballë publikut</w:t>
      </w:r>
      <w:r w:rsidR="00F70D44">
        <w:rPr>
          <w:rFonts w:ascii="Times New Roman" w:eastAsia="Times New Roman" w:hAnsi="Times New Roman" w:cs="Times New Roman"/>
          <w:sz w:val="24"/>
          <w:szCs w:val="24"/>
          <w:lang w:eastAsia="en-GB"/>
        </w:rPr>
        <w:t>,</w:t>
      </w:r>
      <w:r w:rsidRPr="000441A0">
        <w:rPr>
          <w:rFonts w:ascii="Times New Roman" w:eastAsia="Times New Roman" w:hAnsi="Times New Roman" w:cs="Times New Roman"/>
          <w:sz w:val="24"/>
          <w:szCs w:val="24"/>
          <w:lang w:eastAsia="en-GB"/>
        </w:rPr>
        <w:t xml:space="preserve"> të cilat ndihmojnë edhe në përmirësimin e kulturës ligjore në shoqërinë shqiptare; TOT për zbatimin e kurikulës të </w:t>
      </w:r>
      <w:r w:rsidR="00F70D44">
        <w:rPr>
          <w:rFonts w:ascii="Times New Roman" w:eastAsia="Times New Roman" w:hAnsi="Times New Roman" w:cs="Times New Roman"/>
          <w:sz w:val="24"/>
          <w:szCs w:val="24"/>
          <w:lang w:eastAsia="en-GB"/>
        </w:rPr>
        <w:t>formimit</w:t>
      </w:r>
      <w:r w:rsidRPr="000441A0">
        <w:rPr>
          <w:rFonts w:ascii="Times New Roman" w:eastAsia="Times New Roman" w:hAnsi="Times New Roman" w:cs="Times New Roman"/>
          <w:sz w:val="24"/>
          <w:szCs w:val="24"/>
          <w:lang w:eastAsia="en-GB"/>
        </w:rPr>
        <w:t xml:space="preserve"> fillestar për kancelarët e prokurorisë;</w:t>
      </w:r>
    </w:p>
    <w:p w14:paraId="08B86562" w14:textId="3BDDC73B"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eastAsia="Calibri" w:hAnsi="Times New Roman" w:cs="Times New Roman"/>
          <w:i/>
          <w:kern w:val="24"/>
          <w:sz w:val="24"/>
          <w:szCs w:val="24"/>
        </w:rPr>
        <w:t>trajnime për avokatët e shtetit</w:t>
      </w:r>
      <w:r w:rsidRPr="000441A0">
        <w:rPr>
          <w:rFonts w:ascii="Times New Roman" w:eastAsia="Calibri" w:hAnsi="Times New Roman" w:cs="Times New Roman"/>
          <w:kern w:val="24"/>
          <w:sz w:val="24"/>
          <w:szCs w:val="24"/>
        </w:rPr>
        <w:t xml:space="preserve">: </w:t>
      </w:r>
      <w:r w:rsidRPr="000441A0">
        <w:rPr>
          <w:rFonts w:ascii="Times New Roman" w:hAnsi="Times New Roman" w:cs="Times New Roman"/>
          <w:sz w:val="24"/>
          <w:szCs w:val="24"/>
        </w:rPr>
        <w:t>Roli i Avokatit të Shtetit në procesin gjyqësor</w:t>
      </w:r>
      <w:r w:rsidR="00F70D44">
        <w:rPr>
          <w:rFonts w:ascii="Times New Roman" w:hAnsi="Times New Roman" w:cs="Times New Roman"/>
          <w:sz w:val="24"/>
          <w:szCs w:val="24"/>
        </w:rPr>
        <w:t>;</w:t>
      </w:r>
      <w:r w:rsidRPr="000441A0">
        <w:rPr>
          <w:rFonts w:ascii="Times New Roman" w:hAnsi="Times New Roman" w:cs="Times New Roman"/>
          <w:sz w:val="24"/>
          <w:szCs w:val="24"/>
        </w:rPr>
        <w:t xml:space="preserve"> </w:t>
      </w:r>
      <w:r w:rsidR="00F70D44">
        <w:rPr>
          <w:rFonts w:ascii="Times New Roman" w:hAnsi="Times New Roman" w:cs="Times New Roman"/>
          <w:sz w:val="24"/>
          <w:szCs w:val="24"/>
        </w:rPr>
        <w:t>n</w:t>
      </w:r>
      <w:r w:rsidRPr="000441A0">
        <w:rPr>
          <w:rFonts w:ascii="Times New Roman" w:hAnsi="Times New Roman" w:cs="Times New Roman"/>
          <w:sz w:val="24"/>
          <w:szCs w:val="24"/>
        </w:rPr>
        <w:t xml:space="preserve">darja e kompetencave midis Avokaturës së Shtetit dhe institucioneve publike”; </w:t>
      </w:r>
      <w:r w:rsidR="00F70D44">
        <w:rPr>
          <w:rFonts w:ascii="Times New Roman" w:hAnsi="Times New Roman" w:cs="Times New Roman"/>
          <w:sz w:val="24"/>
          <w:szCs w:val="24"/>
        </w:rPr>
        <w:t>r</w:t>
      </w:r>
      <w:r w:rsidR="00F70D44" w:rsidRPr="000441A0">
        <w:rPr>
          <w:rFonts w:ascii="Times New Roman" w:hAnsi="Times New Roman" w:cs="Times New Roman"/>
          <w:sz w:val="24"/>
          <w:szCs w:val="24"/>
        </w:rPr>
        <w:t xml:space="preserve">oli </w:t>
      </w:r>
      <w:r w:rsidRPr="000441A0">
        <w:rPr>
          <w:rFonts w:ascii="Times New Roman" w:hAnsi="Times New Roman" w:cs="Times New Roman"/>
          <w:sz w:val="24"/>
          <w:szCs w:val="24"/>
        </w:rPr>
        <w:t xml:space="preserve">i Avokatit të Shtetit në procesin gjyqësor, pozicioni i tij procedural; </w:t>
      </w:r>
      <w:r w:rsidR="00F70D44">
        <w:rPr>
          <w:rFonts w:ascii="Times New Roman" w:hAnsi="Times New Roman" w:cs="Times New Roman"/>
          <w:sz w:val="24"/>
          <w:szCs w:val="24"/>
        </w:rPr>
        <w:t>n</w:t>
      </w:r>
      <w:r w:rsidR="00F70D44" w:rsidRPr="000441A0">
        <w:rPr>
          <w:rFonts w:ascii="Times New Roman" w:hAnsi="Times New Roman" w:cs="Times New Roman"/>
          <w:sz w:val="24"/>
          <w:szCs w:val="24"/>
        </w:rPr>
        <w:t xml:space="preserve">darja </w:t>
      </w:r>
      <w:r w:rsidRPr="000441A0">
        <w:rPr>
          <w:rFonts w:ascii="Times New Roman" w:hAnsi="Times New Roman" w:cs="Times New Roman"/>
          <w:sz w:val="24"/>
          <w:szCs w:val="24"/>
        </w:rPr>
        <w:t xml:space="preserve">e kompetencave midis Avokaturës së Shtetit dhe institucioneve publike; </w:t>
      </w:r>
      <w:r w:rsidR="00F70D44">
        <w:rPr>
          <w:rFonts w:ascii="Times New Roman" w:hAnsi="Times New Roman" w:cs="Times New Roman"/>
          <w:sz w:val="24"/>
          <w:szCs w:val="24"/>
        </w:rPr>
        <w:t>p</w:t>
      </w:r>
      <w:r w:rsidR="00F70D44" w:rsidRPr="000441A0">
        <w:rPr>
          <w:rFonts w:ascii="Times New Roman" w:hAnsi="Times New Roman" w:cs="Times New Roman"/>
          <w:sz w:val="24"/>
          <w:szCs w:val="24"/>
        </w:rPr>
        <w:t xml:space="preserve">raktika </w:t>
      </w:r>
      <w:r w:rsidRPr="000441A0">
        <w:rPr>
          <w:rFonts w:ascii="Times New Roman" w:hAnsi="Times New Roman" w:cs="Times New Roman"/>
          <w:sz w:val="24"/>
          <w:szCs w:val="24"/>
        </w:rPr>
        <w:t>për rolin dhe pjesëmarrjen e avokatit të shtetit në gjykim;</w:t>
      </w:r>
    </w:p>
    <w:p w14:paraId="01C9454F" w14:textId="1BE1268E"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hAnsi="Times New Roman" w:cs="Times New Roman"/>
          <w:i/>
          <w:sz w:val="24"/>
          <w:szCs w:val="24"/>
        </w:rPr>
        <w:t>trajnime për “soft skills”, etikë, sjellje dhe komunikim:</w:t>
      </w:r>
      <w:r w:rsidRPr="000441A0">
        <w:rPr>
          <w:rFonts w:ascii="Times New Roman" w:hAnsi="Times New Roman" w:cs="Times New Roman"/>
          <w:sz w:val="24"/>
          <w:szCs w:val="24"/>
        </w:rPr>
        <w:t xml:space="preserve"> Metodat kërkimore,</w:t>
      </w:r>
      <w:r w:rsidR="00F70D44">
        <w:rPr>
          <w:rFonts w:ascii="Times New Roman" w:hAnsi="Times New Roman" w:cs="Times New Roman"/>
          <w:sz w:val="24"/>
          <w:szCs w:val="24"/>
        </w:rPr>
        <w:t xml:space="preserve"> t</w:t>
      </w:r>
      <w:r w:rsidR="00F70D44" w:rsidRPr="000441A0">
        <w:rPr>
          <w:rFonts w:ascii="Times New Roman" w:hAnsi="Times New Roman" w:cs="Times New Roman"/>
          <w:sz w:val="24"/>
          <w:szCs w:val="24"/>
        </w:rPr>
        <w:t xml:space="preserve">eknikat </w:t>
      </w:r>
      <w:r w:rsidRPr="000441A0">
        <w:rPr>
          <w:rFonts w:ascii="Times New Roman" w:hAnsi="Times New Roman" w:cs="Times New Roman"/>
          <w:sz w:val="24"/>
          <w:szCs w:val="24"/>
        </w:rPr>
        <w:t xml:space="preserve">e leximit (që nga mënyra sesi duhet të përzgjidhet një materia ligjor dhe format e leximit </w:t>
      </w:r>
      <w:r w:rsidR="00F70D44" w:rsidRPr="000441A0">
        <w:rPr>
          <w:rFonts w:ascii="Times New Roman" w:hAnsi="Times New Roman" w:cs="Times New Roman"/>
          <w:sz w:val="24"/>
          <w:szCs w:val="24"/>
        </w:rPr>
        <w:t>t</w:t>
      </w:r>
      <w:r w:rsidR="00F70D44">
        <w:rPr>
          <w:rFonts w:ascii="Times New Roman" w:hAnsi="Times New Roman" w:cs="Times New Roman"/>
          <w:sz w:val="24"/>
          <w:szCs w:val="24"/>
        </w:rPr>
        <w:t>ë</w:t>
      </w:r>
      <w:r w:rsidR="00F70D44"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tij); </w:t>
      </w:r>
      <w:r w:rsidR="00F70D44">
        <w:rPr>
          <w:rFonts w:ascii="Times New Roman" w:hAnsi="Times New Roman" w:cs="Times New Roman"/>
          <w:sz w:val="24"/>
          <w:szCs w:val="24"/>
        </w:rPr>
        <w:t>b</w:t>
      </w:r>
      <w:r w:rsidRPr="000441A0">
        <w:rPr>
          <w:rFonts w:ascii="Times New Roman" w:hAnsi="Times New Roman" w:cs="Times New Roman"/>
          <w:sz w:val="24"/>
          <w:szCs w:val="24"/>
        </w:rPr>
        <w:t xml:space="preserve">urimet e të dhënave, teknikat e mbledhjes, përpunimit dhe analizimit të të dhënave në fushën juridike; </w:t>
      </w:r>
      <w:r w:rsidR="00F70D44">
        <w:rPr>
          <w:rFonts w:ascii="Times New Roman" w:hAnsi="Times New Roman" w:cs="Times New Roman"/>
          <w:sz w:val="24"/>
          <w:szCs w:val="24"/>
        </w:rPr>
        <w:t>m</w:t>
      </w:r>
      <w:r w:rsidR="00F70D44" w:rsidRPr="000441A0">
        <w:rPr>
          <w:rFonts w:ascii="Times New Roman" w:hAnsi="Times New Roman" w:cs="Times New Roman"/>
          <w:sz w:val="24"/>
          <w:szCs w:val="24"/>
        </w:rPr>
        <w:t xml:space="preserve">ënyrat </w:t>
      </w:r>
      <w:r w:rsidRPr="000441A0">
        <w:rPr>
          <w:rFonts w:ascii="Times New Roman" w:hAnsi="Times New Roman" w:cs="Times New Roman"/>
          <w:sz w:val="24"/>
          <w:szCs w:val="24"/>
        </w:rPr>
        <w:t xml:space="preserve">e analizimit të një akti ligjor dhe vendimi gjykate; </w:t>
      </w:r>
      <w:r w:rsidR="00F70D44">
        <w:rPr>
          <w:rFonts w:ascii="Times New Roman" w:eastAsia="Times New Roman" w:hAnsi="Times New Roman" w:cs="Times New Roman"/>
          <w:sz w:val="24"/>
          <w:szCs w:val="24"/>
        </w:rPr>
        <w:t>v</w:t>
      </w:r>
      <w:r w:rsidR="00F70D44" w:rsidRPr="000441A0">
        <w:rPr>
          <w:rFonts w:ascii="Times New Roman" w:eastAsia="Times New Roman" w:hAnsi="Times New Roman" w:cs="Times New Roman"/>
          <w:sz w:val="24"/>
          <w:szCs w:val="24"/>
        </w:rPr>
        <w:t xml:space="preserve">lerësimi </w:t>
      </w:r>
      <w:r w:rsidRPr="000441A0">
        <w:rPr>
          <w:rFonts w:ascii="Times New Roman" w:eastAsia="Times New Roman" w:hAnsi="Times New Roman" w:cs="Times New Roman"/>
          <w:sz w:val="24"/>
          <w:szCs w:val="24"/>
        </w:rPr>
        <w:t>i performancës në bazë të mjeteve të CEPEJ-it</w:t>
      </w:r>
      <w:r w:rsidRPr="000441A0">
        <w:rPr>
          <w:rFonts w:ascii="Times New Roman" w:hAnsi="Times New Roman" w:cs="Times New Roman"/>
          <w:sz w:val="24"/>
          <w:szCs w:val="24"/>
        </w:rPr>
        <w:t>;</w:t>
      </w:r>
    </w:p>
    <w:p w14:paraId="5448CAD7" w14:textId="27337DD1"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eastAsia="Calibri" w:hAnsi="Times New Roman" w:cs="Times New Roman"/>
          <w:i/>
          <w:kern w:val="24"/>
          <w:sz w:val="24"/>
          <w:szCs w:val="24"/>
        </w:rPr>
        <w:t>trajnime të fokusuara për gjyqtarë:</w:t>
      </w:r>
      <w:r w:rsidRPr="000441A0">
        <w:rPr>
          <w:rFonts w:ascii="Times New Roman" w:eastAsia="Calibri" w:hAnsi="Times New Roman" w:cs="Times New Roman"/>
          <w:kern w:val="24"/>
          <w:sz w:val="24"/>
          <w:szCs w:val="24"/>
        </w:rPr>
        <w:t xml:space="preserve"> </w:t>
      </w:r>
      <w:r w:rsidRPr="000441A0">
        <w:rPr>
          <w:rFonts w:ascii="Times New Roman" w:hAnsi="Times New Roman" w:cs="Times New Roman"/>
          <w:sz w:val="24"/>
          <w:szCs w:val="24"/>
        </w:rPr>
        <w:t xml:space="preserve">Parashkrimi fitues përballë mënyrave të tjera origjinale të fitimit të pronësisë; </w:t>
      </w:r>
      <w:r w:rsidR="00F70D44">
        <w:rPr>
          <w:rFonts w:ascii="Times New Roman" w:hAnsi="Times New Roman" w:cs="Times New Roman"/>
          <w:sz w:val="24"/>
          <w:szCs w:val="24"/>
        </w:rPr>
        <w:t>m</w:t>
      </w:r>
      <w:r w:rsidR="00F70D44" w:rsidRPr="000441A0">
        <w:rPr>
          <w:rFonts w:ascii="Times New Roman" w:hAnsi="Times New Roman" w:cs="Times New Roman"/>
          <w:sz w:val="24"/>
          <w:szCs w:val="24"/>
        </w:rPr>
        <w:t xml:space="preserve">jetet </w:t>
      </w:r>
      <w:r w:rsidRPr="000441A0">
        <w:rPr>
          <w:rFonts w:ascii="Times New Roman" w:hAnsi="Times New Roman" w:cs="Times New Roman"/>
          <w:sz w:val="24"/>
          <w:szCs w:val="24"/>
        </w:rPr>
        <w:t xml:space="preserve">e mbrojtjes kundër ekzekutimit të vendimeve; </w:t>
      </w:r>
      <w:r w:rsidR="00F70D44">
        <w:rPr>
          <w:rFonts w:ascii="Times New Roman" w:hAnsi="Times New Roman" w:cs="Times New Roman"/>
          <w:sz w:val="24"/>
          <w:szCs w:val="24"/>
        </w:rPr>
        <w:t>m</w:t>
      </w:r>
      <w:r w:rsidR="00F70D44" w:rsidRPr="000441A0">
        <w:rPr>
          <w:rFonts w:ascii="Times New Roman" w:hAnsi="Times New Roman" w:cs="Times New Roman"/>
          <w:sz w:val="24"/>
          <w:szCs w:val="24"/>
        </w:rPr>
        <w:t xml:space="preserve">asat </w:t>
      </w:r>
      <w:r w:rsidRPr="000441A0">
        <w:rPr>
          <w:rFonts w:ascii="Times New Roman" w:hAnsi="Times New Roman" w:cs="Times New Roman"/>
          <w:sz w:val="24"/>
          <w:szCs w:val="24"/>
        </w:rPr>
        <w:t xml:space="preserve">e përkohshme procedurale në procesin civil; </w:t>
      </w:r>
      <w:r w:rsidR="00F70D44">
        <w:rPr>
          <w:rFonts w:ascii="Times New Roman" w:hAnsi="Times New Roman" w:cs="Times New Roman"/>
          <w:sz w:val="24"/>
          <w:szCs w:val="24"/>
        </w:rPr>
        <w:t>t</w:t>
      </w:r>
      <w:r w:rsidR="00F70D44" w:rsidRPr="000441A0">
        <w:rPr>
          <w:rFonts w:ascii="Times New Roman" w:hAnsi="Times New Roman" w:cs="Times New Roman"/>
          <w:sz w:val="24"/>
          <w:szCs w:val="24"/>
        </w:rPr>
        <w:t xml:space="preserve">ë </w:t>
      </w:r>
      <w:r w:rsidRPr="000441A0">
        <w:rPr>
          <w:rFonts w:ascii="Times New Roman" w:hAnsi="Times New Roman" w:cs="Times New Roman"/>
          <w:sz w:val="24"/>
          <w:szCs w:val="24"/>
        </w:rPr>
        <w:t xml:space="preserve">rejat që sjell ligji nr. 111/2017, “Për ndihmën juridike të garantuar nga shteti”; </w:t>
      </w:r>
      <w:r w:rsidR="00F70D44">
        <w:rPr>
          <w:rFonts w:ascii="Times New Roman" w:hAnsi="Times New Roman" w:cs="Times New Roman"/>
          <w:sz w:val="24"/>
          <w:szCs w:val="24"/>
        </w:rPr>
        <w:t>a</w:t>
      </w:r>
      <w:r w:rsidR="00F70D44" w:rsidRPr="000441A0">
        <w:rPr>
          <w:rFonts w:ascii="Times New Roman" w:hAnsi="Times New Roman" w:cs="Times New Roman"/>
          <w:sz w:val="24"/>
          <w:szCs w:val="24"/>
        </w:rPr>
        <w:t xml:space="preserve">kti </w:t>
      </w:r>
      <w:r w:rsidRPr="000441A0">
        <w:rPr>
          <w:rFonts w:ascii="Times New Roman" w:hAnsi="Times New Roman" w:cs="Times New Roman"/>
          <w:sz w:val="24"/>
          <w:szCs w:val="24"/>
        </w:rPr>
        <w:t xml:space="preserve">normativ nënligjor dhe ndarja mes dy juridiksioneve, atij kushtetues dhe gjyqësorit administrativ, sipas legjislacionit dhe jurisprudencës; </w:t>
      </w:r>
      <w:r w:rsidR="00F70D44">
        <w:rPr>
          <w:rFonts w:ascii="Times New Roman" w:hAnsi="Times New Roman" w:cs="Times New Roman"/>
          <w:sz w:val="24"/>
          <w:szCs w:val="24"/>
        </w:rPr>
        <w:t>u</w:t>
      </w:r>
      <w:r w:rsidR="00F70D44" w:rsidRPr="000441A0">
        <w:rPr>
          <w:rFonts w:ascii="Times New Roman" w:hAnsi="Times New Roman" w:cs="Times New Roman"/>
          <w:sz w:val="24"/>
          <w:szCs w:val="24"/>
        </w:rPr>
        <w:t xml:space="preserve">rdhri </w:t>
      </w:r>
      <w:r w:rsidRPr="000441A0">
        <w:rPr>
          <w:rFonts w:ascii="Times New Roman" w:hAnsi="Times New Roman" w:cs="Times New Roman"/>
          <w:sz w:val="24"/>
          <w:szCs w:val="24"/>
        </w:rPr>
        <w:t xml:space="preserve">i ekzekutimit si vendim gjyqësor, ndërlidhja e tij me mjetet e ankimit tradicional; </w:t>
      </w:r>
      <w:r w:rsidR="00F70D44" w:rsidRPr="000441A0">
        <w:rPr>
          <w:rFonts w:ascii="Times New Roman" w:hAnsi="Times New Roman" w:cs="Times New Roman"/>
          <w:sz w:val="24"/>
          <w:szCs w:val="24"/>
        </w:rPr>
        <w:t>ç</w:t>
      </w:r>
      <w:r w:rsidRPr="000441A0">
        <w:rPr>
          <w:rFonts w:ascii="Times New Roman" w:hAnsi="Times New Roman" w:cs="Times New Roman"/>
          <w:sz w:val="24"/>
          <w:szCs w:val="24"/>
        </w:rPr>
        <w:t xml:space="preserve">ështje të kompetencës lëndore të </w:t>
      </w:r>
      <w:r w:rsidR="00F70D44">
        <w:rPr>
          <w:rFonts w:ascii="Times New Roman" w:hAnsi="Times New Roman" w:cs="Times New Roman"/>
          <w:sz w:val="24"/>
          <w:szCs w:val="24"/>
        </w:rPr>
        <w:t>g</w:t>
      </w:r>
      <w:r w:rsidR="00F70D44" w:rsidRPr="000441A0">
        <w:rPr>
          <w:rFonts w:ascii="Times New Roman" w:hAnsi="Times New Roman" w:cs="Times New Roman"/>
          <w:sz w:val="24"/>
          <w:szCs w:val="24"/>
        </w:rPr>
        <w:t xml:space="preserve">jykatave </w:t>
      </w:r>
      <w:r w:rsidR="00F70D44">
        <w:rPr>
          <w:rFonts w:ascii="Times New Roman" w:hAnsi="Times New Roman" w:cs="Times New Roman"/>
          <w:sz w:val="24"/>
          <w:szCs w:val="24"/>
        </w:rPr>
        <w:t>a</w:t>
      </w:r>
      <w:r w:rsidR="00F70D44" w:rsidRPr="000441A0">
        <w:rPr>
          <w:rFonts w:ascii="Times New Roman" w:hAnsi="Times New Roman" w:cs="Times New Roman"/>
          <w:sz w:val="24"/>
          <w:szCs w:val="24"/>
        </w:rPr>
        <w:t>dministrative</w:t>
      </w:r>
      <w:r w:rsidRPr="000441A0">
        <w:rPr>
          <w:rFonts w:ascii="Times New Roman" w:hAnsi="Times New Roman" w:cs="Times New Roman"/>
          <w:sz w:val="24"/>
          <w:szCs w:val="24"/>
        </w:rPr>
        <w:t xml:space="preserve">; </w:t>
      </w:r>
      <w:r w:rsidR="00F70D44">
        <w:rPr>
          <w:rFonts w:ascii="Times New Roman" w:hAnsi="Times New Roman" w:cs="Times New Roman"/>
          <w:sz w:val="24"/>
          <w:szCs w:val="24"/>
        </w:rPr>
        <w:t>j</w:t>
      </w:r>
      <w:r w:rsidR="00F70D44" w:rsidRPr="000441A0">
        <w:rPr>
          <w:rFonts w:ascii="Times New Roman" w:hAnsi="Times New Roman" w:cs="Times New Roman"/>
          <w:sz w:val="24"/>
          <w:szCs w:val="24"/>
        </w:rPr>
        <w:t>uridiksioni</w:t>
      </w:r>
      <w:r w:rsidRPr="000441A0">
        <w:rPr>
          <w:rFonts w:ascii="Times New Roman" w:hAnsi="Times New Roman" w:cs="Times New Roman"/>
          <w:sz w:val="24"/>
          <w:szCs w:val="24"/>
        </w:rPr>
        <w:t xml:space="preserve">, kompetenca tokësore, lëndore dhe funksionale dhe zbatimi i ligjit material në kohë mbi çështjet e njohjes, kthimit dhe kompensimit të pronës; </w:t>
      </w:r>
      <w:r w:rsidR="00F70D44">
        <w:rPr>
          <w:rFonts w:ascii="Times New Roman" w:hAnsi="Times New Roman" w:cs="Times New Roman"/>
          <w:sz w:val="24"/>
          <w:szCs w:val="24"/>
        </w:rPr>
        <w:t>k</w:t>
      </w:r>
      <w:r w:rsidR="00F70D44" w:rsidRPr="000441A0">
        <w:rPr>
          <w:rFonts w:ascii="Times New Roman" w:hAnsi="Times New Roman" w:cs="Times New Roman"/>
          <w:sz w:val="24"/>
          <w:szCs w:val="24"/>
        </w:rPr>
        <w:t xml:space="preserve">ufijtë </w:t>
      </w:r>
      <w:r w:rsidRPr="000441A0">
        <w:rPr>
          <w:rFonts w:ascii="Times New Roman" w:hAnsi="Times New Roman" w:cs="Times New Roman"/>
          <w:sz w:val="24"/>
          <w:szCs w:val="24"/>
        </w:rPr>
        <w:t xml:space="preserve">e veprimtarisë/kompetencat e gjyqtarit të hetimit paraprak, gjyqtarit të </w:t>
      </w:r>
      <w:r w:rsidR="00F70D44" w:rsidRPr="000441A0">
        <w:rPr>
          <w:rFonts w:ascii="Times New Roman" w:hAnsi="Times New Roman" w:cs="Times New Roman"/>
          <w:sz w:val="24"/>
          <w:szCs w:val="24"/>
        </w:rPr>
        <w:t>seancës</w:t>
      </w:r>
      <w:r w:rsidRPr="000441A0">
        <w:rPr>
          <w:rFonts w:ascii="Times New Roman" w:hAnsi="Times New Roman" w:cs="Times New Roman"/>
          <w:sz w:val="24"/>
          <w:szCs w:val="24"/>
        </w:rPr>
        <w:t xml:space="preserve"> paraprake dhe të gjyqtarit të themelit në një vështrim krahasues të rolit të </w:t>
      </w:r>
      <w:r w:rsidR="00F70D44" w:rsidRPr="000441A0">
        <w:rPr>
          <w:rFonts w:ascii="Times New Roman" w:hAnsi="Times New Roman" w:cs="Times New Roman"/>
          <w:sz w:val="24"/>
          <w:szCs w:val="24"/>
        </w:rPr>
        <w:lastRenderedPageBreak/>
        <w:t>secilit</w:t>
      </w:r>
      <w:r w:rsidRPr="000441A0">
        <w:rPr>
          <w:rFonts w:ascii="Times New Roman" w:hAnsi="Times New Roman" w:cs="Times New Roman"/>
          <w:sz w:val="24"/>
          <w:szCs w:val="24"/>
        </w:rPr>
        <w:t xml:space="preserve"> sipas dispozitave të reja </w:t>
      </w:r>
      <w:r w:rsidR="00F70D44" w:rsidRPr="000441A0">
        <w:rPr>
          <w:rFonts w:ascii="Times New Roman" w:hAnsi="Times New Roman" w:cs="Times New Roman"/>
          <w:sz w:val="24"/>
          <w:szCs w:val="24"/>
        </w:rPr>
        <w:t>procedural</w:t>
      </w:r>
      <w:r w:rsidR="00F70D44">
        <w:rPr>
          <w:rFonts w:ascii="Times New Roman" w:hAnsi="Times New Roman" w:cs="Times New Roman"/>
          <w:sz w:val="24"/>
          <w:szCs w:val="24"/>
        </w:rPr>
        <w:t>e</w:t>
      </w:r>
      <w:r w:rsidRPr="000441A0">
        <w:rPr>
          <w:rFonts w:ascii="Times New Roman" w:hAnsi="Times New Roman" w:cs="Times New Roman"/>
          <w:sz w:val="24"/>
          <w:szCs w:val="24"/>
        </w:rPr>
        <w:t xml:space="preserve"> penale; </w:t>
      </w:r>
      <w:r w:rsidR="00F70D44">
        <w:rPr>
          <w:rFonts w:ascii="Times New Roman" w:hAnsi="Times New Roman" w:cs="Times New Roman"/>
          <w:sz w:val="24"/>
          <w:szCs w:val="24"/>
        </w:rPr>
        <w:t>k</w:t>
      </w:r>
      <w:r w:rsidR="00F70D44" w:rsidRPr="000441A0">
        <w:rPr>
          <w:rFonts w:ascii="Times New Roman" w:hAnsi="Times New Roman" w:cs="Times New Roman"/>
          <w:sz w:val="24"/>
          <w:szCs w:val="24"/>
        </w:rPr>
        <w:t>ufijtë</w:t>
      </w:r>
      <w:r w:rsidRPr="000441A0">
        <w:rPr>
          <w:rFonts w:ascii="Times New Roman" w:hAnsi="Times New Roman" w:cs="Times New Roman"/>
          <w:sz w:val="24"/>
          <w:szCs w:val="24"/>
        </w:rPr>
        <w:t xml:space="preserve"> e gjykimit në Gjykatën e Lartë dhe problemet që hasen në praktikë pas </w:t>
      </w:r>
      <w:r w:rsidR="00F70D44" w:rsidRPr="000441A0">
        <w:rPr>
          <w:rFonts w:ascii="Times New Roman" w:hAnsi="Times New Roman" w:cs="Times New Roman"/>
          <w:sz w:val="24"/>
          <w:szCs w:val="24"/>
        </w:rPr>
        <w:t>ndryshimeve</w:t>
      </w:r>
      <w:r w:rsidRPr="000441A0">
        <w:rPr>
          <w:rFonts w:ascii="Times New Roman" w:hAnsi="Times New Roman" w:cs="Times New Roman"/>
          <w:sz w:val="24"/>
          <w:szCs w:val="24"/>
        </w:rPr>
        <w:t xml:space="preserve"> kushtetuese dhe ligjore për rolin e Gjykatës së Lartë për unifikimin dhe ndryshimin e praktikës gjyqësore etj</w:t>
      </w:r>
      <w:r w:rsidR="00F70D44">
        <w:rPr>
          <w:rFonts w:ascii="Times New Roman" w:hAnsi="Times New Roman" w:cs="Times New Roman"/>
          <w:sz w:val="24"/>
          <w:szCs w:val="24"/>
        </w:rPr>
        <w:t>.</w:t>
      </w:r>
      <w:r w:rsidRPr="000441A0">
        <w:rPr>
          <w:rFonts w:ascii="Times New Roman" w:hAnsi="Times New Roman" w:cs="Times New Roman"/>
          <w:sz w:val="24"/>
          <w:szCs w:val="24"/>
        </w:rPr>
        <w:t>;</w:t>
      </w:r>
    </w:p>
    <w:p w14:paraId="1844028F" w14:textId="4268B718" w:rsidR="00105556" w:rsidRDefault="00105556" w:rsidP="00CD2A3E">
      <w:pPr>
        <w:pStyle w:val="ListParagraph"/>
        <w:numPr>
          <w:ilvl w:val="0"/>
          <w:numId w:val="1"/>
        </w:numPr>
        <w:spacing w:after="0" w:line="276" w:lineRule="auto"/>
        <w:jc w:val="both"/>
        <w:rPr>
          <w:rFonts w:ascii="Times New Roman" w:hAnsi="Times New Roman" w:cs="Times New Roman"/>
          <w:sz w:val="24"/>
          <w:szCs w:val="24"/>
        </w:rPr>
      </w:pPr>
      <w:r w:rsidRPr="003C683E">
        <w:rPr>
          <w:rFonts w:ascii="Times New Roman" w:hAnsi="Times New Roman" w:cs="Times New Roman"/>
          <w:i/>
          <w:sz w:val="24"/>
          <w:szCs w:val="24"/>
        </w:rPr>
        <w:t>trajnime të fokusuara për prokurorë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menaxhimit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prokuroris</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Pr>
          <w:rFonts w:ascii="Times New Roman" w:hAnsi="Times New Roman" w:cs="Times New Roman"/>
          <w:sz w:val="24"/>
          <w:szCs w:val="24"/>
        </w:rPr>
        <w:t>pë</w:t>
      </w:r>
      <w:r w:rsidRPr="000441A0">
        <w:rPr>
          <w:rFonts w:ascii="Times New Roman" w:hAnsi="Times New Roman" w:cs="Times New Roman"/>
          <w:sz w:val="24"/>
          <w:szCs w:val="24"/>
        </w:rPr>
        <w:t>rgjegj</w:t>
      </w:r>
      <w:r w:rsidR="00F70D44">
        <w:rPr>
          <w:rFonts w:ascii="Times New Roman" w:hAnsi="Times New Roman" w:cs="Times New Roman"/>
          <w:sz w:val="24"/>
          <w:szCs w:val="24"/>
        </w:rPr>
        <w:t>ë</w:t>
      </w:r>
      <w:r w:rsidRPr="000441A0">
        <w:rPr>
          <w:rFonts w:ascii="Times New Roman" w:hAnsi="Times New Roman" w:cs="Times New Roman"/>
          <w:sz w:val="24"/>
          <w:szCs w:val="24"/>
        </w:rPr>
        <w:t>sit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dhe bashk</w:t>
      </w:r>
      <w:r w:rsidR="00F70D44">
        <w:rPr>
          <w:rFonts w:ascii="Times New Roman" w:hAnsi="Times New Roman" w:cs="Times New Roman"/>
          <w:sz w:val="24"/>
          <w:szCs w:val="24"/>
        </w:rPr>
        <w:t>ë</w:t>
      </w:r>
      <w:r w:rsidRPr="000441A0">
        <w:rPr>
          <w:rFonts w:ascii="Times New Roman" w:hAnsi="Times New Roman" w:cs="Times New Roman"/>
          <w:sz w:val="24"/>
          <w:szCs w:val="24"/>
        </w:rPr>
        <w:t>punimi nd</w:t>
      </w:r>
      <w:r w:rsidR="00F70D44">
        <w:rPr>
          <w:rFonts w:ascii="Times New Roman" w:hAnsi="Times New Roman" w:cs="Times New Roman"/>
          <w:sz w:val="24"/>
          <w:szCs w:val="24"/>
        </w:rPr>
        <w:t>ë</w:t>
      </w:r>
      <w:r w:rsidRPr="000441A0">
        <w:rPr>
          <w:rFonts w:ascii="Times New Roman" w:hAnsi="Times New Roman" w:cs="Times New Roman"/>
          <w:sz w:val="24"/>
          <w:szCs w:val="24"/>
        </w:rPr>
        <w:t>rmjet drejtuesit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prokuroris</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dhe kancelarit; </w:t>
      </w:r>
      <w:r w:rsidR="00F70D44">
        <w:rPr>
          <w:rFonts w:ascii="Times New Roman" w:hAnsi="Times New Roman" w:cs="Times New Roman"/>
          <w:sz w:val="24"/>
          <w:szCs w:val="24"/>
        </w:rPr>
        <w:t>r</w:t>
      </w:r>
      <w:r w:rsidR="00F70D44" w:rsidRPr="000441A0">
        <w:rPr>
          <w:rFonts w:ascii="Times New Roman" w:hAnsi="Times New Roman" w:cs="Times New Roman"/>
          <w:sz w:val="24"/>
          <w:szCs w:val="24"/>
        </w:rPr>
        <w:t xml:space="preserve">oli </w:t>
      </w:r>
      <w:r w:rsidRPr="000441A0">
        <w:rPr>
          <w:rFonts w:ascii="Times New Roman" w:hAnsi="Times New Roman" w:cs="Times New Roman"/>
          <w:sz w:val="24"/>
          <w:szCs w:val="24"/>
        </w:rPr>
        <w:t xml:space="preserve">i </w:t>
      </w:r>
      <w:r w:rsidR="00F70D44">
        <w:rPr>
          <w:rFonts w:ascii="Times New Roman" w:hAnsi="Times New Roman" w:cs="Times New Roman"/>
          <w:sz w:val="24"/>
          <w:szCs w:val="24"/>
        </w:rPr>
        <w:t>p</w:t>
      </w:r>
      <w:r w:rsidR="00F70D44" w:rsidRPr="000441A0">
        <w:rPr>
          <w:rFonts w:ascii="Times New Roman" w:hAnsi="Times New Roman" w:cs="Times New Roman"/>
          <w:sz w:val="24"/>
          <w:szCs w:val="24"/>
        </w:rPr>
        <w:t xml:space="preserve">rokurorit </w:t>
      </w:r>
      <w:r w:rsidRPr="000441A0">
        <w:rPr>
          <w:rFonts w:ascii="Times New Roman" w:hAnsi="Times New Roman" w:cs="Times New Roman"/>
          <w:sz w:val="24"/>
          <w:szCs w:val="24"/>
        </w:rPr>
        <w:t xml:space="preserve">në hetimin e veprave penale  dhe  aftësitë e lidershipit të prokurorit; </w:t>
      </w:r>
      <w:r w:rsidR="00F70D44">
        <w:rPr>
          <w:rFonts w:ascii="Times New Roman" w:hAnsi="Times New Roman" w:cs="Times New Roman"/>
          <w:sz w:val="24"/>
          <w:szCs w:val="24"/>
          <w:u w:val="wave"/>
        </w:rPr>
        <w:t>z</w:t>
      </w:r>
      <w:r w:rsidR="00F70D44" w:rsidRPr="000441A0">
        <w:rPr>
          <w:rFonts w:ascii="Times New Roman" w:hAnsi="Times New Roman" w:cs="Times New Roman"/>
          <w:sz w:val="24"/>
          <w:szCs w:val="24"/>
          <w:u w:val="wave"/>
        </w:rPr>
        <w:t xml:space="preserve">hvillimi </w:t>
      </w:r>
      <w:r w:rsidRPr="000441A0">
        <w:rPr>
          <w:rFonts w:ascii="Times New Roman" w:hAnsi="Times New Roman" w:cs="Times New Roman"/>
          <w:sz w:val="24"/>
          <w:szCs w:val="24"/>
          <w:u w:val="wave"/>
        </w:rPr>
        <w:t xml:space="preserve">i seancës paraprake: rasti i ndryshimit të cilësimit juridik të akuzës dhe rasti i ngritjes së akuzave; </w:t>
      </w:r>
      <w:r w:rsidR="00F70D44">
        <w:rPr>
          <w:rFonts w:ascii="Times New Roman" w:hAnsi="Times New Roman" w:cs="Times New Roman"/>
          <w:sz w:val="24"/>
          <w:szCs w:val="24"/>
        </w:rPr>
        <w:t>p</w:t>
      </w:r>
      <w:r w:rsidR="00F70D44" w:rsidRPr="000441A0">
        <w:rPr>
          <w:rFonts w:ascii="Times New Roman" w:hAnsi="Times New Roman" w:cs="Times New Roman"/>
          <w:sz w:val="24"/>
          <w:szCs w:val="24"/>
        </w:rPr>
        <w:t xml:space="preserve">rokurori </w:t>
      </w:r>
      <w:r w:rsidRPr="000441A0">
        <w:rPr>
          <w:rFonts w:ascii="Times New Roman" w:hAnsi="Times New Roman" w:cs="Times New Roman"/>
          <w:sz w:val="24"/>
          <w:szCs w:val="24"/>
        </w:rPr>
        <w:t xml:space="preserve">më i lartë; kompetenca dhe roli i prokurorit titullar; </w:t>
      </w:r>
      <w:r w:rsidR="00F70D44">
        <w:rPr>
          <w:rFonts w:ascii="Times New Roman" w:hAnsi="Times New Roman" w:cs="Times New Roman"/>
          <w:sz w:val="24"/>
          <w:szCs w:val="24"/>
        </w:rPr>
        <w:t>a</w:t>
      </w:r>
      <w:r w:rsidR="00F70D44" w:rsidRPr="000441A0">
        <w:rPr>
          <w:rFonts w:ascii="Times New Roman" w:hAnsi="Times New Roman" w:cs="Times New Roman"/>
          <w:sz w:val="24"/>
          <w:szCs w:val="24"/>
        </w:rPr>
        <w:t xml:space="preserve">dministrimi </w:t>
      </w:r>
      <w:r w:rsidRPr="000441A0">
        <w:rPr>
          <w:rFonts w:ascii="Times New Roman" w:hAnsi="Times New Roman" w:cs="Times New Roman"/>
          <w:sz w:val="24"/>
          <w:szCs w:val="24"/>
        </w:rPr>
        <w:t>i informacionit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proceseve n</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raport me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drejtën</w:t>
      </w:r>
      <w:r w:rsidRPr="000441A0">
        <w:rPr>
          <w:rFonts w:ascii="Times New Roman" w:hAnsi="Times New Roman" w:cs="Times New Roman"/>
          <w:sz w:val="24"/>
          <w:szCs w:val="24"/>
        </w:rPr>
        <w:t xml:space="preserve"> e publikut (medias) </w:t>
      </w:r>
      <w:r w:rsidR="00F70D44" w:rsidRPr="000441A0">
        <w:rPr>
          <w:rFonts w:ascii="Times New Roman" w:hAnsi="Times New Roman" w:cs="Times New Roman"/>
          <w:sz w:val="24"/>
          <w:szCs w:val="24"/>
        </w:rPr>
        <w:t>për</w:t>
      </w:r>
      <w:r w:rsidRPr="000441A0">
        <w:rPr>
          <w:rFonts w:ascii="Times New Roman" w:hAnsi="Times New Roman" w:cs="Times New Roman"/>
          <w:sz w:val="24"/>
          <w:szCs w:val="24"/>
        </w:rPr>
        <w:t xml:space="preserve"> ta marr</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k</w:t>
      </w:r>
      <w:r w:rsidR="00F70D44">
        <w:rPr>
          <w:rFonts w:ascii="Times New Roman" w:hAnsi="Times New Roman" w:cs="Times New Roman"/>
          <w:sz w:val="24"/>
          <w:szCs w:val="24"/>
        </w:rPr>
        <w:t>ë</w:t>
      </w:r>
      <w:r w:rsidRPr="000441A0">
        <w:rPr>
          <w:rFonts w:ascii="Times New Roman" w:hAnsi="Times New Roman" w:cs="Times New Roman"/>
          <w:sz w:val="24"/>
          <w:szCs w:val="24"/>
        </w:rPr>
        <w:t>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info, e lidhur si me </w:t>
      </w:r>
      <w:r w:rsidR="00F70D44" w:rsidRPr="000441A0">
        <w:rPr>
          <w:rFonts w:ascii="Times New Roman" w:hAnsi="Times New Roman" w:cs="Times New Roman"/>
          <w:sz w:val="24"/>
          <w:szCs w:val="24"/>
        </w:rPr>
        <w:t>jetën</w:t>
      </w:r>
      <w:r w:rsidRPr="000441A0">
        <w:rPr>
          <w:rFonts w:ascii="Times New Roman" w:hAnsi="Times New Roman" w:cs="Times New Roman"/>
          <w:sz w:val="24"/>
          <w:szCs w:val="24"/>
        </w:rPr>
        <w:t xml:space="preserve"> private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palëve</w:t>
      </w:r>
      <w:r w:rsidRPr="000441A0">
        <w:rPr>
          <w:rFonts w:ascii="Times New Roman" w:hAnsi="Times New Roman" w:cs="Times New Roman"/>
          <w:sz w:val="24"/>
          <w:szCs w:val="24"/>
        </w:rPr>
        <w:t xml:space="preserve"> ashtu edhe me ruajtjen e </w:t>
      </w:r>
      <w:r w:rsidR="00F70D44" w:rsidRPr="000441A0">
        <w:rPr>
          <w:rFonts w:ascii="Times New Roman" w:hAnsi="Times New Roman" w:cs="Times New Roman"/>
          <w:sz w:val="24"/>
          <w:szCs w:val="24"/>
        </w:rPr>
        <w:t>paanësisë</w:t>
      </w:r>
      <w:r w:rsidRPr="000441A0">
        <w:rPr>
          <w:rFonts w:ascii="Times New Roman" w:hAnsi="Times New Roman" w:cs="Times New Roman"/>
          <w:sz w:val="24"/>
          <w:szCs w:val="24"/>
        </w:rPr>
        <w:t xml:space="preserve"> s</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prokurorisë apo prezumimin e </w:t>
      </w:r>
      <w:r w:rsidR="00F70D44" w:rsidRPr="000441A0">
        <w:rPr>
          <w:rFonts w:ascii="Times New Roman" w:hAnsi="Times New Roman" w:cs="Times New Roman"/>
          <w:sz w:val="24"/>
          <w:szCs w:val="24"/>
        </w:rPr>
        <w:t>pafajësisë</w:t>
      </w:r>
      <w:r w:rsidRPr="000441A0">
        <w:rPr>
          <w:rFonts w:ascii="Times New Roman" w:hAnsi="Times New Roman" w:cs="Times New Roman"/>
          <w:sz w:val="24"/>
          <w:szCs w:val="24"/>
        </w:rPr>
        <w:t xml:space="preserve"> n</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procesin penal; </w:t>
      </w:r>
      <w:r w:rsidR="00F70D44">
        <w:rPr>
          <w:rFonts w:ascii="Times New Roman" w:hAnsi="Times New Roman" w:cs="Times New Roman"/>
          <w:sz w:val="24"/>
          <w:szCs w:val="24"/>
        </w:rPr>
        <w:t>a</w:t>
      </w:r>
      <w:r w:rsidR="00F70D44" w:rsidRPr="000441A0">
        <w:rPr>
          <w:rFonts w:ascii="Times New Roman" w:hAnsi="Times New Roman" w:cs="Times New Roman"/>
          <w:sz w:val="24"/>
          <w:szCs w:val="24"/>
        </w:rPr>
        <w:t xml:space="preserve">dministrata  </w:t>
      </w:r>
      <w:r w:rsidRPr="000441A0">
        <w:rPr>
          <w:rFonts w:ascii="Times New Roman" w:hAnsi="Times New Roman" w:cs="Times New Roman"/>
          <w:sz w:val="24"/>
          <w:szCs w:val="24"/>
        </w:rPr>
        <w:t xml:space="preserve">e prokurorisë dhe statistikat si mjete strategjike për përmirësimin e performancës; </w:t>
      </w:r>
      <w:r w:rsidR="00F70D44">
        <w:rPr>
          <w:rFonts w:ascii="Times New Roman" w:hAnsi="Times New Roman" w:cs="Times New Roman"/>
          <w:sz w:val="24"/>
          <w:szCs w:val="24"/>
        </w:rPr>
        <w:t>t</w:t>
      </w:r>
      <w:r w:rsidR="00F70D44" w:rsidRPr="000441A0">
        <w:rPr>
          <w:rFonts w:ascii="Times New Roman" w:hAnsi="Times New Roman" w:cs="Times New Roman"/>
          <w:sz w:val="24"/>
          <w:szCs w:val="24"/>
        </w:rPr>
        <w:t xml:space="preserve">eknikat </w:t>
      </w:r>
      <w:r w:rsidRPr="000441A0">
        <w:rPr>
          <w:rFonts w:ascii="Times New Roman" w:hAnsi="Times New Roman" w:cs="Times New Roman"/>
          <w:sz w:val="24"/>
          <w:szCs w:val="24"/>
        </w:rPr>
        <w:t>e hetimit për veprat penale etj.</w:t>
      </w:r>
    </w:p>
    <w:p w14:paraId="13652D8A" w14:textId="77777777" w:rsidR="00CD2A3E" w:rsidRPr="000441A0" w:rsidRDefault="00CD2A3E" w:rsidP="00CD2A3E">
      <w:pPr>
        <w:pStyle w:val="ListParagraph"/>
        <w:spacing w:after="0" w:line="276" w:lineRule="auto"/>
        <w:ind w:left="360"/>
        <w:jc w:val="both"/>
        <w:rPr>
          <w:rFonts w:ascii="Times New Roman" w:hAnsi="Times New Roman" w:cs="Times New Roman"/>
          <w:sz w:val="24"/>
          <w:szCs w:val="24"/>
        </w:rPr>
      </w:pPr>
    </w:p>
    <w:p w14:paraId="138D9140" w14:textId="00E8AEDD" w:rsidR="0000717C" w:rsidRPr="000441A0" w:rsidRDefault="00225DD5" w:rsidP="00CD2A3E">
      <w:pPr>
        <w:spacing w:after="0" w:line="276" w:lineRule="auto"/>
        <w:ind w:firstLine="72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Numri m</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i madh i trajnimeve </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sht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realizuar nga vet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Shkolla e Magjistratur</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 edhe</w:t>
      </w:r>
      <w:r w:rsidR="00F70D44">
        <w:rPr>
          <w:rFonts w:ascii="Times New Roman" w:eastAsia="Calibri" w:hAnsi="Times New Roman" w:cs="Times New Roman"/>
          <w:kern w:val="24"/>
          <w:sz w:val="24"/>
          <w:szCs w:val="24"/>
        </w:rPr>
        <w:t xml:space="preserve"> </w:t>
      </w:r>
      <w:r w:rsidRPr="000441A0">
        <w:rPr>
          <w:rFonts w:ascii="Times New Roman" w:eastAsia="Calibri" w:hAnsi="Times New Roman" w:cs="Times New Roman"/>
          <w:kern w:val="24"/>
          <w:sz w:val="24"/>
          <w:szCs w:val="24"/>
        </w:rPr>
        <w:t>pse k</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rkesat p</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 mb</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shtetje nga partner</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t nd</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rkomb</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tar</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kan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qen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shumta.</w:t>
      </w:r>
      <w:r w:rsidR="00585922" w:rsidRPr="000441A0">
        <w:rPr>
          <w:rFonts w:ascii="Times New Roman" w:eastAsia="Calibri" w:hAnsi="Times New Roman" w:cs="Times New Roman"/>
          <w:kern w:val="24"/>
          <w:sz w:val="24"/>
          <w:szCs w:val="24"/>
        </w:rPr>
        <w:t xml:space="preserve"> Shkolla </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sht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kujdesur n</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m</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nyr</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aktive q</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mb</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shtetja e partner</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ve nd</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rkomb</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tare 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p</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rputhej me nevojat reale 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w:t>
      </w:r>
      <w:r w:rsidR="00F70D44" w:rsidRPr="000441A0">
        <w:rPr>
          <w:rFonts w:ascii="Times New Roman" w:eastAsia="Calibri" w:hAnsi="Times New Roman" w:cs="Times New Roman"/>
          <w:kern w:val="24"/>
          <w:sz w:val="24"/>
          <w:szCs w:val="24"/>
        </w:rPr>
        <w:t>S</w:t>
      </w:r>
      <w:r w:rsidR="00F70D44">
        <w:rPr>
          <w:rFonts w:ascii="Times New Roman" w:eastAsia="Calibri" w:hAnsi="Times New Roman" w:cs="Times New Roman"/>
          <w:kern w:val="24"/>
          <w:sz w:val="24"/>
          <w:szCs w:val="24"/>
        </w:rPr>
        <w:t>H</w:t>
      </w:r>
      <w:r w:rsidR="00F70D44" w:rsidRPr="000441A0">
        <w:rPr>
          <w:rFonts w:ascii="Times New Roman" w:eastAsia="Calibri" w:hAnsi="Times New Roman" w:cs="Times New Roman"/>
          <w:kern w:val="24"/>
          <w:sz w:val="24"/>
          <w:szCs w:val="24"/>
        </w:rPr>
        <w:t>M</w:t>
      </w:r>
      <w:r w:rsidR="00F70D44">
        <w:rPr>
          <w:rFonts w:ascii="Times New Roman" w:eastAsia="Calibri" w:hAnsi="Times New Roman" w:cs="Times New Roman"/>
          <w:kern w:val="24"/>
          <w:sz w:val="24"/>
          <w:szCs w:val="24"/>
        </w:rPr>
        <w:t>-së</w:t>
      </w:r>
      <w:r w:rsidR="00F70D44" w:rsidRPr="000441A0">
        <w:rPr>
          <w:rFonts w:ascii="Times New Roman" w:eastAsia="Calibri" w:hAnsi="Times New Roman" w:cs="Times New Roman"/>
          <w:kern w:val="24"/>
          <w:sz w:val="24"/>
          <w:szCs w:val="24"/>
        </w:rPr>
        <w:t xml:space="preserve"> </w:t>
      </w:r>
      <w:r w:rsidR="00585922" w:rsidRPr="000441A0">
        <w:rPr>
          <w:rFonts w:ascii="Times New Roman" w:eastAsia="Calibri" w:hAnsi="Times New Roman" w:cs="Times New Roman"/>
          <w:kern w:val="24"/>
          <w:sz w:val="24"/>
          <w:szCs w:val="24"/>
        </w:rPr>
        <w:t>dhe projektet mos 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kishin mbivendosje me nj</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ri-tjetrin. P</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r k</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arsye, kjo mb</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shtetje ka konsistuar, m</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s</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shumti, n</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bashk</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punim n</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ekspertiz</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dhe </w:t>
      </w:r>
      <w:r w:rsidR="00B8020A" w:rsidRPr="000441A0">
        <w:rPr>
          <w:rFonts w:ascii="Times New Roman" w:eastAsia="Calibri" w:hAnsi="Times New Roman" w:cs="Times New Roman"/>
          <w:kern w:val="24"/>
          <w:sz w:val="24"/>
          <w:szCs w:val="24"/>
        </w:rPr>
        <w:t>çështje</w:t>
      </w:r>
      <w:r w:rsidR="00585922" w:rsidRPr="000441A0">
        <w:rPr>
          <w:rFonts w:ascii="Times New Roman" w:eastAsia="Calibri" w:hAnsi="Times New Roman" w:cs="Times New Roman"/>
          <w:kern w:val="24"/>
          <w:sz w:val="24"/>
          <w:szCs w:val="24"/>
        </w:rPr>
        <w:t xml:space="preserve"> organizimi.</w:t>
      </w:r>
    </w:p>
    <w:p w14:paraId="3909F10F" w14:textId="6EEA3E67" w:rsidR="0000717C" w:rsidRPr="000441A0" w:rsidRDefault="0000717C" w:rsidP="0000717C">
      <w:pPr>
        <w:rPr>
          <w:rFonts w:ascii="Times New Roman" w:hAnsi="Times New Roman" w:cs="Times New Roman"/>
        </w:rPr>
      </w:pPr>
      <w:r w:rsidRPr="000441A0">
        <w:rPr>
          <w:rFonts w:ascii="Times New Roman" w:hAnsi="Times New Roman" w:cs="Times New Roman"/>
        </w:rPr>
        <w:t xml:space="preserve">            </w:t>
      </w:r>
      <w:r w:rsidR="00834597">
        <w:rPr>
          <w:rFonts w:ascii="Times New Roman" w:hAnsi="Times New Roman" w:cs="Times New Roman"/>
          <w:noProof/>
          <w:lang w:val="en-US"/>
        </w:rPr>
        <w:drawing>
          <wp:inline distT="0" distB="0" distL="0" distR="0" wp14:anchorId="2B68D747" wp14:editId="6755E22B">
            <wp:extent cx="4749800" cy="3981509"/>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5">
                      <a:extLst>
                        <a:ext uri="{28A0092B-C50C-407E-A947-70E740481C1C}">
                          <a14:useLocalDpi xmlns:a14="http://schemas.microsoft.com/office/drawing/2010/main" val="0"/>
                        </a:ext>
                      </a:extLst>
                    </a:blip>
                    <a:stretch>
                      <a:fillRect/>
                    </a:stretch>
                  </pic:blipFill>
                  <pic:spPr>
                    <a:xfrm>
                      <a:off x="0" y="0"/>
                      <a:ext cx="4765141" cy="3994368"/>
                    </a:xfrm>
                    <a:prstGeom prst="rect">
                      <a:avLst/>
                    </a:prstGeom>
                  </pic:spPr>
                </pic:pic>
              </a:graphicData>
            </a:graphic>
          </wp:inline>
        </w:drawing>
      </w:r>
    </w:p>
    <w:p w14:paraId="2A7883B6" w14:textId="46905EBE" w:rsidR="0000717C" w:rsidRPr="00CD2A3E" w:rsidRDefault="0000717C" w:rsidP="003C683E">
      <w:pPr>
        <w:spacing w:line="276" w:lineRule="auto"/>
        <w:jc w:val="center"/>
        <w:rPr>
          <w:rFonts w:ascii="Georgia" w:eastAsia="Calibri" w:hAnsi="Georgia"/>
          <w:i/>
          <w:iCs/>
          <w:kern w:val="24"/>
          <w:sz w:val="20"/>
        </w:rPr>
      </w:pPr>
      <w:r w:rsidRPr="00CD2A3E">
        <w:rPr>
          <w:rFonts w:ascii="Georgia" w:eastAsia="Calibri" w:hAnsi="Georgia"/>
          <w:i/>
          <w:iCs/>
          <w:kern w:val="24"/>
          <w:sz w:val="20"/>
        </w:rPr>
        <w:t xml:space="preserve">Grafiku nr. </w:t>
      </w:r>
      <w:r w:rsidR="00B8020A" w:rsidRPr="00CD2A3E">
        <w:rPr>
          <w:rFonts w:ascii="Georgia" w:eastAsia="Calibri" w:hAnsi="Georgia"/>
          <w:i/>
          <w:iCs/>
          <w:kern w:val="24"/>
          <w:sz w:val="20"/>
        </w:rPr>
        <w:t xml:space="preserve">7  </w:t>
      </w:r>
      <w:r w:rsidR="003425E5" w:rsidRPr="00CD2A3E">
        <w:rPr>
          <w:rFonts w:ascii="Georgia" w:eastAsia="Calibri" w:hAnsi="Georgia"/>
          <w:i/>
          <w:iCs/>
          <w:kern w:val="24"/>
          <w:sz w:val="20"/>
        </w:rPr>
        <w:t xml:space="preserve">Raporti i trajnimeve të mbështetura nga </w:t>
      </w:r>
      <w:r w:rsidR="00B8020A" w:rsidRPr="00CD2A3E">
        <w:rPr>
          <w:rFonts w:ascii="Georgia" w:eastAsia="Calibri" w:hAnsi="Georgia"/>
          <w:i/>
          <w:iCs/>
          <w:kern w:val="24"/>
          <w:sz w:val="20"/>
        </w:rPr>
        <w:t>donatorët</w:t>
      </w:r>
      <w:r w:rsidR="003425E5" w:rsidRPr="00CD2A3E">
        <w:rPr>
          <w:rFonts w:ascii="Georgia" w:eastAsia="Calibri" w:hAnsi="Georgia"/>
          <w:i/>
          <w:iCs/>
          <w:kern w:val="24"/>
          <w:sz w:val="20"/>
        </w:rPr>
        <w:t xml:space="preserve"> me ato të organizuara nga </w:t>
      </w:r>
      <w:r w:rsidR="00B8020A" w:rsidRPr="00CD2A3E">
        <w:rPr>
          <w:rFonts w:ascii="Georgia" w:eastAsia="Calibri" w:hAnsi="Georgia"/>
          <w:i/>
          <w:iCs/>
          <w:kern w:val="24"/>
          <w:sz w:val="20"/>
        </w:rPr>
        <w:t xml:space="preserve">SHM-ja </w:t>
      </w:r>
      <w:r w:rsidRPr="00CD2A3E">
        <w:rPr>
          <w:rFonts w:ascii="Georgia" w:eastAsia="Calibri" w:hAnsi="Georgia"/>
          <w:i/>
          <w:iCs/>
          <w:kern w:val="24"/>
          <w:sz w:val="20"/>
        </w:rPr>
        <w:t>për vitin akademik 2020-2021</w:t>
      </w:r>
    </w:p>
    <w:p w14:paraId="0EEDBB08" w14:textId="4AC2F719" w:rsidR="00572854" w:rsidRDefault="0000717C"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lastRenderedPageBreak/>
        <w:t>Grafiku nr.</w:t>
      </w:r>
      <w:r w:rsidR="00585922" w:rsidRPr="000441A0">
        <w:rPr>
          <w:rFonts w:ascii="Times New Roman" w:hAnsi="Times New Roman" w:cs="Times New Roman"/>
          <w:sz w:val="24"/>
          <w:szCs w:val="24"/>
        </w:rPr>
        <w:t xml:space="preserve"> </w:t>
      </w:r>
      <w:r w:rsidR="00B8020A">
        <w:rPr>
          <w:rFonts w:ascii="Times New Roman" w:hAnsi="Times New Roman" w:cs="Times New Roman"/>
          <w:sz w:val="24"/>
          <w:szCs w:val="24"/>
        </w:rPr>
        <w:t>7</w:t>
      </w:r>
      <w:r w:rsidR="00B8020A"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paraqet fluksin e aktiviteteve trajnuese për vitin akademik 2020-2021 nisur nga mbështetja e tyre përmes buxhetit të shtetit ose partnerëve ndërkombëtarë. Vihet re se për këtë vit akademik, numri i aktiviteteve trajnuese në total është </w:t>
      </w:r>
      <w:r w:rsidR="00B8020A" w:rsidRPr="000441A0">
        <w:rPr>
          <w:rFonts w:ascii="Times New Roman" w:hAnsi="Times New Roman" w:cs="Times New Roman"/>
          <w:sz w:val="24"/>
          <w:szCs w:val="24"/>
        </w:rPr>
        <w:t>13</w:t>
      </w:r>
      <w:r w:rsidR="00B8020A">
        <w:rPr>
          <w:rFonts w:ascii="Times New Roman" w:hAnsi="Times New Roman" w:cs="Times New Roman"/>
          <w:sz w:val="24"/>
          <w:szCs w:val="24"/>
        </w:rPr>
        <w:t>5</w:t>
      </w:r>
      <w:r w:rsidR="00B8020A"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(njëqind e tridhjetë e </w:t>
      </w:r>
      <w:r w:rsidR="00B8020A">
        <w:rPr>
          <w:rFonts w:ascii="Times New Roman" w:hAnsi="Times New Roman" w:cs="Times New Roman"/>
          <w:sz w:val="24"/>
          <w:szCs w:val="24"/>
        </w:rPr>
        <w:t>pesë</w:t>
      </w:r>
      <w:r w:rsidRPr="000441A0">
        <w:rPr>
          <w:rFonts w:ascii="Times New Roman" w:hAnsi="Times New Roman" w:cs="Times New Roman"/>
          <w:sz w:val="24"/>
          <w:szCs w:val="24"/>
        </w:rPr>
        <w:t xml:space="preserve">), nga të cilat 47 (dyzet e shtatë) u mbuluan nga donatorët dhe 88 (tetëdhjetë e tetë) nga vetë buxheti i Shkollës së Magjistraturës. </w:t>
      </w:r>
    </w:p>
    <w:p w14:paraId="3055885A" w14:textId="77777777" w:rsidR="00CD2A3E" w:rsidRPr="000441A0" w:rsidRDefault="00CD2A3E" w:rsidP="00CD2A3E">
      <w:pPr>
        <w:spacing w:after="0" w:line="276" w:lineRule="auto"/>
        <w:ind w:firstLine="720"/>
        <w:jc w:val="both"/>
        <w:rPr>
          <w:rFonts w:ascii="Times New Roman" w:hAnsi="Times New Roman" w:cs="Times New Roman"/>
          <w:sz w:val="24"/>
          <w:szCs w:val="24"/>
        </w:rPr>
      </w:pPr>
    </w:p>
    <w:p w14:paraId="025E0492" w14:textId="5F9F21C1" w:rsidR="00572854" w:rsidRDefault="00572854"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nat lidhur me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punimet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paraqitur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tabel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si vijon:</w:t>
      </w:r>
    </w:p>
    <w:p w14:paraId="34C16A38" w14:textId="77777777" w:rsidR="00CD2A3E" w:rsidRDefault="00CD2A3E" w:rsidP="00CD2A3E">
      <w:pPr>
        <w:jc w:val="center"/>
        <w:rPr>
          <w:rFonts w:ascii="Georgia" w:hAnsi="Georgia" w:cs="Times New Roman"/>
          <w:bCs/>
          <w:sz w:val="20"/>
        </w:rPr>
      </w:pPr>
    </w:p>
    <w:p w14:paraId="09CA48BF" w14:textId="7E27D94A" w:rsidR="00CD2A3E" w:rsidRPr="00C53961" w:rsidRDefault="00C53961" w:rsidP="00CD2A3E">
      <w:pPr>
        <w:jc w:val="center"/>
        <w:rPr>
          <w:rFonts w:ascii="Georgia" w:hAnsi="Georgia" w:cs="Times New Roman"/>
          <w:bCs/>
          <w:i/>
          <w:sz w:val="20"/>
        </w:rPr>
      </w:pPr>
      <w:r w:rsidRPr="00C53961">
        <w:rPr>
          <w:rFonts w:ascii="Georgia" w:hAnsi="Georgia" w:cs="Times New Roman"/>
          <w:bCs/>
          <w:i/>
          <w:sz w:val="20"/>
        </w:rPr>
        <w:t xml:space="preserve">Tabela </w:t>
      </w:r>
      <w:r w:rsidR="00CD2A3E" w:rsidRPr="00C53961">
        <w:rPr>
          <w:rFonts w:ascii="Georgia" w:hAnsi="Georgia" w:cs="Times New Roman"/>
          <w:bCs/>
          <w:i/>
          <w:sz w:val="20"/>
        </w:rPr>
        <w:t>3</w:t>
      </w:r>
      <w:r w:rsidRPr="00C53961">
        <w:rPr>
          <w:rFonts w:ascii="Georgia" w:hAnsi="Georgia" w:cs="Times New Roman"/>
          <w:bCs/>
          <w:i/>
          <w:sz w:val="20"/>
        </w:rPr>
        <w:t>:</w:t>
      </w:r>
      <w:r w:rsidR="00CD2A3E" w:rsidRPr="00C53961">
        <w:rPr>
          <w:rFonts w:ascii="Georgia" w:hAnsi="Georgia" w:cs="Times New Roman"/>
          <w:bCs/>
          <w:i/>
          <w:sz w:val="20"/>
        </w:rPr>
        <w:t xml:space="preserve"> Mbështetja financiare nga partnerët ndërkombëtarë dhe kombëtarë</w:t>
      </w:r>
    </w:p>
    <w:tbl>
      <w:tblPr>
        <w:tblW w:w="9985" w:type="dxa"/>
        <w:shd w:val="clear" w:color="auto" w:fill="DEEAF6" w:themeFill="accent1" w:themeFillTint="33"/>
        <w:tblLayout w:type="fixed"/>
        <w:tblLook w:val="04A0" w:firstRow="1" w:lastRow="0" w:firstColumn="1" w:lastColumn="0" w:noHBand="0" w:noVBand="1"/>
      </w:tblPr>
      <w:tblGrid>
        <w:gridCol w:w="583"/>
        <w:gridCol w:w="1424"/>
        <w:gridCol w:w="1678"/>
        <w:gridCol w:w="6300"/>
      </w:tblGrid>
      <w:tr w:rsidR="00572854" w:rsidRPr="000441A0" w14:paraId="6FFE2759" w14:textId="77777777" w:rsidTr="00CD2A3E">
        <w:trPr>
          <w:trHeight w:val="709"/>
        </w:trPr>
        <w:tc>
          <w:tcPr>
            <w:tcW w:w="583" w:type="dxa"/>
            <w:shd w:val="clear" w:color="auto" w:fill="DEEAF6" w:themeFill="accent1" w:themeFillTint="33"/>
          </w:tcPr>
          <w:p w14:paraId="512CD349" w14:textId="77777777" w:rsidR="00572854" w:rsidRPr="000441A0" w:rsidRDefault="00572854" w:rsidP="00CD2A3E">
            <w:pPr>
              <w:tabs>
                <w:tab w:val="left" w:pos="900"/>
              </w:tabs>
              <w:spacing w:after="0" w:line="240" w:lineRule="auto"/>
              <w:rPr>
                <w:rFonts w:ascii="Times New Roman" w:hAnsi="Times New Roman" w:cs="Times New Roman"/>
                <w:b/>
              </w:rPr>
            </w:pPr>
            <w:r w:rsidRPr="000441A0">
              <w:rPr>
                <w:rFonts w:ascii="Times New Roman" w:hAnsi="Times New Roman" w:cs="Times New Roman"/>
                <w:b/>
              </w:rPr>
              <w:t>Nr.</w:t>
            </w:r>
          </w:p>
        </w:tc>
        <w:tc>
          <w:tcPr>
            <w:tcW w:w="1424" w:type="dxa"/>
            <w:shd w:val="clear" w:color="auto" w:fill="DEEAF6" w:themeFill="accent1" w:themeFillTint="33"/>
          </w:tcPr>
          <w:p w14:paraId="3FB265E5" w14:textId="735E8A48" w:rsidR="00572854" w:rsidRPr="000441A0" w:rsidRDefault="00572854" w:rsidP="00CD2A3E">
            <w:pPr>
              <w:tabs>
                <w:tab w:val="left" w:pos="900"/>
              </w:tabs>
              <w:spacing w:after="0" w:line="240" w:lineRule="auto"/>
              <w:rPr>
                <w:rFonts w:ascii="Times New Roman" w:hAnsi="Times New Roman" w:cs="Times New Roman"/>
                <w:b/>
              </w:rPr>
            </w:pPr>
            <w:r w:rsidRPr="000441A0">
              <w:rPr>
                <w:rFonts w:ascii="Times New Roman" w:hAnsi="Times New Roman" w:cs="Times New Roman"/>
                <w:b/>
              </w:rPr>
              <w:t>Datat</w:t>
            </w:r>
          </w:p>
        </w:tc>
        <w:tc>
          <w:tcPr>
            <w:tcW w:w="1678" w:type="dxa"/>
            <w:shd w:val="clear" w:color="auto" w:fill="DEEAF6" w:themeFill="accent1" w:themeFillTint="33"/>
          </w:tcPr>
          <w:p w14:paraId="39FBDBE2" w14:textId="77777777" w:rsidR="00572854" w:rsidRPr="000441A0" w:rsidRDefault="00572854" w:rsidP="00CD2A3E">
            <w:pPr>
              <w:tabs>
                <w:tab w:val="left" w:pos="900"/>
              </w:tabs>
              <w:spacing w:after="0" w:line="240" w:lineRule="auto"/>
              <w:rPr>
                <w:rFonts w:ascii="Times New Roman" w:hAnsi="Times New Roman" w:cs="Times New Roman"/>
                <w:b/>
              </w:rPr>
            </w:pPr>
            <w:r w:rsidRPr="000441A0">
              <w:rPr>
                <w:rFonts w:ascii="Times New Roman" w:hAnsi="Times New Roman" w:cs="Times New Roman"/>
                <w:b/>
              </w:rPr>
              <w:t>Donator /realizimi financiar</w:t>
            </w:r>
          </w:p>
        </w:tc>
        <w:tc>
          <w:tcPr>
            <w:tcW w:w="6300" w:type="dxa"/>
            <w:shd w:val="clear" w:color="auto" w:fill="DEEAF6" w:themeFill="accent1" w:themeFillTint="33"/>
          </w:tcPr>
          <w:p w14:paraId="0E2F30D7" w14:textId="77777777" w:rsidR="00572854" w:rsidRPr="000441A0" w:rsidRDefault="00572854" w:rsidP="00CD2A3E">
            <w:pPr>
              <w:tabs>
                <w:tab w:val="left" w:pos="900"/>
              </w:tabs>
              <w:spacing w:after="0" w:line="240" w:lineRule="auto"/>
              <w:rPr>
                <w:rFonts w:ascii="Times New Roman" w:hAnsi="Times New Roman" w:cs="Times New Roman"/>
                <w:b/>
              </w:rPr>
            </w:pPr>
          </w:p>
          <w:p w14:paraId="43716360" w14:textId="5597AE3F" w:rsidR="00572854" w:rsidRPr="000441A0" w:rsidRDefault="00572854" w:rsidP="00CD2A3E">
            <w:pPr>
              <w:tabs>
                <w:tab w:val="left" w:pos="900"/>
              </w:tabs>
              <w:spacing w:after="0" w:line="240" w:lineRule="auto"/>
              <w:rPr>
                <w:rFonts w:ascii="Times New Roman" w:hAnsi="Times New Roman" w:cs="Times New Roman"/>
                <w:b/>
              </w:rPr>
            </w:pPr>
            <w:r w:rsidRPr="000441A0">
              <w:rPr>
                <w:rFonts w:ascii="Times New Roman" w:hAnsi="Times New Roman" w:cs="Times New Roman"/>
                <w:b/>
              </w:rPr>
              <w:t>Tema e aktivitetit</w:t>
            </w:r>
          </w:p>
        </w:tc>
      </w:tr>
      <w:tr w:rsidR="00572854" w:rsidRPr="000441A0" w14:paraId="09FEC327" w14:textId="77777777" w:rsidTr="00CD2A3E">
        <w:trPr>
          <w:trHeight w:val="467"/>
        </w:trPr>
        <w:tc>
          <w:tcPr>
            <w:tcW w:w="583" w:type="dxa"/>
            <w:shd w:val="clear" w:color="auto" w:fill="DEEAF6" w:themeFill="accent1" w:themeFillTint="33"/>
          </w:tcPr>
          <w:p w14:paraId="04387A7F"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05C002A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22 tetor 2020</w:t>
            </w:r>
          </w:p>
        </w:tc>
        <w:tc>
          <w:tcPr>
            <w:tcW w:w="1678" w:type="dxa"/>
            <w:shd w:val="clear" w:color="auto" w:fill="DEEAF6" w:themeFill="accent1" w:themeFillTint="33"/>
          </w:tcPr>
          <w:p w14:paraId="3233649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w:t>
            </w:r>
          </w:p>
        </w:tc>
        <w:tc>
          <w:tcPr>
            <w:tcW w:w="6300" w:type="dxa"/>
            <w:shd w:val="clear" w:color="auto" w:fill="DEEAF6" w:themeFill="accent1" w:themeFillTint="33"/>
          </w:tcPr>
          <w:p w14:paraId="78A6C21A"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Trajnim mbi hetimin e pavarur dhe teknikat e hetimit.</w:t>
            </w:r>
          </w:p>
          <w:p w14:paraId="30716A10"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A853E56" w14:textId="77777777" w:rsidTr="00CD2A3E">
        <w:trPr>
          <w:trHeight w:val="890"/>
        </w:trPr>
        <w:tc>
          <w:tcPr>
            <w:tcW w:w="583" w:type="dxa"/>
            <w:shd w:val="clear" w:color="auto" w:fill="DEEAF6" w:themeFill="accent1" w:themeFillTint="33"/>
          </w:tcPr>
          <w:p w14:paraId="0D9172C2"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FEC29C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28 tetor 2020</w:t>
            </w:r>
          </w:p>
        </w:tc>
        <w:tc>
          <w:tcPr>
            <w:tcW w:w="1678" w:type="dxa"/>
            <w:shd w:val="clear" w:color="auto" w:fill="DEEAF6" w:themeFill="accent1" w:themeFillTint="33"/>
          </w:tcPr>
          <w:p w14:paraId="420CBFEB" w14:textId="77777777" w:rsidR="00572854" w:rsidRPr="000441A0" w:rsidRDefault="00572854" w:rsidP="00CD2A3E">
            <w:pPr>
              <w:spacing w:after="0" w:line="240" w:lineRule="auto"/>
              <w:rPr>
                <w:rFonts w:ascii="Times New Roman" w:hAnsi="Times New Roman" w:cs="Times New Roman"/>
                <w:u w:val="wave"/>
              </w:rPr>
            </w:pPr>
            <w:r w:rsidRPr="000441A0">
              <w:rPr>
                <w:rFonts w:ascii="Times New Roman" w:hAnsi="Times New Roman" w:cs="Times New Roman"/>
                <w:u w:val="wave"/>
              </w:rPr>
              <w:t>SIDA</w:t>
            </w:r>
          </w:p>
        </w:tc>
        <w:tc>
          <w:tcPr>
            <w:tcW w:w="6300" w:type="dxa"/>
            <w:shd w:val="clear" w:color="auto" w:fill="DEEAF6" w:themeFill="accent1" w:themeFillTint="33"/>
          </w:tcPr>
          <w:p w14:paraId="7E2B6C6A"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Çfarë ndodh pas dënimit? </w:t>
            </w:r>
          </w:p>
          <w:p w14:paraId="62EB1ABD" w14:textId="348E635B"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 Roli i prokurorëve dhe gjyqtarëve në ekzekutimin e shmangies, dënimeve penale ndaj të </w:t>
            </w:r>
            <w:r w:rsidR="00B8020A" w:rsidRPr="000441A0">
              <w:rPr>
                <w:rFonts w:ascii="Times New Roman" w:hAnsi="Times New Roman" w:cs="Times New Roman"/>
              </w:rPr>
              <w:t>miturve</w:t>
            </w:r>
            <w:r w:rsidR="00B8020A">
              <w:rPr>
                <w:rFonts w:ascii="Times New Roman" w:hAnsi="Times New Roman" w:cs="Times New Roman"/>
              </w:rPr>
              <w:t>.</w:t>
            </w:r>
          </w:p>
          <w:p w14:paraId="706DA4CA" w14:textId="20B9B80F"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Orientim për lirimin me kusht në rastet me të mitur</w:t>
            </w:r>
            <w:r w:rsidR="00B8020A">
              <w:rPr>
                <w:rFonts w:ascii="Times New Roman" w:hAnsi="Times New Roman" w:cs="Times New Roman"/>
              </w:rPr>
              <w:t>.</w:t>
            </w:r>
          </w:p>
          <w:p w14:paraId="3957DB4F"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D20E8DC" w14:textId="77777777" w:rsidTr="00CD2A3E">
        <w:trPr>
          <w:trHeight w:val="474"/>
        </w:trPr>
        <w:tc>
          <w:tcPr>
            <w:tcW w:w="583" w:type="dxa"/>
            <w:shd w:val="clear" w:color="auto" w:fill="DEEAF6" w:themeFill="accent1" w:themeFillTint="33"/>
          </w:tcPr>
          <w:p w14:paraId="64B564DF"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DEBB42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28 tetor 2020</w:t>
            </w:r>
          </w:p>
        </w:tc>
        <w:tc>
          <w:tcPr>
            <w:tcW w:w="1678" w:type="dxa"/>
            <w:shd w:val="clear" w:color="auto" w:fill="DEEAF6" w:themeFill="accent1" w:themeFillTint="33"/>
          </w:tcPr>
          <w:p w14:paraId="766A05CA"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w:t>
            </w:r>
          </w:p>
        </w:tc>
        <w:tc>
          <w:tcPr>
            <w:tcW w:w="6300" w:type="dxa"/>
            <w:shd w:val="clear" w:color="auto" w:fill="DEEAF6" w:themeFill="accent1" w:themeFillTint="33"/>
          </w:tcPr>
          <w:p w14:paraId="5C6D123D" w14:textId="55867BC4"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Trajnim për gjyqtarët e G</w:t>
            </w:r>
            <w:r w:rsidR="00B8020A">
              <w:rPr>
                <w:rFonts w:ascii="Times New Roman" w:hAnsi="Times New Roman" w:cs="Times New Roman"/>
              </w:rPr>
              <w:t>J</w:t>
            </w:r>
            <w:r w:rsidRPr="000441A0">
              <w:rPr>
                <w:rFonts w:ascii="Times New Roman" w:hAnsi="Times New Roman" w:cs="Times New Roman"/>
              </w:rPr>
              <w:t>KKO</w:t>
            </w:r>
            <w:r w:rsidR="00B8020A">
              <w:rPr>
                <w:rFonts w:ascii="Times New Roman" w:hAnsi="Times New Roman" w:cs="Times New Roman"/>
              </w:rPr>
              <w:t>-së</w:t>
            </w:r>
            <w:r w:rsidRPr="000441A0">
              <w:rPr>
                <w:rFonts w:ascii="Times New Roman" w:hAnsi="Times New Roman" w:cs="Times New Roman"/>
              </w:rPr>
              <w:t xml:space="preserve"> dhe prokurorët e SPAK</w:t>
            </w:r>
            <w:r w:rsidR="00B8020A">
              <w:rPr>
                <w:rFonts w:ascii="Times New Roman" w:hAnsi="Times New Roman" w:cs="Times New Roman"/>
              </w:rPr>
              <w:t>-ut</w:t>
            </w:r>
            <w:r w:rsidRPr="000441A0">
              <w:rPr>
                <w:rFonts w:ascii="Times New Roman" w:hAnsi="Times New Roman" w:cs="Times New Roman"/>
              </w:rPr>
              <w:t xml:space="preserve"> mbi pranimin e fajësisë.</w:t>
            </w:r>
          </w:p>
          <w:p w14:paraId="5F6191BD"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3DE257B" w14:textId="77777777" w:rsidTr="00CD2A3E">
        <w:trPr>
          <w:trHeight w:val="474"/>
        </w:trPr>
        <w:tc>
          <w:tcPr>
            <w:tcW w:w="583" w:type="dxa"/>
            <w:shd w:val="clear" w:color="auto" w:fill="DEEAF6" w:themeFill="accent1" w:themeFillTint="33"/>
          </w:tcPr>
          <w:p w14:paraId="32921AA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A159DF6"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4 nëntor 2020</w:t>
            </w:r>
          </w:p>
        </w:tc>
        <w:tc>
          <w:tcPr>
            <w:tcW w:w="1678" w:type="dxa"/>
            <w:shd w:val="clear" w:color="auto" w:fill="DEEAF6" w:themeFill="accent1" w:themeFillTint="33"/>
          </w:tcPr>
          <w:p w14:paraId="1A59B4A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SEJ III</w:t>
            </w:r>
          </w:p>
        </w:tc>
        <w:tc>
          <w:tcPr>
            <w:tcW w:w="6300" w:type="dxa"/>
            <w:shd w:val="clear" w:color="auto" w:fill="DEEAF6" w:themeFill="accent1" w:themeFillTint="33"/>
          </w:tcPr>
          <w:p w14:paraId="7E74D6D7"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Vlerësimi i performancës në bazë të mjeteve të CEPEJ-it.</w:t>
            </w:r>
          </w:p>
          <w:p w14:paraId="6362E45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5F3657E" w14:textId="77777777" w:rsidTr="00CD2A3E">
        <w:trPr>
          <w:trHeight w:val="580"/>
        </w:trPr>
        <w:tc>
          <w:tcPr>
            <w:tcW w:w="583" w:type="dxa"/>
            <w:shd w:val="clear" w:color="auto" w:fill="DEEAF6" w:themeFill="accent1" w:themeFillTint="33"/>
          </w:tcPr>
          <w:p w14:paraId="5C50DE03"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561FC5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12 nëntor 2020</w:t>
            </w:r>
          </w:p>
        </w:tc>
        <w:tc>
          <w:tcPr>
            <w:tcW w:w="1678" w:type="dxa"/>
            <w:shd w:val="clear" w:color="auto" w:fill="DEEAF6" w:themeFill="accent1" w:themeFillTint="33"/>
          </w:tcPr>
          <w:p w14:paraId="3B1B95D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SEJ III</w:t>
            </w:r>
          </w:p>
        </w:tc>
        <w:tc>
          <w:tcPr>
            <w:tcW w:w="6300" w:type="dxa"/>
            <w:shd w:val="clear" w:color="auto" w:fill="DEEAF6" w:themeFill="accent1" w:themeFillTint="33"/>
          </w:tcPr>
          <w:p w14:paraId="2C501DF7"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Standardet dhe mjetet e CEPEJ-it për menaxhimin e kohës dhe procesin e drejtë.</w:t>
            </w:r>
          </w:p>
          <w:p w14:paraId="189A63CD"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55FDA73A" w14:textId="77777777" w:rsidTr="00CD2A3E">
        <w:trPr>
          <w:trHeight w:val="474"/>
        </w:trPr>
        <w:tc>
          <w:tcPr>
            <w:tcW w:w="583" w:type="dxa"/>
            <w:shd w:val="clear" w:color="auto" w:fill="DEEAF6" w:themeFill="accent1" w:themeFillTint="33"/>
          </w:tcPr>
          <w:p w14:paraId="1589918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59A1B4F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16 nëntor 2020</w:t>
            </w:r>
          </w:p>
        </w:tc>
        <w:tc>
          <w:tcPr>
            <w:tcW w:w="1678" w:type="dxa"/>
            <w:shd w:val="clear" w:color="auto" w:fill="DEEAF6" w:themeFill="accent1" w:themeFillTint="33"/>
          </w:tcPr>
          <w:p w14:paraId="2BA7A93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OSBE</w:t>
            </w:r>
          </w:p>
        </w:tc>
        <w:tc>
          <w:tcPr>
            <w:tcW w:w="6300" w:type="dxa"/>
            <w:shd w:val="clear" w:color="auto" w:fill="DEEAF6" w:themeFill="accent1" w:themeFillTint="33"/>
          </w:tcPr>
          <w:p w14:paraId="5A1476A1" w14:textId="2346E2A6"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Metodat e reja dhe efektive </w:t>
            </w:r>
            <w:r w:rsidR="00B8020A" w:rsidRPr="000441A0">
              <w:rPr>
                <w:rFonts w:ascii="Times New Roman" w:hAnsi="Times New Roman" w:cs="Times New Roman"/>
              </w:rPr>
              <w:t>për</w:t>
            </w:r>
            <w:r w:rsidRPr="000441A0">
              <w:rPr>
                <w:rFonts w:ascii="Times New Roman" w:hAnsi="Times New Roman" w:cs="Times New Roman"/>
              </w:rPr>
              <w:t xml:space="preserve"> organizmin dhe zhvillimin e trajnimit – ToT</w:t>
            </w:r>
            <w:r w:rsidR="00B8020A">
              <w:rPr>
                <w:rFonts w:ascii="Times New Roman" w:hAnsi="Times New Roman" w:cs="Times New Roman"/>
              </w:rPr>
              <w:t>.</w:t>
            </w:r>
          </w:p>
          <w:p w14:paraId="5E17E6C9"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25C486BC" w14:textId="77777777" w:rsidTr="00CD2A3E">
        <w:trPr>
          <w:trHeight w:val="725"/>
        </w:trPr>
        <w:tc>
          <w:tcPr>
            <w:tcW w:w="583" w:type="dxa"/>
            <w:shd w:val="clear" w:color="auto" w:fill="DEEAF6" w:themeFill="accent1" w:themeFillTint="33"/>
          </w:tcPr>
          <w:p w14:paraId="7F053FB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076A8C6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17 nëntor 2020</w:t>
            </w:r>
          </w:p>
        </w:tc>
        <w:tc>
          <w:tcPr>
            <w:tcW w:w="1678" w:type="dxa"/>
            <w:shd w:val="clear" w:color="auto" w:fill="DEEAF6" w:themeFill="accent1" w:themeFillTint="33"/>
          </w:tcPr>
          <w:p w14:paraId="1D98159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OSBE</w:t>
            </w:r>
          </w:p>
        </w:tc>
        <w:tc>
          <w:tcPr>
            <w:tcW w:w="6300" w:type="dxa"/>
            <w:shd w:val="clear" w:color="auto" w:fill="DEEAF6" w:themeFill="accent1" w:themeFillTint="33"/>
          </w:tcPr>
          <w:p w14:paraId="6E803B95" w14:textId="7171C8FA"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Metodat e reja dhe efektive </w:t>
            </w:r>
            <w:r w:rsidR="00B8020A" w:rsidRPr="000441A0">
              <w:rPr>
                <w:rFonts w:ascii="Times New Roman" w:hAnsi="Times New Roman" w:cs="Times New Roman"/>
              </w:rPr>
              <w:t>për</w:t>
            </w:r>
            <w:r w:rsidRPr="000441A0">
              <w:rPr>
                <w:rFonts w:ascii="Times New Roman" w:hAnsi="Times New Roman" w:cs="Times New Roman"/>
              </w:rPr>
              <w:t xml:space="preserve"> organizmin dhe zhvillimin e trajnimit – ToT</w:t>
            </w:r>
            <w:r w:rsidR="00B8020A">
              <w:rPr>
                <w:rFonts w:ascii="Times New Roman" w:hAnsi="Times New Roman" w:cs="Times New Roman"/>
              </w:rPr>
              <w:t>.</w:t>
            </w:r>
          </w:p>
          <w:p w14:paraId="487AB026"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47D926B" w14:textId="77777777" w:rsidTr="00CD2A3E">
        <w:trPr>
          <w:trHeight w:val="725"/>
        </w:trPr>
        <w:tc>
          <w:tcPr>
            <w:tcW w:w="583" w:type="dxa"/>
            <w:shd w:val="clear" w:color="auto" w:fill="DEEAF6" w:themeFill="accent1" w:themeFillTint="33"/>
          </w:tcPr>
          <w:p w14:paraId="7F71A778"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632AA3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19-20 nëntor 2020</w:t>
            </w:r>
          </w:p>
        </w:tc>
        <w:tc>
          <w:tcPr>
            <w:tcW w:w="1678" w:type="dxa"/>
            <w:shd w:val="clear" w:color="auto" w:fill="DEEAF6" w:themeFill="accent1" w:themeFillTint="33"/>
          </w:tcPr>
          <w:p w14:paraId="20B9EBE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w:t>
            </w:r>
          </w:p>
        </w:tc>
        <w:tc>
          <w:tcPr>
            <w:tcW w:w="6300" w:type="dxa"/>
            <w:shd w:val="clear" w:color="auto" w:fill="DEEAF6" w:themeFill="accent1" w:themeFillTint="33"/>
          </w:tcPr>
          <w:p w14:paraId="179C05E4" w14:textId="7967F6B7" w:rsidR="00572854" w:rsidRPr="000441A0" w:rsidRDefault="00B8020A" w:rsidP="00CD2A3E">
            <w:pPr>
              <w:spacing w:after="0" w:line="240" w:lineRule="auto"/>
              <w:jc w:val="both"/>
              <w:rPr>
                <w:rFonts w:ascii="Times New Roman" w:hAnsi="Times New Roman" w:cs="Times New Roman"/>
              </w:rPr>
            </w:pPr>
            <w:r w:rsidRPr="000441A0">
              <w:rPr>
                <w:rFonts w:ascii="Times New Roman" w:hAnsi="Times New Roman" w:cs="Times New Roman"/>
              </w:rPr>
              <w:t>Çështje</w:t>
            </w:r>
            <w:r w:rsidR="00572854" w:rsidRPr="000441A0">
              <w:rPr>
                <w:rFonts w:ascii="Times New Roman" w:hAnsi="Times New Roman" w:cs="Times New Roman"/>
              </w:rPr>
              <w:t xml:space="preserve"> </w:t>
            </w:r>
            <w:r w:rsidRPr="000441A0">
              <w:rPr>
                <w:rFonts w:ascii="Times New Roman" w:hAnsi="Times New Roman" w:cs="Times New Roman"/>
              </w:rPr>
              <w:t>t</w:t>
            </w:r>
            <w:r>
              <w:rPr>
                <w:rFonts w:ascii="Times New Roman" w:hAnsi="Times New Roman" w:cs="Times New Roman"/>
              </w:rPr>
              <w:t>ë</w:t>
            </w:r>
            <w:r w:rsidRPr="000441A0">
              <w:rPr>
                <w:rFonts w:ascii="Times New Roman" w:hAnsi="Times New Roman" w:cs="Times New Roman"/>
              </w:rPr>
              <w:t xml:space="preserve"> </w:t>
            </w:r>
            <w:r w:rsidR="00572854" w:rsidRPr="000441A0">
              <w:rPr>
                <w:rFonts w:ascii="Times New Roman" w:hAnsi="Times New Roman" w:cs="Times New Roman"/>
              </w:rPr>
              <w:t>menaxhimit t</w:t>
            </w:r>
            <w:r>
              <w:rPr>
                <w:rFonts w:ascii="Times New Roman" w:hAnsi="Times New Roman" w:cs="Times New Roman"/>
              </w:rPr>
              <w:t>ë</w:t>
            </w:r>
            <w:r w:rsidR="00572854" w:rsidRPr="000441A0">
              <w:rPr>
                <w:rFonts w:ascii="Times New Roman" w:hAnsi="Times New Roman" w:cs="Times New Roman"/>
              </w:rPr>
              <w:t xml:space="preserve"> </w:t>
            </w:r>
            <w:r w:rsidRPr="000441A0">
              <w:rPr>
                <w:rFonts w:ascii="Times New Roman" w:hAnsi="Times New Roman" w:cs="Times New Roman"/>
              </w:rPr>
              <w:t>prokurorisë</w:t>
            </w:r>
            <w:r w:rsidR="00572854" w:rsidRPr="000441A0">
              <w:rPr>
                <w:rFonts w:ascii="Times New Roman" w:hAnsi="Times New Roman" w:cs="Times New Roman"/>
              </w:rPr>
              <w:t xml:space="preserve">. </w:t>
            </w:r>
            <w:r w:rsidRPr="000441A0">
              <w:rPr>
                <w:rFonts w:ascii="Times New Roman" w:hAnsi="Times New Roman" w:cs="Times New Roman"/>
              </w:rPr>
              <w:t>Përgjegjësitë</w:t>
            </w:r>
            <w:r w:rsidR="00572854" w:rsidRPr="000441A0">
              <w:rPr>
                <w:rFonts w:ascii="Times New Roman" w:hAnsi="Times New Roman" w:cs="Times New Roman"/>
              </w:rPr>
              <w:t xml:space="preserve"> dhe </w:t>
            </w:r>
            <w:r w:rsidRPr="000441A0">
              <w:rPr>
                <w:rFonts w:ascii="Times New Roman" w:hAnsi="Times New Roman" w:cs="Times New Roman"/>
              </w:rPr>
              <w:t>bashkëpunimi</w:t>
            </w:r>
            <w:r w:rsidR="00572854" w:rsidRPr="000441A0">
              <w:rPr>
                <w:rFonts w:ascii="Times New Roman" w:hAnsi="Times New Roman" w:cs="Times New Roman"/>
              </w:rPr>
              <w:t xml:space="preserve"> </w:t>
            </w:r>
            <w:r w:rsidRPr="000441A0">
              <w:rPr>
                <w:rFonts w:ascii="Times New Roman" w:hAnsi="Times New Roman" w:cs="Times New Roman"/>
              </w:rPr>
              <w:t>ndërmjet</w:t>
            </w:r>
            <w:r w:rsidR="00572854" w:rsidRPr="000441A0">
              <w:rPr>
                <w:rFonts w:ascii="Times New Roman" w:hAnsi="Times New Roman" w:cs="Times New Roman"/>
              </w:rPr>
              <w:t xml:space="preserve"> drejtuesit </w:t>
            </w:r>
            <w:r w:rsidRPr="000441A0">
              <w:rPr>
                <w:rFonts w:ascii="Times New Roman" w:hAnsi="Times New Roman" w:cs="Times New Roman"/>
              </w:rPr>
              <w:t>t</w:t>
            </w:r>
            <w:r>
              <w:rPr>
                <w:rFonts w:ascii="Times New Roman" w:hAnsi="Times New Roman" w:cs="Times New Roman"/>
              </w:rPr>
              <w:t>ë</w:t>
            </w:r>
            <w:r w:rsidRPr="000441A0">
              <w:rPr>
                <w:rFonts w:ascii="Times New Roman" w:hAnsi="Times New Roman" w:cs="Times New Roman"/>
              </w:rPr>
              <w:t xml:space="preserve"> prokurorisë</w:t>
            </w:r>
            <w:r w:rsidR="00572854" w:rsidRPr="000441A0">
              <w:rPr>
                <w:rFonts w:ascii="Times New Roman" w:hAnsi="Times New Roman" w:cs="Times New Roman"/>
              </w:rPr>
              <w:t xml:space="preserve"> dhe kancelarit.</w:t>
            </w:r>
          </w:p>
          <w:p w14:paraId="579AB0CD"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7F32344" w14:textId="77777777" w:rsidTr="00CD2A3E">
        <w:trPr>
          <w:trHeight w:val="725"/>
        </w:trPr>
        <w:tc>
          <w:tcPr>
            <w:tcW w:w="583" w:type="dxa"/>
            <w:shd w:val="clear" w:color="auto" w:fill="DEEAF6" w:themeFill="accent1" w:themeFillTint="33"/>
          </w:tcPr>
          <w:p w14:paraId="40670CE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C67DC2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20 nëntor 2020</w:t>
            </w:r>
          </w:p>
        </w:tc>
        <w:tc>
          <w:tcPr>
            <w:tcW w:w="1678" w:type="dxa"/>
            <w:shd w:val="clear" w:color="auto" w:fill="DEEAF6" w:themeFill="accent1" w:themeFillTint="33"/>
          </w:tcPr>
          <w:p w14:paraId="4776A2C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w:t>
            </w:r>
          </w:p>
        </w:tc>
        <w:tc>
          <w:tcPr>
            <w:tcW w:w="6300" w:type="dxa"/>
            <w:shd w:val="clear" w:color="auto" w:fill="DEEAF6" w:themeFill="accent1" w:themeFillTint="33"/>
          </w:tcPr>
          <w:p w14:paraId="2D4EC259" w14:textId="3FCFC490"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Të rejat që sjell ligji nr. 111/2017, “Për ndihmën juridike të garantuar nga shteti”. Roli substancial i gjykatave në këndvështrim të këtij ligji</w:t>
            </w:r>
            <w:r w:rsidR="00B8020A">
              <w:rPr>
                <w:rFonts w:ascii="Times New Roman" w:hAnsi="Times New Roman" w:cs="Times New Roman"/>
              </w:rPr>
              <w:t>.</w:t>
            </w:r>
          </w:p>
          <w:p w14:paraId="418289F4"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55B3D4E" w14:textId="77777777" w:rsidTr="00CD2A3E">
        <w:trPr>
          <w:trHeight w:val="725"/>
        </w:trPr>
        <w:tc>
          <w:tcPr>
            <w:tcW w:w="583" w:type="dxa"/>
            <w:shd w:val="clear" w:color="auto" w:fill="DEEAF6" w:themeFill="accent1" w:themeFillTint="33"/>
          </w:tcPr>
          <w:p w14:paraId="559CC86F"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AC23744"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23-24 nëntor 2020</w:t>
            </w:r>
          </w:p>
        </w:tc>
        <w:tc>
          <w:tcPr>
            <w:tcW w:w="1678" w:type="dxa"/>
            <w:shd w:val="clear" w:color="auto" w:fill="DEEAF6" w:themeFill="accent1" w:themeFillTint="33"/>
          </w:tcPr>
          <w:p w14:paraId="07CF2FF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UNDP</w:t>
            </w:r>
          </w:p>
        </w:tc>
        <w:tc>
          <w:tcPr>
            <w:tcW w:w="6300" w:type="dxa"/>
            <w:shd w:val="clear" w:color="auto" w:fill="DEEAF6" w:themeFill="accent1" w:themeFillTint="33"/>
          </w:tcPr>
          <w:p w14:paraId="326F6E0C" w14:textId="2470D51A"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Dhuna në familje dhe dhuna me bazë gjinore; </w:t>
            </w:r>
            <w:r w:rsidR="00B8020A">
              <w:rPr>
                <w:rFonts w:ascii="Times New Roman" w:hAnsi="Times New Roman" w:cs="Times New Roman"/>
              </w:rPr>
              <w:t>d</w:t>
            </w:r>
            <w:r w:rsidR="00B8020A" w:rsidRPr="000441A0">
              <w:rPr>
                <w:rFonts w:ascii="Times New Roman" w:hAnsi="Times New Roman" w:cs="Times New Roman"/>
              </w:rPr>
              <w:t xml:space="preserve">etyrimet </w:t>
            </w:r>
            <w:r w:rsidRPr="000441A0">
              <w:rPr>
                <w:rFonts w:ascii="Times New Roman" w:hAnsi="Times New Roman" w:cs="Times New Roman"/>
              </w:rPr>
              <w:t>që burojnë nga Konventa e Stambollit dhe Rekomandimet e Komitetit Grevio për sistemin e drejtësisë.</w:t>
            </w:r>
          </w:p>
          <w:p w14:paraId="77DD83FE" w14:textId="17ABFB6C"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Hyrje në Teorinë Gjinore, </w:t>
            </w:r>
            <w:r w:rsidR="00B8020A">
              <w:rPr>
                <w:rFonts w:ascii="Times New Roman" w:hAnsi="Times New Roman" w:cs="Times New Roman"/>
              </w:rPr>
              <w:t>t</w:t>
            </w:r>
            <w:r w:rsidR="00B8020A" w:rsidRPr="000441A0">
              <w:rPr>
                <w:rFonts w:ascii="Times New Roman" w:hAnsi="Times New Roman" w:cs="Times New Roman"/>
              </w:rPr>
              <w:t xml:space="preserve">eoritë </w:t>
            </w:r>
            <w:r w:rsidRPr="000441A0">
              <w:rPr>
                <w:rFonts w:ascii="Times New Roman" w:hAnsi="Times New Roman" w:cs="Times New Roman"/>
              </w:rPr>
              <w:t>gjinore në sallat e gjyqit, konteksti kombëtar dhe ndërkombëtar dhe praktika gjyqësore.</w:t>
            </w:r>
          </w:p>
          <w:p w14:paraId="081DABF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1096FBD" w14:textId="77777777" w:rsidTr="00CD2A3E">
        <w:trPr>
          <w:trHeight w:val="725"/>
        </w:trPr>
        <w:tc>
          <w:tcPr>
            <w:tcW w:w="583" w:type="dxa"/>
            <w:shd w:val="clear" w:color="auto" w:fill="DEEAF6" w:themeFill="accent1" w:themeFillTint="33"/>
          </w:tcPr>
          <w:p w14:paraId="484BCEF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F50073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27 nëntor 2020</w:t>
            </w:r>
          </w:p>
        </w:tc>
        <w:tc>
          <w:tcPr>
            <w:tcW w:w="1678" w:type="dxa"/>
            <w:shd w:val="clear" w:color="auto" w:fill="DEEAF6" w:themeFill="accent1" w:themeFillTint="33"/>
          </w:tcPr>
          <w:p w14:paraId="5C30A96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IRZ</w:t>
            </w:r>
          </w:p>
        </w:tc>
        <w:tc>
          <w:tcPr>
            <w:tcW w:w="6300" w:type="dxa"/>
            <w:shd w:val="clear" w:color="auto" w:fill="DEEAF6" w:themeFill="accent1" w:themeFillTint="33"/>
          </w:tcPr>
          <w:p w14:paraId="51DEF27C"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Krimi i Organizuar Transnacional. Karakteristikat dhe tiparet e tij. Tendencat dhe kërcënimet aktuale</w:t>
            </w:r>
          </w:p>
        </w:tc>
      </w:tr>
      <w:tr w:rsidR="00572854" w:rsidRPr="000441A0" w14:paraId="0A3DECE5" w14:textId="77777777" w:rsidTr="00CD2A3E">
        <w:trPr>
          <w:trHeight w:val="725"/>
        </w:trPr>
        <w:tc>
          <w:tcPr>
            <w:tcW w:w="583" w:type="dxa"/>
            <w:shd w:val="clear" w:color="auto" w:fill="DEEAF6" w:themeFill="accent1" w:themeFillTint="33"/>
          </w:tcPr>
          <w:p w14:paraId="121086B2"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F0C16D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27 nëntor 2020</w:t>
            </w:r>
          </w:p>
        </w:tc>
        <w:tc>
          <w:tcPr>
            <w:tcW w:w="1678" w:type="dxa"/>
            <w:shd w:val="clear" w:color="auto" w:fill="DEEAF6" w:themeFill="accent1" w:themeFillTint="33"/>
          </w:tcPr>
          <w:p w14:paraId="2DD4BDC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 / PAMECA</w:t>
            </w:r>
          </w:p>
        </w:tc>
        <w:tc>
          <w:tcPr>
            <w:tcW w:w="6300" w:type="dxa"/>
            <w:shd w:val="clear" w:color="auto" w:fill="DEEAF6" w:themeFill="accent1" w:themeFillTint="33"/>
          </w:tcPr>
          <w:p w14:paraId="55803675" w14:textId="3BD921D2"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Trajnim për gjyqtarët e SPAK</w:t>
            </w:r>
            <w:r w:rsidR="00B8020A">
              <w:rPr>
                <w:rFonts w:ascii="Times New Roman" w:hAnsi="Times New Roman" w:cs="Times New Roman"/>
              </w:rPr>
              <w:t>-ut</w:t>
            </w:r>
            <w:r w:rsidRPr="000441A0">
              <w:rPr>
                <w:rFonts w:ascii="Times New Roman" w:hAnsi="Times New Roman" w:cs="Times New Roman"/>
              </w:rPr>
              <w:t xml:space="preserve"> dhe prokurorët e posa</w:t>
            </w:r>
            <w:r w:rsidR="00B8020A">
              <w:rPr>
                <w:rFonts w:ascii="Times New Roman" w:hAnsi="Times New Roman" w:cs="Times New Roman"/>
              </w:rPr>
              <w:t>ç</w:t>
            </w:r>
            <w:r w:rsidRPr="000441A0">
              <w:rPr>
                <w:rFonts w:ascii="Times New Roman" w:hAnsi="Times New Roman" w:cs="Times New Roman"/>
              </w:rPr>
              <w:t>ëm mbi bashkëpunimin gjyqësor ndërkombëtar.</w:t>
            </w:r>
          </w:p>
          <w:p w14:paraId="32B5F9D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EA87842" w14:textId="77777777" w:rsidTr="00CD2A3E">
        <w:trPr>
          <w:trHeight w:val="725"/>
        </w:trPr>
        <w:tc>
          <w:tcPr>
            <w:tcW w:w="583" w:type="dxa"/>
            <w:shd w:val="clear" w:color="auto" w:fill="DEEAF6" w:themeFill="accent1" w:themeFillTint="33"/>
          </w:tcPr>
          <w:p w14:paraId="04B5CD7C"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D98BBA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1-2 dhjetor 2020</w:t>
            </w:r>
          </w:p>
        </w:tc>
        <w:tc>
          <w:tcPr>
            <w:tcW w:w="1678" w:type="dxa"/>
            <w:shd w:val="clear" w:color="auto" w:fill="DEEAF6" w:themeFill="accent1" w:themeFillTint="33"/>
          </w:tcPr>
          <w:p w14:paraId="7764CD7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SIDA</w:t>
            </w:r>
          </w:p>
        </w:tc>
        <w:tc>
          <w:tcPr>
            <w:tcW w:w="6300" w:type="dxa"/>
            <w:shd w:val="clear" w:color="auto" w:fill="DEEAF6" w:themeFill="accent1" w:themeFillTint="33"/>
          </w:tcPr>
          <w:p w14:paraId="712A299C"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Aplikimi i Kodit të Drejtësisë Penale për të Miturit – masat e sigurimit, shmangia dhe arsyetimi ligjor i dënimeve penale.</w:t>
            </w:r>
          </w:p>
          <w:p w14:paraId="798B4379"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051345AD" w14:textId="77777777" w:rsidTr="00CD2A3E">
        <w:trPr>
          <w:trHeight w:val="725"/>
        </w:trPr>
        <w:tc>
          <w:tcPr>
            <w:tcW w:w="583" w:type="dxa"/>
            <w:shd w:val="clear" w:color="auto" w:fill="DEEAF6" w:themeFill="accent1" w:themeFillTint="33"/>
          </w:tcPr>
          <w:p w14:paraId="501A6D31"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0DBDC5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2-3 dhjetor 2020</w:t>
            </w:r>
          </w:p>
        </w:tc>
        <w:tc>
          <w:tcPr>
            <w:tcW w:w="1678" w:type="dxa"/>
            <w:shd w:val="clear" w:color="auto" w:fill="DEEAF6" w:themeFill="accent1" w:themeFillTint="33"/>
          </w:tcPr>
          <w:p w14:paraId="2DA028B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OSBE</w:t>
            </w:r>
          </w:p>
        </w:tc>
        <w:tc>
          <w:tcPr>
            <w:tcW w:w="6300" w:type="dxa"/>
            <w:shd w:val="clear" w:color="auto" w:fill="DEEAF6" w:themeFill="accent1" w:themeFillTint="33"/>
          </w:tcPr>
          <w:p w14:paraId="744759D5" w14:textId="13F348FD"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Roli i </w:t>
            </w:r>
            <w:r w:rsidR="00B8020A">
              <w:rPr>
                <w:rFonts w:ascii="Times New Roman" w:hAnsi="Times New Roman" w:cs="Times New Roman"/>
              </w:rPr>
              <w:t>p</w:t>
            </w:r>
            <w:r w:rsidR="00B8020A" w:rsidRPr="000441A0">
              <w:rPr>
                <w:rFonts w:ascii="Times New Roman" w:hAnsi="Times New Roman" w:cs="Times New Roman"/>
              </w:rPr>
              <w:t xml:space="preserve">rokurorit </w:t>
            </w:r>
            <w:r w:rsidRPr="000441A0">
              <w:rPr>
                <w:rFonts w:ascii="Times New Roman" w:hAnsi="Times New Roman" w:cs="Times New Roman"/>
              </w:rPr>
              <w:t>në hetimin e veprave penale  dhe  aftësitë e lidershipit të prokurorit.</w:t>
            </w:r>
          </w:p>
          <w:p w14:paraId="704E40A7"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13F6475" w14:textId="77777777" w:rsidTr="00CD2A3E">
        <w:trPr>
          <w:trHeight w:val="725"/>
        </w:trPr>
        <w:tc>
          <w:tcPr>
            <w:tcW w:w="583" w:type="dxa"/>
            <w:shd w:val="clear" w:color="auto" w:fill="DEEAF6" w:themeFill="accent1" w:themeFillTint="33"/>
          </w:tcPr>
          <w:p w14:paraId="4F64ACD4"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447169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21 dhjetor 2020</w:t>
            </w:r>
          </w:p>
        </w:tc>
        <w:tc>
          <w:tcPr>
            <w:tcW w:w="1678" w:type="dxa"/>
            <w:shd w:val="clear" w:color="auto" w:fill="DEEAF6" w:themeFill="accent1" w:themeFillTint="33"/>
          </w:tcPr>
          <w:p w14:paraId="163A3C9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 /PAMECA</w:t>
            </w:r>
          </w:p>
        </w:tc>
        <w:tc>
          <w:tcPr>
            <w:tcW w:w="6300" w:type="dxa"/>
            <w:shd w:val="clear" w:color="auto" w:fill="DEEAF6" w:themeFill="accent1" w:themeFillTint="33"/>
          </w:tcPr>
          <w:p w14:paraId="5333BE0E" w14:textId="7743C143"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Trajnim për gjyqtarët e G</w:t>
            </w:r>
            <w:r w:rsidR="00B8020A">
              <w:rPr>
                <w:rFonts w:ascii="Times New Roman" w:hAnsi="Times New Roman" w:cs="Times New Roman"/>
              </w:rPr>
              <w:t>J</w:t>
            </w:r>
            <w:r w:rsidRPr="000441A0">
              <w:rPr>
                <w:rFonts w:ascii="Times New Roman" w:hAnsi="Times New Roman" w:cs="Times New Roman"/>
              </w:rPr>
              <w:t>KKO</w:t>
            </w:r>
            <w:r w:rsidR="00B8020A">
              <w:rPr>
                <w:rFonts w:ascii="Times New Roman" w:hAnsi="Times New Roman" w:cs="Times New Roman"/>
              </w:rPr>
              <w:t>-së</w:t>
            </w:r>
            <w:r w:rsidRPr="000441A0">
              <w:rPr>
                <w:rFonts w:ascii="Times New Roman" w:hAnsi="Times New Roman" w:cs="Times New Roman"/>
              </w:rPr>
              <w:t xml:space="preserve"> dhe prokurorët e SPAK</w:t>
            </w:r>
            <w:r w:rsidR="00B8020A">
              <w:rPr>
                <w:rFonts w:ascii="Times New Roman" w:hAnsi="Times New Roman" w:cs="Times New Roman"/>
              </w:rPr>
              <w:t>-ut</w:t>
            </w:r>
            <w:r w:rsidRPr="000441A0">
              <w:rPr>
                <w:rFonts w:ascii="Times New Roman" w:hAnsi="Times New Roman" w:cs="Times New Roman"/>
              </w:rPr>
              <w:t xml:space="preserve"> për seancën paraprake.</w:t>
            </w:r>
          </w:p>
          <w:p w14:paraId="030EFE5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3C6A498" w14:textId="77777777" w:rsidTr="00CD2A3E">
        <w:trPr>
          <w:trHeight w:val="725"/>
        </w:trPr>
        <w:tc>
          <w:tcPr>
            <w:tcW w:w="583" w:type="dxa"/>
            <w:shd w:val="clear" w:color="auto" w:fill="DEEAF6" w:themeFill="accent1" w:themeFillTint="33"/>
          </w:tcPr>
          <w:p w14:paraId="27FDC016"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CBEE5D5" w14:textId="77777777" w:rsidR="00572854" w:rsidRPr="000441A0" w:rsidRDefault="00572854" w:rsidP="00CD2A3E">
            <w:pPr>
              <w:spacing w:after="0" w:line="240" w:lineRule="auto"/>
              <w:rPr>
                <w:rFonts w:ascii="Times New Roman" w:hAnsi="Times New Roman" w:cs="Times New Roman"/>
                <w:u w:val="wave"/>
              </w:rPr>
            </w:pPr>
            <w:r w:rsidRPr="000441A0">
              <w:rPr>
                <w:rFonts w:ascii="Times New Roman" w:hAnsi="Times New Roman" w:cs="Times New Roman"/>
                <w:u w:val="wave"/>
              </w:rPr>
              <w:t>21 dhjetor 2020</w:t>
            </w:r>
          </w:p>
        </w:tc>
        <w:tc>
          <w:tcPr>
            <w:tcW w:w="1678" w:type="dxa"/>
            <w:shd w:val="clear" w:color="auto" w:fill="DEEAF6" w:themeFill="accent1" w:themeFillTint="33"/>
          </w:tcPr>
          <w:p w14:paraId="5283EE0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SSR</w:t>
            </w:r>
          </w:p>
        </w:tc>
        <w:tc>
          <w:tcPr>
            <w:tcW w:w="6300" w:type="dxa"/>
            <w:shd w:val="clear" w:color="auto" w:fill="DEEAF6" w:themeFill="accent1" w:themeFillTint="33"/>
          </w:tcPr>
          <w:p w14:paraId="2A50421D" w14:textId="7D5A1FBF" w:rsidR="00572854" w:rsidRPr="000441A0" w:rsidRDefault="00572854" w:rsidP="00CD2A3E">
            <w:pPr>
              <w:tabs>
                <w:tab w:val="left" w:pos="1710"/>
                <w:tab w:val="center" w:pos="3416"/>
              </w:tabs>
              <w:spacing w:after="0" w:line="240" w:lineRule="auto"/>
              <w:jc w:val="both"/>
              <w:rPr>
                <w:rFonts w:ascii="Times New Roman" w:eastAsia="Calibri" w:hAnsi="Times New Roman" w:cs="Times New Roman"/>
              </w:rPr>
            </w:pPr>
            <w:r w:rsidRPr="000441A0">
              <w:rPr>
                <w:rFonts w:ascii="Times New Roman" w:eastAsia="Calibri" w:hAnsi="Times New Roman" w:cs="Times New Roman"/>
              </w:rPr>
              <w:t>Mbi metodologjinë e re të programit të formimit fillestar dhe përçimi i aftësive dhe kompetencave nëpërmjet kurikulës.</w:t>
            </w:r>
          </w:p>
          <w:p w14:paraId="640520C2" w14:textId="77777777" w:rsidR="00572854" w:rsidRPr="000441A0" w:rsidRDefault="00572854" w:rsidP="00CD2A3E">
            <w:pPr>
              <w:tabs>
                <w:tab w:val="left" w:pos="1710"/>
                <w:tab w:val="center" w:pos="3416"/>
              </w:tabs>
              <w:spacing w:after="0" w:line="240" w:lineRule="auto"/>
              <w:jc w:val="both"/>
              <w:rPr>
                <w:rFonts w:ascii="Times New Roman" w:eastAsia="Times New Roman" w:hAnsi="Times New Roman" w:cs="Times New Roman"/>
              </w:rPr>
            </w:pPr>
          </w:p>
        </w:tc>
      </w:tr>
      <w:tr w:rsidR="00572854" w:rsidRPr="000441A0" w14:paraId="4490BE5A" w14:textId="77777777" w:rsidTr="00CD2A3E">
        <w:trPr>
          <w:trHeight w:val="725"/>
        </w:trPr>
        <w:tc>
          <w:tcPr>
            <w:tcW w:w="583" w:type="dxa"/>
            <w:shd w:val="clear" w:color="auto" w:fill="DEEAF6" w:themeFill="accent1" w:themeFillTint="33"/>
          </w:tcPr>
          <w:p w14:paraId="66A52732"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8DD8A0B" w14:textId="77777777" w:rsidR="00572854" w:rsidRPr="000441A0" w:rsidRDefault="00572854" w:rsidP="00CD2A3E">
            <w:pPr>
              <w:spacing w:after="0" w:line="240" w:lineRule="auto"/>
              <w:rPr>
                <w:rFonts w:ascii="Times New Roman" w:hAnsi="Times New Roman" w:cs="Times New Roman"/>
                <w:u w:val="wave"/>
              </w:rPr>
            </w:pPr>
            <w:r w:rsidRPr="000441A0">
              <w:rPr>
                <w:rFonts w:ascii="Times New Roman" w:hAnsi="Times New Roman" w:cs="Times New Roman"/>
                <w:u w:val="wave"/>
              </w:rPr>
              <w:t>22 dhjetor 2020</w:t>
            </w:r>
          </w:p>
        </w:tc>
        <w:tc>
          <w:tcPr>
            <w:tcW w:w="1678" w:type="dxa"/>
            <w:shd w:val="clear" w:color="auto" w:fill="DEEAF6" w:themeFill="accent1" w:themeFillTint="33"/>
          </w:tcPr>
          <w:p w14:paraId="1605C2E2" w14:textId="77777777" w:rsidR="00572854" w:rsidRPr="000441A0" w:rsidRDefault="00572854" w:rsidP="00CD2A3E">
            <w:pPr>
              <w:spacing w:after="0" w:line="240" w:lineRule="auto"/>
            </w:pPr>
            <w:r w:rsidRPr="000441A0">
              <w:rPr>
                <w:rFonts w:ascii="Times New Roman" w:hAnsi="Times New Roman" w:cs="Times New Roman"/>
                <w:u w:val="wave"/>
              </w:rPr>
              <w:t>SSR</w:t>
            </w:r>
          </w:p>
        </w:tc>
        <w:tc>
          <w:tcPr>
            <w:tcW w:w="6300" w:type="dxa"/>
            <w:shd w:val="clear" w:color="auto" w:fill="DEEAF6" w:themeFill="accent1" w:themeFillTint="33"/>
          </w:tcPr>
          <w:p w14:paraId="76120761" w14:textId="0580DEB2" w:rsidR="00572854" w:rsidRPr="000441A0" w:rsidRDefault="00572854" w:rsidP="00CD2A3E">
            <w:pPr>
              <w:tabs>
                <w:tab w:val="left" w:pos="1710"/>
                <w:tab w:val="center" w:pos="3416"/>
              </w:tabs>
              <w:spacing w:after="0" w:line="240" w:lineRule="auto"/>
              <w:jc w:val="both"/>
              <w:rPr>
                <w:rFonts w:ascii="Times New Roman" w:eastAsia="Calibri" w:hAnsi="Times New Roman" w:cs="Times New Roman"/>
              </w:rPr>
            </w:pPr>
            <w:r w:rsidRPr="000441A0">
              <w:rPr>
                <w:rFonts w:ascii="Times New Roman" w:eastAsia="Calibri" w:hAnsi="Times New Roman" w:cs="Times New Roman"/>
              </w:rPr>
              <w:t>Mbi metodologjinë e re të programit të formimit fillestar dhe përçimi i aftësive dhe kompetencave nëpërmjet kurikulës.</w:t>
            </w:r>
          </w:p>
          <w:p w14:paraId="2CB205AE" w14:textId="77777777" w:rsidR="00572854" w:rsidRPr="000441A0" w:rsidRDefault="00572854" w:rsidP="00CD2A3E">
            <w:pPr>
              <w:tabs>
                <w:tab w:val="left" w:pos="1710"/>
                <w:tab w:val="center" w:pos="3416"/>
              </w:tabs>
              <w:spacing w:after="0" w:line="240" w:lineRule="auto"/>
              <w:jc w:val="both"/>
              <w:rPr>
                <w:rFonts w:ascii="Times New Roman" w:eastAsia="Times New Roman" w:hAnsi="Times New Roman" w:cs="Times New Roman"/>
              </w:rPr>
            </w:pPr>
          </w:p>
        </w:tc>
      </w:tr>
      <w:tr w:rsidR="00572854" w:rsidRPr="000441A0" w14:paraId="00C0786A" w14:textId="77777777" w:rsidTr="00CD2A3E">
        <w:trPr>
          <w:trHeight w:val="725"/>
        </w:trPr>
        <w:tc>
          <w:tcPr>
            <w:tcW w:w="583" w:type="dxa"/>
            <w:shd w:val="clear" w:color="auto" w:fill="DEEAF6" w:themeFill="accent1" w:themeFillTint="33"/>
          </w:tcPr>
          <w:p w14:paraId="7FE349E0"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D9605A5" w14:textId="77777777" w:rsidR="00572854" w:rsidRPr="000441A0" w:rsidRDefault="00572854" w:rsidP="00CD2A3E">
            <w:pPr>
              <w:spacing w:after="0" w:line="240" w:lineRule="auto"/>
              <w:rPr>
                <w:rFonts w:ascii="Times New Roman" w:hAnsi="Times New Roman" w:cs="Times New Roman"/>
                <w:u w:val="wave"/>
              </w:rPr>
            </w:pPr>
            <w:r w:rsidRPr="000441A0">
              <w:rPr>
                <w:rFonts w:ascii="Times New Roman" w:hAnsi="Times New Roman" w:cs="Times New Roman"/>
                <w:u w:val="wave"/>
              </w:rPr>
              <w:t>23 dhjetor 2020</w:t>
            </w:r>
          </w:p>
        </w:tc>
        <w:tc>
          <w:tcPr>
            <w:tcW w:w="1678" w:type="dxa"/>
            <w:shd w:val="clear" w:color="auto" w:fill="DEEAF6" w:themeFill="accent1" w:themeFillTint="33"/>
          </w:tcPr>
          <w:p w14:paraId="0F635ABE" w14:textId="77777777" w:rsidR="00572854" w:rsidRPr="000441A0" w:rsidRDefault="00572854" w:rsidP="00CD2A3E">
            <w:pPr>
              <w:spacing w:after="0" w:line="240" w:lineRule="auto"/>
            </w:pPr>
            <w:r w:rsidRPr="000441A0">
              <w:rPr>
                <w:rFonts w:ascii="Times New Roman" w:hAnsi="Times New Roman" w:cs="Times New Roman"/>
                <w:u w:val="wave"/>
              </w:rPr>
              <w:t>SSR</w:t>
            </w:r>
          </w:p>
        </w:tc>
        <w:tc>
          <w:tcPr>
            <w:tcW w:w="6300" w:type="dxa"/>
            <w:shd w:val="clear" w:color="auto" w:fill="DEEAF6" w:themeFill="accent1" w:themeFillTint="33"/>
          </w:tcPr>
          <w:p w14:paraId="719CEFA8" w14:textId="3BEC1354" w:rsidR="00572854" w:rsidRPr="000441A0" w:rsidRDefault="00572854" w:rsidP="00CD2A3E">
            <w:pPr>
              <w:tabs>
                <w:tab w:val="left" w:pos="1710"/>
                <w:tab w:val="center" w:pos="3416"/>
              </w:tabs>
              <w:spacing w:after="0" w:line="240" w:lineRule="auto"/>
              <w:jc w:val="both"/>
              <w:rPr>
                <w:rFonts w:ascii="Times New Roman" w:eastAsia="Calibri" w:hAnsi="Times New Roman" w:cs="Times New Roman"/>
              </w:rPr>
            </w:pPr>
            <w:r w:rsidRPr="000441A0">
              <w:rPr>
                <w:rFonts w:ascii="Times New Roman" w:eastAsia="Calibri" w:hAnsi="Times New Roman" w:cs="Times New Roman"/>
              </w:rPr>
              <w:t>Mbi metodologjinë e re të programit të formimit fillestar dhe përçimi i aftësive dhe kompetencave nëpërmjet kurikulës.</w:t>
            </w:r>
          </w:p>
          <w:p w14:paraId="2CA2E88F" w14:textId="77777777" w:rsidR="00572854" w:rsidRPr="000441A0" w:rsidRDefault="00572854" w:rsidP="00CD2A3E">
            <w:pPr>
              <w:tabs>
                <w:tab w:val="left" w:pos="1710"/>
                <w:tab w:val="center" w:pos="3416"/>
              </w:tabs>
              <w:spacing w:after="0" w:line="240" w:lineRule="auto"/>
              <w:jc w:val="both"/>
              <w:rPr>
                <w:rFonts w:ascii="Times New Roman" w:eastAsia="Times New Roman" w:hAnsi="Times New Roman" w:cs="Times New Roman"/>
              </w:rPr>
            </w:pPr>
          </w:p>
        </w:tc>
      </w:tr>
      <w:tr w:rsidR="00572854" w:rsidRPr="000441A0" w14:paraId="4B97FC40" w14:textId="77777777" w:rsidTr="00CD2A3E">
        <w:trPr>
          <w:trHeight w:val="725"/>
        </w:trPr>
        <w:tc>
          <w:tcPr>
            <w:tcW w:w="583" w:type="dxa"/>
            <w:shd w:val="clear" w:color="auto" w:fill="DEEAF6" w:themeFill="accent1" w:themeFillTint="33"/>
          </w:tcPr>
          <w:p w14:paraId="72D83267"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B128696"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25-26 janar 2021</w:t>
            </w:r>
          </w:p>
        </w:tc>
        <w:tc>
          <w:tcPr>
            <w:tcW w:w="1678" w:type="dxa"/>
            <w:shd w:val="clear" w:color="auto" w:fill="DEEAF6" w:themeFill="accent1" w:themeFillTint="33"/>
          </w:tcPr>
          <w:p w14:paraId="40C226E6"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ILO</w:t>
            </w:r>
          </w:p>
        </w:tc>
        <w:tc>
          <w:tcPr>
            <w:tcW w:w="6300" w:type="dxa"/>
            <w:shd w:val="clear" w:color="auto" w:fill="DEEAF6" w:themeFill="accent1" w:themeFillTint="33"/>
          </w:tcPr>
          <w:p w14:paraId="735B0983" w14:textId="6AB89DFD" w:rsidR="00572854" w:rsidRPr="000441A0" w:rsidRDefault="00572854"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Dhuna, ngacmimi dhe ngacmimi seksual në marrëdhëniet e punës (</w:t>
            </w:r>
            <w:r w:rsidR="00B8020A">
              <w:rPr>
                <w:rFonts w:ascii="Times New Roman" w:hAnsi="Times New Roman" w:cs="Times New Roman"/>
                <w:u w:val="wave"/>
              </w:rPr>
              <w:t>a</w:t>
            </w:r>
            <w:r w:rsidR="00B8020A" w:rsidRPr="000441A0">
              <w:rPr>
                <w:rFonts w:ascii="Times New Roman" w:hAnsi="Times New Roman" w:cs="Times New Roman"/>
                <w:u w:val="wave"/>
              </w:rPr>
              <w:t xml:space="preserve">spekte </w:t>
            </w:r>
            <w:r w:rsidRPr="000441A0">
              <w:rPr>
                <w:rFonts w:ascii="Times New Roman" w:hAnsi="Times New Roman" w:cs="Times New Roman"/>
                <w:u w:val="wave"/>
              </w:rPr>
              <w:t xml:space="preserve">teorike dhe praktike).  Njohuri me standardet e Konventës 190C të Organizatës </w:t>
            </w:r>
            <w:r w:rsidR="00B8020A">
              <w:rPr>
                <w:rFonts w:ascii="Times New Roman" w:hAnsi="Times New Roman" w:cs="Times New Roman"/>
                <w:u w:val="wave"/>
              </w:rPr>
              <w:t>N</w:t>
            </w:r>
            <w:r w:rsidR="00B8020A" w:rsidRPr="000441A0">
              <w:rPr>
                <w:rFonts w:ascii="Times New Roman" w:hAnsi="Times New Roman" w:cs="Times New Roman"/>
                <w:u w:val="wave"/>
              </w:rPr>
              <w:t xml:space="preserve">dërkombëtare </w:t>
            </w:r>
            <w:r w:rsidRPr="000441A0">
              <w:rPr>
                <w:rFonts w:ascii="Times New Roman" w:hAnsi="Times New Roman" w:cs="Times New Roman"/>
                <w:u w:val="wave"/>
              </w:rPr>
              <w:t xml:space="preserve">të </w:t>
            </w:r>
            <w:r w:rsidR="00B8020A">
              <w:rPr>
                <w:rFonts w:ascii="Times New Roman" w:hAnsi="Times New Roman" w:cs="Times New Roman"/>
                <w:u w:val="wave"/>
              </w:rPr>
              <w:t>P</w:t>
            </w:r>
            <w:r w:rsidR="00B8020A" w:rsidRPr="000441A0">
              <w:rPr>
                <w:rFonts w:ascii="Times New Roman" w:hAnsi="Times New Roman" w:cs="Times New Roman"/>
                <w:u w:val="wave"/>
              </w:rPr>
              <w:t>unës</w:t>
            </w:r>
            <w:r w:rsidRPr="000441A0">
              <w:rPr>
                <w:rFonts w:ascii="Times New Roman" w:hAnsi="Times New Roman" w:cs="Times New Roman"/>
                <w:u w:val="wave"/>
              </w:rPr>
              <w:t>. Analizë e praktikës gjyqësore vendase dhe ndërkombëtare.</w:t>
            </w:r>
          </w:p>
          <w:p w14:paraId="0688DD21"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2E2729D4" w14:textId="77777777" w:rsidTr="00CD2A3E">
        <w:trPr>
          <w:trHeight w:val="695"/>
        </w:trPr>
        <w:tc>
          <w:tcPr>
            <w:tcW w:w="583" w:type="dxa"/>
            <w:shd w:val="clear" w:color="auto" w:fill="DEEAF6" w:themeFill="accent1" w:themeFillTint="33"/>
          </w:tcPr>
          <w:p w14:paraId="20B5051C"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5B91BF3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 shkurt 2021</w:t>
            </w:r>
          </w:p>
        </w:tc>
        <w:tc>
          <w:tcPr>
            <w:tcW w:w="1678" w:type="dxa"/>
            <w:shd w:val="clear" w:color="auto" w:fill="DEEAF6" w:themeFill="accent1" w:themeFillTint="33"/>
          </w:tcPr>
          <w:p w14:paraId="0160813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FGGJSH</w:t>
            </w:r>
          </w:p>
        </w:tc>
        <w:tc>
          <w:tcPr>
            <w:tcW w:w="6300" w:type="dxa"/>
            <w:shd w:val="clear" w:color="auto" w:fill="DEEAF6" w:themeFill="accent1" w:themeFillTint="33"/>
          </w:tcPr>
          <w:p w14:paraId="6E4AAABE" w14:textId="422613DE" w:rsidR="00572854" w:rsidRPr="000441A0" w:rsidRDefault="00B8020A"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Çështje</w:t>
            </w:r>
            <w:r w:rsidR="00572854" w:rsidRPr="000441A0">
              <w:rPr>
                <w:rFonts w:ascii="Times New Roman" w:hAnsi="Times New Roman" w:cs="Times New Roman"/>
                <w:u w:val="wave"/>
              </w:rPr>
              <w:t xml:space="preserve"> të gjinisë. Teoritë gjinore. Ngacmimi seksual.</w:t>
            </w:r>
          </w:p>
          <w:p w14:paraId="418533F6"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57B00168" w14:textId="77777777" w:rsidTr="00CD2A3E">
        <w:trPr>
          <w:trHeight w:val="800"/>
        </w:trPr>
        <w:tc>
          <w:tcPr>
            <w:tcW w:w="583" w:type="dxa"/>
            <w:shd w:val="clear" w:color="auto" w:fill="DEEAF6" w:themeFill="accent1" w:themeFillTint="33"/>
          </w:tcPr>
          <w:p w14:paraId="2F7C6C1B"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534C033A"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4 shkurt 2021</w:t>
            </w:r>
          </w:p>
        </w:tc>
        <w:tc>
          <w:tcPr>
            <w:tcW w:w="1678" w:type="dxa"/>
            <w:shd w:val="clear" w:color="auto" w:fill="DEEAF6" w:themeFill="accent1" w:themeFillTint="33"/>
          </w:tcPr>
          <w:p w14:paraId="2624A37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FGGJSH</w:t>
            </w:r>
          </w:p>
        </w:tc>
        <w:tc>
          <w:tcPr>
            <w:tcW w:w="6300" w:type="dxa"/>
            <w:shd w:val="clear" w:color="auto" w:fill="DEEAF6" w:themeFill="accent1" w:themeFillTint="33"/>
          </w:tcPr>
          <w:p w14:paraId="66A09699" w14:textId="49D4FCF2" w:rsidR="00572854" w:rsidRPr="000441A0" w:rsidRDefault="00B8020A"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Çështje</w:t>
            </w:r>
            <w:r w:rsidR="00572854" w:rsidRPr="000441A0">
              <w:rPr>
                <w:rFonts w:ascii="Times New Roman" w:hAnsi="Times New Roman" w:cs="Times New Roman"/>
                <w:u w:val="wave"/>
              </w:rPr>
              <w:t xml:space="preserve"> të gjinisë. Teoritë gjinore. Ngacmimi seksual.</w:t>
            </w:r>
          </w:p>
          <w:p w14:paraId="39BE6185"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3EE816E" w14:textId="77777777" w:rsidTr="00CD2A3E">
        <w:trPr>
          <w:trHeight w:val="725"/>
        </w:trPr>
        <w:tc>
          <w:tcPr>
            <w:tcW w:w="583" w:type="dxa"/>
            <w:shd w:val="clear" w:color="auto" w:fill="DEEAF6" w:themeFill="accent1" w:themeFillTint="33"/>
          </w:tcPr>
          <w:p w14:paraId="1632E7AC"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9EE72B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5 shkurt 2021</w:t>
            </w:r>
          </w:p>
        </w:tc>
        <w:tc>
          <w:tcPr>
            <w:tcW w:w="1678" w:type="dxa"/>
            <w:shd w:val="clear" w:color="auto" w:fill="DEEAF6" w:themeFill="accent1" w:themeFillTint="33"/>
          </w:tcPr>
          <w:p w14:paraId="0BB4EB3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FGGJSH</w:t>
            </w:r>
          </w:p>
        </w:tc>
        <w:tc>
          <w:tcPr>
            <w:tcW w:w="6300" w:type="dxa"/>
            <w:shd w:val="clear" w:color="auto" w:fill="DEEAF6" w:themeFill="accent1" w:themeFillTint="33"/>
          </w:tcPr>
          <w:p w14:paraId="36B18BE8" w14:textId="0AF8ACD4" w:rsidR="00572854" w:rsidRPr="000441A0" w:rsidRDefault="00B8020A"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Çështje</w:t>
            </w:r>
            <w:r w:rsidR="00572854" w:rsidRPr="000441A0">
              <w:rPr>
                <w:rFonts w:ascii="Times New Roman" w:hAnsi="Times New Roman" w:cs="Times New Roman"/>
                <w:u w:val="wave"/>
              </w:rPr>
              <w:t xml:space="preserve"> të gjinisë. Teoritë gjinore. Ngacmimi seksual.</w:t>
            </w:r>
          </w:p>
          <w:p w14:paraId="545109B7"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23B0EBC" w14:textId="77777777" w:rsidTr="00CD2A3E">
        <w:trPr>
          <w:trHeight w:val="725"/>
        </w:trPr>
        <w:tc>
          <w:tcPr>
            <w:tcW w:w="583" w:type="dxa"/>
            <w:shd w:val="clear" w:color="auto" w:fill="DEEAF6" w:themeFill="accent1" w:themeFillTint="33"/>
          </w:tcPr>
          <w:p w14:paraId="2FE82B8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8DAE0B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16-17 shkurt 2021</w:t>
            </w:r>
          </w:p>
        </w:tc>
        <w:tc>
          <w:tcPr>
            <w:tcW w:w="1678" w:type="dxa"/>
            <w:shd w:val="clear" w:color="auto" w:fill="DEEAF6" w:themeFill="accent1" w:themeFillTint="33"/>
          </w:tcPr>
          <w:p w14:paraId="7FEAA96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CSSP</w:t>
            </w:r>
          </w:p>
        </w:tc>
        <w:tc>
          <w:tcPr>
            <w:tcW w:w="6300" w:type="dxa"/>
            <w:shd w:val="clear" w:color="auto" w:fill="DEEAF6" w:themeFill="accent1" w:themeFillTint="33"/>
          </w:tcPr>
          <w:p w14:paraId="6872FDEF" w14:textId="4EF32CAF"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Ndërmjetësimi në çështjet penale dhe zbatimi i ndërmjetësimit sipas KDPM</w:t>
            </w:r>
            <w:r w:rsidR="00B8020A">
              <w:rPr>
                <w:rFonts w:ascii="Times New Roman" w:hAnsi="Times New Roman" w:cs="Times New Roman"/>
              </w:rPr>
              <w:t>-së</w:t>
            </w:r>
            <w:r w:rsidRPr="000441A0">
              <w:rPr>
                <w:rFonts w:ascii="Times New Roman" w:hAnsi="Times New Roman" w:cs="Times New Roman"/>
              </w:rPr>
              <w:t xml:space="preserve">. </w:t>
            </w:r>
            <w:r w:rsidRPr="000441A0">
              <w:rPr>
                <w:rFonts w:ascii="Times New Roman" w:hAnsi="Times New Roman" w:cs="Times New Roman"/>
                <w:iCs/>
              </w:rPr>
              <w:t>Dënimet penale alternative ndaj të miturit në konflikt me ligjin sipas KDPM</w:t>
            </w:r>
            <w:r w:rsidR="00B8020A">
              <w:rPr>
                <w:rFonts w:ascii="Times New Roman" w:hAnsi="Times New Roman" w:cs="Times New Roman"/>
                <w:iCs/>
              </w:rPr>
              <w:t>-së</w:t>
            </w:r>
            <w:r w:rsidRPr="000441A0">
              <w:rPr>
                <w:rFonts w:ascii="Times New Roman" w:hAnsi="Times New Roman" w:cs="Times New Roman"/>
                <w:iCs/>
              </w:rPr>
              <w:t>, llojet dhe trajtimi në vështrim krahasues i tyre me dënimet alternative që zbatohen ndaj subjektit madhor sipas Kodit Penal.</w:t>
            </w:r>
          </w:p>
          <w:p w14:paraId="1E84A859"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0482F21" w14:textId="77777777" w:rsidTr="00CD2A3E">
        <w:trPr>
          <w:trHeight w:val="725"/>
        </w:trPr>
        <w:tc>
          <w:tcPr>
            <w:tcW w:w="583" w:type="dxa"/>
            <w:shd w:val="clear" w:color="auto" w:fill="DEEAF6" w:themeFill="accent1" w:themeFillTint="33"/>
          </w:tcPr>
          <w:p w14:paraId="0EB1292D"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D8565E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16-17 shkurt 2021</w:t>
            </w:r>
          </w:p>
        </w:tc>
        <w:tc>
          <w:tcPr>
            <w:tcW w:w="1678" w:type="dxa"/>
            <w:shd w:val="clear" w:color="auto" w:fill="DEEAF6" w:themeFill="accent1" w:themeFillTint="33"/>
          </w:tcPr>
          <w:p w14:paraId="41A27454"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SIDA</w:t>
            </w:r>
          </w:p>
        </w:tc>
        <w:tc>
          <w:tcPr>
            <w:tcW w:w="6300" w:type="dxa"/>
            <w:shd w:val="clear" w:color="auto" w:fill="DEEAF6" w:themeFill="accent1" w:themeFillTint="33"/>
          </w:tcPr>
          <w:p w14:paraId="1055A391"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Qasje praktike për teknikën e intervistimit të të miturve gjatë hetimit &amp; gjykimit.</w:t>
            </w:r>
          </w:p>
          <w:p w14:paraId="4070BE7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535712B0" w14:textId="77777777" w:rsidTr="00CD2A3E">
        <w:trPr>
          <w:trHeight w:val="725"/>
        </w:trPr>
        <w:tc>
          <w:tcPr>
            <w:tcW w:w="583" w:type="dxa"/>
            <w:shd w:val="clear" w:color="auto" w:fill="DEEAF6" w:themeFill="accent1" w:themeFillTint="33"/>
          </w:tcPr>
          <w:p w14:paraId="2C44D28A"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74DD1E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19 shkurt 2021</w:t>
            </w:r>
          </w:p>
        </w:tc>
        <w:tc>
          <w:tcPr>
            <w:tcW w:w="1678" w:type="dxa"/>
            <w:shd w:val="clear" w:color="auto" w:fill="DEEAF6" w:themeFill="accent1" w:themeFillTint="33"/>
          </w:tcPr>
          <w:p w14:paraId="2F7A2F4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SCI</w:t>
            </w:r>
          </w:p>
        </w:tc>
        <w:tc>
          <w:tcPr>
            <w:tcW w:w="6300" w:type="dxa"/>
            <w:shd w:val="clear" w:color="auto" w:fill="DEEAF6" w:themeFill="accent1" w:themeFillTint="33"/>
          </w:tcPr>
          <w:p w14:paraId="7D73D47C" w14:textId="620615E5"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Dënimet Alternative-</w:t>
            </w:r>
            <w:r w:rsidR="00B8020A">
              <w:rPr>
                <w:rFonts w:ascii="Times New Roman" w:hAnsi="Times New Roman" w:cs="Times New Roman"/>
              </w:rPr>
              <w:t>a</w:t>
            </w:r>
            <w:r w:rsidR="00B8020A" w:rsidRPr="000441A0">
              <w:rPr>
                <w:rFonts w:ascii="Times New Roman" w:hAnsi="Times New Roman" w:cs="Times New Roman"/>
              </w:rPr>
              <w:t xml:space="preserve">lternativa </w:t>
            </w:r>
            <w:r w:rsidRPr="000441A0">
              <w:rPr>
                <w:rFonts w:ascii="Times New Roman" w:hAnsi="Times New Roman" w:cs="Times New Roman"/>
              </w:rPr>
              <w:t>për një jetë më të mirë.</w:t>
            </w:r>
          </w:p>
          <w:p w14:paraId="5FAB8D42"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189A0BFD" w14:textId="77777777" w:rsidTr="00CD2A3E">
        <w:trPr>
          <w:trHeight w:val="725"/>
        </w:trPr>
        <w:tc>
          <w:tcPr>
            <w:tcW w:w="583" w:type="dxa"/>
            <w:shd w:val="clear" w:color="auto" w:fill="DEEAF6" w:themeFill="accent1" w:themeFillTint="33"/>
          </w:tcPr>
          <w:p w14:paraId="4E74D17D"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295834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22-23 shkurt dhe 8-9 mars 2021</w:t>
            </w:r>
          </w:p>
        </w:tc>
        <w:tc>
          <w:tcPr>
            <w:tcW w:w="1678" w:type="dxa"/>
            <w:shd w:val="clear" w:color="auto" w:fill="DEEAF6" w:themeFill="accent1" w:themeFillTint="33"/>
          </w:tcPr>
          <w:p w14:paraId="6CDAE11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RESTORE/TERRE DES HOME</w:t>
            </w:r>
          </w:p>
        </w:tc>
        <w:tc>
          <w:tcPr>
            <w:tcW w:w="6300" w:type="dxa"/>
            <w:shd w:val="clear" w:color="auto" w:fill="DEEAF6" w:themeFill="accent1" w:themeFillTint="33"/>
          </w:tcPr>
          <w:p w14:paraId="23FADB98"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Të mbrojmë fëmijët viktima përmes Drejtësisë Restauruese.</w:t>
            </w:r>
          </w:p>
          <w:p w14:paraId="69C729C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C770218" w14:textId="77777777" w:rsidTr="00CD2A3E">
        <w:trPr>
          <w:trHeight w:val="725"/>
        </w:trPr>
        <w:tc>
          <w:tcPr>
            <w:tcW w:w="583" w:type="dxa"/>
            <w:shd w:val="clear" w:color="auto" w:fill="DEEAF6" w:themeFill="accent1" w:themeFillTint="33"/>
          </w:tcPr>
          <w:p w14:paraId="68CA9CD5"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FEF92D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25-26 shkurt dhe 11-12 mars 2021</w:t>
            </w:r>
          </w:p>
        </w:tc>
        <w:tc>
          <w:tcPr>
            <w:tcW w:w="1678" w:type="dxa"/>
            <w:shd w:val="clear" w:color="auto" w:fill="DEEAF6" w:themeFill="accent1" w:themeFillTint="33"/>
          </w:tcPr>
          <w:p w14:paraId="64E1E8F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RESTORE/TERRE DES HOME</w:t>
            </w:r>
          </w:p>
        </w:tc>
        <w:tc>
          <w:tcPr>
            <w:tcW w:w="6300" w:type="dxa"/>
            <w:shd w:val="clear" w:color="auto" w:fill="DEEAF6" w:themeFill="accent1" w:themeFillTint="33"/>
          </w:tcPr>
          <w:p w14:paraId="49B282C0"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Të mbrojmë fëmijët viktima përmes Drejtësisë Restauruese.</w:t>
            </w:r>
          </w:p>
          <w:p w14:paraId="604EDCBC"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09FFE90" w14:textId="77777777" w:rsidTr="00CD2A3E">
        <w:trPr>
          <w:trHeight w:val="725"/>
        </w:trPr>
        <w:tc>
          <w:tcPr>
            <w:tcW w:w="583" w:type="dxa"/>
            <w:shd w:val="clear" w:color="auto" w:fill="DEEAF6" w:themeFill="accent1" w:themeFillTint="33"/>
          </w:tcPr>
          <w:p w14:paraId="0C983ED8"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7AF9C1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1-2 mars dhe 25-26 mars 2021</w:t>
            </w:r>
          </w:p>
        </w:tc>
        <w:tc>
          <w:tcPr>
            <w:tcW w:w="1678" w:type="dxa"/>
            <w:shd w:val="clear" w:color="auto" w:fill="DEEAF6" w:themeFill="accent1" w:themeFillTint="33"/>
          </w:tcPr>
          <w:p w14:paraId="3703097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RESTORE/TERRE DES HOME</w:t>
            </w:r>
          </w:p>
        </w:tc>
        <w:tc>
          <w:tcPr>
            <w:tcW w:w="6300" w:type="dxa"/>
            <w:shd w:val="clear" w:color="auto" w:fill="DEEAF6" w:themeFill="accent1" w:themeFillTint="33"/>
          </w:tcPr>
          <w:p w14:paraId="0A8F43DF" w14:textId="77777777" w:rsidR="00572854" w:rsidRPr="000441A0" w:rsidRDefault="00572854" w:rsidP="00CD2A3E">
            <w:pPr>
              <w:spacing w:after="0" w:line="240" w:lineRule="auto"/>
              <w:jc w:val="both"/>
              <w:rPr>
                <w:rFonts w:ascii="Times New Roman" w:hAnsi="Times New Roman" w:cs="Times New Roman"/>
                <w:u w:val="wave"/>
              </w:rPr>
            </w:pPr>
            <w:r w:rsidRPr="003C683E">
              <w:rPr>
                <w:rFonts w:ascii="Times New Roman" w:hAnsi="Times New Roman" w:cs="Times New Roman"/>
                <w:u w:val="wave"/>
              </w:rPr>
              <w:t>Të mbrojmë fëmijët viktima përmes Drejtësisë Restauruese.</w:t>
            </w:r>
          </w:p>
          <w:p w14:paraId="352B7E7B"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129B726F" w14:textId="77777777" w:rsidTr="00CD2A3E">
        <w:trPr>
          <w:trHeight w:val="725"/>
        </w:trPr>
        <w:tc>
          <w:tcPr>
            <w:tcW w:w="583" w:type="dxa"/>
            <w:shd w:val="clear" w:color="auto" w:fill="DEEAF6" w:themeFill="accent1" w:themeFillTint="33"/>
          </w:tcPr>
          <w:p w14:paraId="74F5B7E5"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19CC76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11 mars 2021</w:t>
            </w:r>
          </w:p>
        </w:tc>
        <w:tc>
          <w:tcPr>
            <w:tcW w:w="1678" w:type="dxa"/>
            <w:shd w:val="clear" w:color="auto" w:fill="DEEAF6" w:themeFill="accent1" w:themeFillTint="33"/>
          </w:tcPr>
          <w:p w14:paraId="4699790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w:t>
            </w:r>
          </w:p>
        </w:tc>
        <w:tc>
          <w:tcPr>
            <w:tcW w:w="6300" w:type="dxa"/>
            <w:shd w:val="clear" w:color="auto" w:fill="DEEAF6" w:themeFill="accent1" w:themeFillTint="33"/>
          </w:tcPr>
          <w:p w14:paraId="08C4E281" w14:textId="77777777" w:rsidR="00572854" w:rsidRPr="000441A0" w:rsidRDefault="00572854"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Terrorizmi. Veprat penale në fushën e terrorizmit. Lidhja me krimin e organizuar.</w:t>
            </w:r>
          </w:p>
          <w:p w14:paraId="043223FE"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F175442" w14:textId="77777777" w:rsidTr="00CD2A3E">
        <w:trPr>
          <w:trHeight w:val="725"/>
        </w:trPr>
        <w:tc>
          <w:tcPr>
            <w:tcW w:w="583" w:type="dxa"/>
            <w:shd w:val="clear" w:color="auto" w:fill="DEEAF6" w:themeFill="accent1" w:themeFillTint="33"/>
          </w:tcPr>
          <w:p w14:paraId="7081D7C6"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03FC3C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18 mars 2021</w:t>
            </w:r>
          </w:p>
        </w:tc>
        <w:tc>
          <w:tcPr>
            <w:tcW w:w="1678" w:type="dxa"/>
            <w:shd w:val="clear" w:color="auto" w:fill="DEEAF6" w:themeFill="accent1" w:themeFillTint="33"/>
          </w:tcPr>
          <w:p w14:paraId="6945DAF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w:t>
            </w:r>
          </w:p>
        </w:tc>
        <w:tc>
          <w:tcPr>
            <w:tcW w:w="6300" w:type="dxa"/>
            <w:shd w:val="clear" w:color="auto" w:fill="DEEAF6" w:themeFill="accent1" w:themeFillTint="33"/>
          </w:tcPr>
          <w:p w14:paraId="37EF233B" w14:textId="77777777" w:rsidR="00572854" w:rsidRPr="000441A0" w:rsidRDefault="00572854"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Prezantim i Risive të Ligjit për Ndihmën Juridike të Garantuar nga Shteti</w:t>
            </w:r>
          </w:p>
          <w:p w14:paraId="6C2769EB"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54AD1DD" w14:textId="77777777" w:rsidTr="00CD2A3E">
        <w:trPr>
          <w:trHeight w:val="725"/>
        </w:trPr>
        <w:tc>
          <w:tcPr>
            <w:tcW w:w="583" w:type="dxa"/>
            <w:shd w:val="clear" w:color="auto" w:fill="DEEAF6" w:themeFill="accent1" w:themeFillTint="33"/>
          </w:tcPr>
          <w:p w14:paraId="7D08336D"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EA9D96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23-24 mars 2021</w:t>
            </w:r>
          </w:p>
        </w:tc>
        <w:tc>
          <w:tcPr>
            <w:tcW w:w="1678" w:type="dxa"/>
            <w:shd w:val="clear" w:color="auto" w:fill="DEEAF6" w:themeFill="accent1" w:themeFillTint="33"/>
          </w:tcPr>
          <w:p w14:paraId="15071C1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EURALIUS/PROJEKTI ITALIAN</w:t>
            </w:r>
          </w:p>
        </w:tc>
        <w:tc>
          <w:tcPr>
            <w:tcW w:w="6300" w:type="dxa"/>
            <w:shd w:val="clear" w:color="auto" w:fill="DEEAF6" w:themeFill="accent1" w:themeFillTint="33"/>
          </w:tcPr>
          <w:p w14:paraId="4CCE657E" w14:textId="77777777" w:rsidR="00572854" w:rsidRPr="000441A0" w:rsidRDefault="00572854"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Hetimi pro aktiv në luftën kundër korrupsionit; krimit financiar dhe prokurimeve publike.</w:t>
            </w:r>
          </w:p>
          <w:p w14:paraId="25186E4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554E6598" w14:textId="77777777" w:rsidTr="00CD2A3E">
        <w:trPr>
          <w:trHeight w:val="725"/>
        </w:trPr>
        <w:tc>
          <w:tcPr>
            <w:tcW w:w="583" w:type="dxa"/>
            <w:shd w:val="clear" w:color="auto" w:fill="DEEAF6" w:themeFill="accent1" w:themeFillTint="33"/>
          </w:tcPr>
          <w:p w14:paraId="1261D6B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E77E72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9 prill 2021</w:t>
            </w:r>
          </w:p>
        </w:tc>
        <w:tc>
          <w:tcPr>
            <w:tcW w:w="1678" w:type="dxa"/>
            <w:shd w:val="clear" w:color="auto" w:fill="DEEAF6" w:themeFill="accent1" w:themeFillTint="33"/>
          </w:tcPr>
          <w:p w14:paraId="68EAA7F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IRZ</w:t>
            </w:r>
          </w:p>
        </w:tc>
        <w:tc>
          <w:tcPr>
            <w:tcW w:w="6300" w:type="dxa"/>
            <w:shd w:val="clear" w:color="auto" w:fill="DEEAF6" w:themeFill="accent1" w:themeFillTint="33"/>
          </w:tcPr>
          <w:p w14:paraId="0D3B8E4C"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Prokurori më i lartë; kompetenca dhe roli i prokurorit titullar.</w:t>
            </w:r>
          </w:p>
          <w:p w14:paraId="40CEB6F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25A9BDF4" w14:textId="77777777" w:rsidTr="00CD2A3E">
        <w:trPr>
          <w:trHeight w:val="725"/>
        </w:trPr>
        <w:tc>
          <w:tcPr>
            <w:tcW w:w="583" w:type="dxa"/>
            <w:shd w:val="clear" w:color="auto" w:fill="DEEAF6" w:themeFill="accent1" w:themeFillTint="33"/>
          </w:tcPr>
          <w:p w14:paraId="3B9C4AB7"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5EB27C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13-14 prill 2021</w:t>
            </w:r>
          </w:p>
        </w:tc>
        <w:tc>
          <w:tcPr>
            <w:tcW w:w="1678" w:type="dxa"/>
            <w:shd w:val="clear" w:color="auto" w:fill="DEEAF6" w:themeFill="accent1" w:themeFillTint="33"/>
          </w:tcPr>
          <w:p w14:paraId="5962845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ILO</w:t>
            </w:r>
          </w:p>
        </w:tc>
        <w:tc>
          <w:tcPr>
            <w:tcW w:w="6300" w:type="dxa"/>
            <w:shd w:val="clear" w:color="auto" w:fill="DEEAF6" w:themeFill="accent1" w:themeFillTint="33"/>
          </w:tcPr>
          <w:p w14:paraId="337CDA19" w14:textId="1E82CBF5" w:rsidR="00572854" w:rsidRPr="000441A0" w:rsidRDefault="00B8020A" w:rsidP="00CD2A3E">
            <w:pPr>
              <w:spacing w:after="0" w:line="240" w:lineRule="auto"/>
              <w:jc w:val="both"/>
              <w:rPr>
                <w:rFonts w:ascii="Times New Roman" w:hAnsi="Times New Roman" w:cs="Times New Roman"/>
              </w:rPr>
            </w:pPr>
            <w:r w:rsidRPr="000441A0">
              <w:rPr>
                <w:rFonts w:ascii="Times New Roman" w:hAnsi="Times New Roman" w:cs="Times New Roman"/>
              </w:rPr>
              <w:t>Standardet</w:t>
            </w:r>
            <w:r w:rsidR="00572854" w:rsidRPr="000441A0">
              <w:rPr>
                <w:rFonts w:ascii="Times New Roman" w:hAnsi="Times New Roman" w:cs="Times New Roman"/>
              </w:rPr>
              <w:t xml:space="preserve"> ndërkombëtare të punës (SNP) në praktikën gjyqësore.</w:t>
            </w:r>
          </w:p>
          <w:p w14:paraId="57C7C3A7"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094E716E" w14:textId="77777777" w:rsidTr="00CD2A3E">
        <w:trPr>
          <w:trHeight w:val="647"/>
        </w:trPr>
        <w:tc>
          <w:tcPr>
            <w:tcW w:w="583" w:type="dxa"/>
            <w:shd w:val="clear" w:color="auto" w:fill="DEEAF6" w:themeFill="accent1" w:themeFillTint="33"/>
          </w:tcPr>
          <w:p w14:paraId="7BE8FCC6"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4362E8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15 prill 2021</w:t>
            </w:r>
          </w:p>
        </w:tc>
        <w:tc>
          <w:tcPr>
            <w:tcW w:w="1678" w:type="dxa"/>
            <w:shd w:val="clear" w:color="auto" w:fill="DEEAF6" w:themeFill="accent1" w:themeFillTint="33"/>
          </w:tcPr>
          <w:p w14:paraId="1DA452A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IRZ</w:t>
            </w:r>
          </w:p>
        </w:tc>
        <w:tc>
          <w:tcPr>
            <w:tcW w:w="6300" w:type="dxa"/>
            <w:shd w:val="clear" w:color="auto" w:fill="DEEAF6" w:themeFill="accent1" w:themeFillTint="33"/>
          </w:tcPr>
          <w:p w14:paraId="4403A76F" w14:textId="256D278E"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Trajnime mbi </w:t>
            </w:r>
            <w:r w:rsidR="00B8020A" w:rsidRPr="000441A0">
              <w:rPr>
                <w:rFonts w:ascii="Times New Roman" w:hAnsi="Times New Roman" w:cs="Times New Roman"/>
              </w:rPr>
              <w:t xml:space="preserve">magjistratin e medias </w:t>
            </w:r>
            <w:r w:rsidRPr="000441A0">
              <w:rPr>
                <w:rFonts w:ascii="Times New Roman" w:hAnsi="Times New Roman" w:cs="Times New Roman"/>
              </w:rPr>
              <w:t xml:space="preserve">me gjyqtarë e prokurorë, </w:t>
            </w:r>
            <w:r w:rsidR="00B8020A">
              <w:rPr>
                <w:rFonts w:ascii="Times New Roman" w:hAnsi="Times New Roman" w:cs="Times New Roman"/>
              </w:rPr>
              <w:t>k</w:t>
            </w:r>
            <w:r w:rsidR="00B8020A" w:rsidRPr="000441A0">
              <w:rPr>
                <w:rFonts w:ascii="Times New Roman" w:hAnsi="Times New Roman" w:cs="Times New Roman"/>
              </w:rPr>
              <w:t xml:space="preserve">oordinatorin </w:t>
            </w:r>
            <w:r w:rsidRPr="000441A0">
              <w:rPr>
                <w:rFonts w:ascii="Times New Roman" w:hAnsi="Times New Roman" w:cs="Times New Roman"/>
              </w:rPr>
              <w:t xml:space="preserve">e </w:t>
            </w:r>
            <w:r w:rsidR="00B8020A">
              <w:rPr>
                <w:rFonts w:ascii="Times New Roman" w:hAnsi="Times New Roman" w:cs="Times New Roman"/>
              </w:rPr>
              <w:t>m</w:t>
            </w:r>
            <w:r w:rsidR="00B8020A" w:rsidRPr="000441A0">
              <w:rPr>
                <w:rFonts w:ascii="Times New Roman" w:hAnsi="Times New Roman" w:cs="Times New Roman"/>
              </w:rPr>
              <w:t xml:space="preserve">edias </w:t>
            </w:r>
            <w:r w:rsidRPr="000441A0">
              <w:rPr>
                <w:rFonts w:ascii="Times New Roman" w:hAnsi="Times New Roman" w:cs="Times New Roman"/>
              </w:rPr>
              <w:t xml:space="preserve">dhe </w:t>
            </w:r>
            <w:r w:rsidR="00B8020A">
              <w:rPr>
                <w:rFonts w:ascii="Times New Roman" w:hAnsi="Times New Roman" w:cs="Times New Roman"/>
              </w:rPr>
              <w:t>k</w:t>
            </w:r>
            <w:r w:rsidR="00B8020A" w:rsidRPr="000441A0">
              <w:rPr>
                <w:rFonts w:ascii="Times New Roman" w:hAnsi="Times New Roman" w:cs="Times New Roman"/>
              </w:rPr>
              <w:t xml:space="preserve">ancelarët </w:t>
            </w:r>
            <w:r w:rsidRPr="000441A0">
              <w:rPr>
                <w:rFonts w:ascii="Times New Roman" w:hAnsi="Times New Roman" w:cs="Times New Roman"/>
              </w:rPr>
              <w:t>e gjykatave dhe prokurorive për tema që lidhen me performancën e gjykatës përballë publikut</w:t>
            </w:r>
            <w:r w:rsidR="00B8020A">
              <w:rPr>
                <w:rFonts w:ascii="Times New Roman" w:hAnsi="Times New Roman" w:cs="Times New Roman"/>
              </w:rPr>
              <w:t>,</w:t>
            </w:r>
            <w:r w:rsidRPr="000441A0">
              <w:rPr>
                <w:rFonts w:ascii="Times New Roman" w:hAnsi="Times New Roman" w:cs="Times New Roman"/>
              </w:rPr>
              <w:t xml:space="preserve"> të cilat ndihmojnë edhe në përmirësimin e kulturës ligjore në shoqërinë shqiptare.</w:t>
            </w:r>
          </w:p>
          <w:p w14:paraId="5B3B343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A87E278" w14:textId="77777777" w:rsidTr="00CD2A3E">
        <w:trPr>
          <w:trHeight w:val="654"/>
        </w:trPr>
        <w:tc>
          <w:tcPr>
            <w:tcW w:w="583" w:type="dxa"/>
            <w:shd w:val="clear" w:color="auto" w:fill="DEEAF6" w:themeFill="accent1" w:themeFillTint="33"/>
          </w:tcPr>
          <w:p w14:paraId="216247D4"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526A52B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15-16 prill 2021</w:t>
            </w:r>
          </w:p>
        </w:tc>
        <w:tc>
          <w:tcPr>
            <w:tcW w:w="1678" w:type="dxa"/>
            <w:shd w:val="clear" w:color="auto" w:fill="DEEAF6" w:themeFill="accent1" w:themeFillTint="33"/>
          </w:tcPr>
          <w:p w14:paraId="53F3903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ILO</w:t>
            </w:r>
          </w:p>
        </w:tc>
        <w:tc>
          <w:tcPr>
            <w:tcW w:w="6300" w:type="dxa"/>
            <w:shd w:val="clear" w:color="auto" w:fill="DEEAF6" w:themeFill="accent1" w:themeFillTint="33"/>
          </w:tcPr>
          <w:p w14:paraId="41EF889C" w14:textId="679341DC" w:rsidR="00572854" w:rsidRPr="000441A0" w:rsidRDefault="00B8020A" w:rsidP="00CD2A3E">
            <w:pPr>
              <w:spacing w:after="0" w:line="240" w:lineRule="auto"/>
              <w:jc w:val="both"/>
              <w:rPr>
                <w:rFonts w:ascii="Times New Roman" w:hAnsi="Times New Roman" w:cs="Times New Roman"/>
              </w:rPr>
            </w:pPr>
            <w:r w:rsidRPr="000441A0">
              <w:rPr>
                <w:rFonts w:ascii="Times New Roman" w:hAnsi="Times New Roman" w:cs="Times New Roman"/>
              </w:rPr>
              <w:t>Standardet</w:t>
            </w:r>
            <w:r w:rsidR="00572854" w:rsidRPr="000441A0">
              <w:rPr>
                <w:rFonts w:ascii="Times New Roman" w:hAnsi="Times New Roman" w:cs="Times New Roman"/>
              </w:rPr>
              <w:t xml:space="preserve"> ndërkombëtare të punës (SNP) në praktikën gjyqësore.</w:t>
            </w:r>
          </w:p>
          <w:p w14:paraId="1D58963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2D127D7" w14:textId="77777777" w:rsidTr="00CD2A3E">
        <w:trPr>
          <w:trHeight w:val="416"/>
        </w:trPr>
        <w:tc>
          <w:tcPr>
            <w:tcW w:w="583" w:type="dxa"/>
            <w:shd w:val="clear" w:color="auto" w:fill="DEEAF6" w:themeFill="accent1" w:themeFillTint="33"/>
          </w:tcPr>
          <w:p w14:paraId="7A0806A8"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0F45EE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22 – 23 prill 2021</w:t>
            </w:r>
          </w:p>
        </w:tc>
        <w:tc>
          <w:tcPr>
            <w:tcW w:w="1678" w:type="dxa"/>
            <w:shd w:val="clear" w:color="auto" w:fill="DEEAF6" w:themeFill="accent1" w:themeFillTint="33"/>
          </w:tcPr>
          <w:p w14:paraId="59E9B82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OSBE</w:t>
            </w:r>
          </w:p>
        </w:tc>
        <w:tc>
          <w:tcPr>
            <w:tcW w:w="6300" w:type="dxa"/>
            <w:shd w:val="clear" w:color="auto" w:fill="DEEAF6" w:themeFill="accent1" w:themeFillTint="33"/>
          </w:tcPr>
          <w:p w14:paraId="7649BF9F" w14:textId="17527582"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E drejta për një mbrojtje efektive në kuadër të një procesi të rregullt ligjor: E drejta për një mbrojtje efektive </w:t>
            </w:r>
            <w:r w:rsidR="00B8020A">
              <w:rPr>
                <w:rFonts w:ascii="Times New Roman" w:hAnsi="Times New Roman" w:cs="Times New Roman"/>
              </w:rPr>
              <w:t>të</w:t>
            </w:r>
            <w:r w:rsidR="00B8020A" w:rsidRPr="000441A0">
              <w:rPr>
                <w:rFonts w:ascii="Times New Roman" w:hAnsi="Times New Roman" w:cs="Times New Roman"/>
              </w:rPr>
              <w:t xml:space="preserve"> </w:t>
            </w:r>
            <w:r w:rsidRPr="000441A0">
              <w:rPr>
                <w:rFonts w:ascii="Times New Roman" w:hAnsi="Times New Roman" w:cs="Times New Roman"/>
              </w:rPr>
              <w:t>të pandehurit në legjislacion dhe në praktikë; barazia e armëve në procesin penal; si dhe e drejta e viktimës për ndihmë juridike.</w:t>
            </w:r>
          </w:p>
          <w:p w14:paraId="06493DB6"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24BC41A" w14:textId="77777777" w:rsidTr="00CD2A3E">
        <w:trPr>
          <w:trHeight w:val="1107"/>
        </w:trPr>
        <w:tc>
          <w:tcPr>
            <w:tcW w:w="583" w:type="dxa"/>
            <w:shd w:val="clear" w:color="auto" w:fill="DEEAF6" w:themeFill="accent1" w:themeFillTint="33"/>
          </w:tcPr>
          <w:p w14:paraId="6CF229D6"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13BE29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4 maj 2021</w:t>
            </w:r>
          </w:p>
        </w:tc>
        <w:tc>
          <w:tcPr>
            <w:tcW w:w="1678" w:type="dxa"/>
            <w:shd w:val="clear" w:color="auto" w:fill="DEEAF6" w:themeFill="accent1" w:themeFillTint="33"/>
          </w:tcPr>
          <w:p w14:paraId="116F96D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IRZ</w:t>
            </w:r>
          </w:p>
        </w:tc>
        <w:tc>
          <w:tcPr>
            <w:tcW w:w="6300" w:type="dxa"/>
            <w:shd w:val="clear" w:color="auto" w:fill="DEEAF6" w:themeFill="accent1" w:themeFillTint="33"/>
          </w:tcPr>
          <w:p w14:paraId="00FA787F" w14:textId="3353C793"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Të drejtat e personalitetit dhe liria e shprehjes së gjyqtarëve (jurisprudenca kushtetuese dhe jurisprudenca e GJEDNJ</w:t>
            </w:r>
            <w:r w:rsidR="00B8020A">
              <w:rPr>
                <w:rFonts w:ascii="Times New Roman" w:hAnsi="Times New Roman" w:cs="Times New Roman"/>
              </w:rPr>
              <w:t>-së</w:t>
            </w:r>
            <w:r w:rsidRPr="000441A0">
              <w:rPr>
                <w:rFonts w:ascii="Times New Roman" w:hAnsi="Times New Roman" w:cs="Times New Roman"/>
              </w:rPr>
              <w:t xml:space="preserve"> në lidhje me të drejtat e personalitetit dhe lirinë e shprehjes së gjyqtarëve)</w:t>
            </w:r>
          </w:p>
          <w:p w14:paraId="23ED5111"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0E3E8626" w14:textId="77777777" w:rsidTr="00CD2A3E">
        <w:trPr>
          <w:trHeight w:val="827"/>
        </w:trPr>
        <w:tc>
          <w:tcPr>
            <w:tcW w:w="583" w:type="dxa"/>
            <w:shd w:val="clear" w:color="auto" w:fill="DEEAF6" w:themeFill="accent1" w:themeFillTint="33"/>
          </w:tcPr>
          <w:p w14:paraId="0FAF175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B201AF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4 maj 2021</w:t>
            </w:r>
          </w:p>
        </w:tc>
        <w:tc>
          <w:tcPr>
            <w:tcW w:w="1678" w:type="dxa"/>
            <w:shd w:val="clear" w:color="auto" w:fill="DEEAF6" w:themeFill="accent1" w:themeFillTint="33"/>
          </w:tcPr>
          <w:p w14:paraId="29B7107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OSBE</w:t>
            </w:r>
          </w:p>
        </w:tc>
        <w:tc>
          <w:tcPr>
            <w:tcW w:w="6300" w:type="dxa"/>
            <w:shd w:val="clear" w:color="auto" w:fill="DEEAF6" w:themeFill="accent1" w:themeFillTint="33"/>
          </w:tcPr>
          <w:p w14:paraId="6F00129A"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 xml:space="preserve">Trafikimi i qenieve njerëzore. </w:t>
            </w:r>
          </w:p>
          <w:p w14:paraId="70D68891"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Risitë në legjislacionin penal. Mbështetja e viktimave të trafikimit gjatë procesit penal.</w:t>
            </w:r>
          </w:p>
          <w:p w14:paraId="71420ECB"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23F8DE6D" w14:textId="77777777" w:rsidTr="00CD2A3E">
        <w:trPr>
          <w:trHeight w:val="440"/>
        </w:trPr>
        <w:tc>
          <w:tcPr>
            <w:tcW w:w="583" w:type="dxa"/>
            <w:shd w:val="clear" w:color="auto" w:fill="DEEAF6" w:themeFill="accent1" w:themeFillTint="33"/>
          </w:tcPr>
          <w:p w14:paraId="0FAD11C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D90056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5-6 maj 2021</w:t>
            </w:r>
          </w:p>
        </w:tc>
        <w:tc>
          <w:tcPr>
            <w:tcW w:w="1678" w:type="dxa"/>
            <w:shd w:val="clear" w:color="auto" w:fill="DEEAF6" w:themeFill="accent1" w:themeFillTint="33"/>
          </w:tcPr>
          <w:p w14:paraId="192C929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EURALIUS/PROJEKTI ITALIAN</w:t>
            </w:r>
          </w:p>
        </w:tc>
        <w:tc>
          <w:tcPr>
            <w:tcW w:w="6300" w:type="dxa"/>
            <w:shd w:val="clear" w:color="auto" w:fill="DEEAF6" w:themeFill="accent1" w:themeFillTint="33"/>
          </w:tcPr>
          <w:p w14:paraId="5E009806" w14:textId="48DEEFA8"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Viktima “i mitur” në </w:t>
            </w:r>
            <w:r w:rsidR="00B8020A" w:rsidRPr="000441A0">
              <w:rPr>
                <w:rFonts w:ascii="Times New Roman" w:hAnsi="Times New Roman" w:cs="Times New Roman"/>
              </w:rPr>
              <w:t>procesin</w:t>
            </w:r>
            <w:r w:rsidRPr="000441A0">
              <w:rPr>
                <w:rFonts w:ascii="Times New Roman" w:hAnsi="Times New Roman" w:cs="Times New Roman"/>
              </w:rPr>
              <w:t xml:space="preserve"> penal. Të drejtat dhe garancitë e tij përgjatë gjithë fazave të </w:t>
            </w:r>
            <w:r w:rsidR="00B8020A" w:rsidRPr="000441A0">
              <w:rPr>
                <w:rFonts w:ascii="Times New Roman" w:hAnsi="Times New Roman" w:cs="Times New Roman"/>
              </w:rPr>
              <w:t>procedimit</w:t>
            </w:r>
            <w:r w:rsidRPr="000441A0">
              <w:rPr>
                <w:rFonts w:ascii="Times New Roman" w:hAnsi="Times New Roman" w:cs="Times New Roman"/>
              </w:rPr>
              <w:t xml:space="preserve"> penal. Rregullat e veçanta të pyetjes së të miturit viktimë ose dëshmitar dhe roli i psikologut. Intervistimi i të miturit viktimë dhe fazat e këtij </w:t>
            </w:r>
            <w:r w:rsidR="00B8020A" w:rsidRPr="000441A0">
              <w:rPr>
                <w:rFonts w:ascii="Times New Roman" w:hAnsi="Times New Roman" w:cs="Times New Roman"/>
              </w:rPr>
              <w:t>procesi</w:t>
            </w:r>
            <w:r w:rsidRPr="000441A0">
              <w:rPr>
                <w:rFonts w:ascii="Times New Roman" w:hAnsi="Times New Roman" w:cs="Times New Roman"/>
              </w:rPr>
              <w:t>. Analizë e jurisprudencës vendase dhe asaj ndërkombëtare.</w:t>
            </w:r>
          </w:p>
          <w:p w14:paraId="57D510F8"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9D60036" w14:textId="77777777" w:rsidTr="00CD2A3E">
        <w:trPr>
          <w:trHeight w:val="768"/>
        </w:trPr>
        <w:tc>
          <w:tcPr>
            <w:tcW w:w="583" w:type="dxa"/>
            <w:shd w:val="clear" w:color="auto" w:fill="DEEAF6" w:themeFill="accent1" w:themeFillTint="33"/>
          </w:tcPr>
          <w:p w14:paraId="1D79B765"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17D4F3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7 maj 2021</w:t>
            </w:r>
          </w:p>
        </w:tc>
        <w:tc>
          <w:tcPr>
            <w:tcW w:w="1678" w:type="dxa"/>
            <w:shd w:val="clear" w:color="auto" w:fill="DEEAF6" w:themeFill="accent1" w:themeFillTint="33"/>
          </w:tcPr>
          <w:p w14:paraId="1F54F3A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IRZ</w:t>
            </w:r>
          </w:p>
        </w:tc>
        <w:tc>
          <w:tcPr>
            <w:tcW w:w="6300" w:type="dxa"/>
            <w:shd w:val="clear" w:color="auto" w:fill="DEEAF6" w:themeFill="accent1" w:themeFillTint="33"/>
          </w:tcPr>
          <w:p w14:paraId="1914457B"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Ankimi kushtetues individual - risitë e kontrollit kushtetues post reforme në lidhje me të drejtat procedurale dhe substanciale të individit.</w:t>
            </w:r>
          </w:p>
          <w:p w14:paraId="39BA442B"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88EAD8A" w14:textId="77777777" w:rsidTr="00CD2A3E">
        <w:trPr>
          <w:trHeight w:val="620"/>
        </w:trPr>
        <w:tc>
          <w:tcPr>
            <w:tcW w:w="583" w:type="dxa"/>
            <w:shd w:val="clear" w:color="auto" w:fill="DEEAF6" w:themeFill="accent1" w:themeFillTint="33"/>
          </w:tcPr>
          <w:p w14:paraId="61D2E23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23E616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11 maj 2021</w:t>
            </w:r>
          </w:p>
        </w:tc>
        <w:tc>
          <w:tcPr>
            <w:tcW w:w="1678" w:type="dxa"/>
            <w:shd w:val="clear" w:color="auto" w:fill="DEEAF6" w:themeFill="accent1" w:themeFillTint="33"/>
          </w:tcPr>
          <w:p w14:paraId="5E2C8AE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OSBE</w:t>
            </w:r>
          </w:p>
        </w:tc>
        <w:tc>
          <w:tcPr>
            <w:tcW w:w="6300" w:type="dxa"/>
            <w:shd w:val="clear" w:color="auto" w:fill="DEEAF6" w:themeFill="accent1" w:themeFillTint="33"/>
          </w:tcPr>
          <w:p w14:paraId="6DDAC1DF"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 xml:space="preserve">Trafikimi i qenieve njerëzore. </w:t>
            </w:r>
          </w:p>
          <w:p w14:paraId="7C4C7A0D"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Risitë në legjislacionin penal. Mbështetja e viktimave të trafikimit gjatë procesit penal.</w:t>
            </w:r>
          </w:p>
          <w:p w14:paraId="1CF3303F"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5D8493A" w14:textId="77777777" w:rsidTr="00CD2A3E">
        <w:trPr>
          <w:trHeight w:val="530"/>
        </w:trPr>
        <w:tc>
          <w:tcPr>
            <w:tcW w:w="583" w:type="dxa"/>
            <w:shd w:val="clear" w:color="auto" w:fill="DEEAF6" w:themeFill="accent1" w:themeFillTint="33"/>
          </w:tcPr>
          <w:p w14:paraId="54A45A01"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01DAE2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14 qershor 2021</w:t>
            </w:r>
          </w:p>
        </w:tc>
        <w:tc>
          <w:tcPr>
            <w:tcW w:w="1678" w:type="dxa"/>
            <w:shd w:val="clear" w:color="auto" w:fill="DEEAF6" w:themeFill="accent1" w:themeFillTint="33"/>
          </w:tcPr>
          <w:p w14:paraId="4DAF0D8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JUFREX II</w:t>
            </w:r>
          </w:p>
        </w:tc>
        <w:tc>
          <w:tcPr>
            <w:tcW w:w="6300" w:type="dxa"/>
            <w:shd w:val="clear" w:color="auto" w:fill="DEEAF6" w:themeFill="accent1" w:themeFillTint="33"/>
          </w:tcPr>
          <w:p w14:paraId="4FA7859B" w14:textId="77777777" w:rsidR="00572854" w:rsidRPr="003C683E"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E drejta e publikut (medias) për të marrë informacion lidhur me proceset gjyqësore. Kufizimet e kësaj të drejte në raport me jetën private të palëve si dhe lidhur me ruajtjen e paanësisë së gjykatës apo prezumimin e pafajësisë në procesin penal. Standardet ndërkombëtare në krijimin e një balance të drejtë mes këtyre të drejtave.</w:t>
            </w:r>
          </w:p>
          <w:p w14:paraId="68BD6BA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0F03F7D6" w14:textId="77777777" w:rsidTr="00CD2A3E">
        <w:trPr>
          <w:trHeight w:val="620"/>
        </w:trPr>
        <w:tc>
          <w:tcPr>
            <w:tcW w:w="583" w:type="dxa"/>
            <w:shd w:val="clear" w:color="auto" w:fill="DEEAF6" w:themeFill="accent1" w:themeFillTint="33"/>
          </w:tcPr>
          <w:p w14:paraId="157E0233"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E2726F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15 qershor 2021</w:t>
            </w:r>
          </w:p>
        </w:tc>
        <w:tc>
          <w:tcPr>
            <w:tcW w:w="1678" w:type="dxa"/>
            <w:shd w:val="clear" w:color="auto" w:fill="DEEAF6" w:themeFill="accent1" w:themeFillTint="33"/>
          </w:tcPr>
          <w:p w14:paraId="5F0F5DD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JUFREX II</w:t>
            </w:r>
          </w:p>
        </w:tc>
        <w:tc>
          <w:tcPr>
            <w:tcW w:w="6300" w:type="dxa"/>
            <w:shd w:val="clear" w:color="auto" w:fill="DEEAF6" w:themeFill="accent1" w:themeFillTint="33"/>
          </w:tcPr>
          <w:p w14:paraId="6B8F3E0B" w14:textId="6732071C"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Administrimi i informacionit t</w:t>
            </w:r>
            <w:r w:rsidR="00B8020A">
              <w:rPr>
                <w:rFonts w:ascii="Times New Roman" w:hAnsi="Times New Roman" w:cs="Times New Roman"/>
              </w:rPr>
              <w:t>ë</w:t>
            </w:r>
            <w:r w:rsidRPr="000441A0">
              <w:rPr>
                <w:rFonts w:ascii="Times New Roman" w:hAnsi="Times New Roman" w:cs="Times New Roman"/>
              </w:rPr>
              <w:t xml:space="preserve"> proceseve n</w:t>
            </w:r>
            <w:r w:rsidR="00B8020A">
              <w:rPr>
                <w:rFonts w:ascii="Times New Roman" w:hAnsi="Times New Roman" w:cs="Times New Roman"/>
              </w:rPr>
              <w:t>ë</w:t>
            </w:r>
            <w:r w:rsidRPr="000441A0">
              <w:rPr>
                <w:rFonts w:ascii="Times New Roman" w:hAnsi="Times New Roman" w:cs="Times New Roman"/>
              </w:rPr>
              <w:t xml:space="preserve"> raport me t</w:t>
            </w:r>
            <w:r w:rsidR="00B8020A">
              <w:rPr>
                <w:rFonts w:ascii="Times New Roman" w:hAnsi="Times New Roman" w:cs="Times New Roman"/>
              </w:rPr>
              <w:t>ë</w:t>
            </w:r>
            <w:r w:rsidRPr="000441A0">
              <w:rPr>
                <w:rFonts w:ascii="Times New Roman" w:hAnsi="Times New Roman" w:cs="Times New Roman"/>
              </w:rPr>
              <w:t xml:space="preserve"> </w:t>
            </w:r>
            <w:r w:rsidR="00B8020A" w:rsidRPr="000441A0">
              <w:rPr>
                <w:rFonts w:ascii="Times New Roman" w:hAnsi="Times New Roman" w:cs="Times New Roman"/>
              </w:rPr>
              <w:t>drejtën</w:t>
            </w:r>
            <w:r w:rsidRPr="000441A0">
              <w:rPr>
                <w:rFonts w:ascii="Times New Roman" w:hAnsi="Times New Roman" w:cs="Times New Roman"/>
              </w:rPr>
              <w:t xml:space="preserve"> e publikut (medias) p</w:t>
            </w:r>
            <w:r w:rsidR="00B8020A">
              <w:rPr>
                <w:rFonts w:ascii="Times New Roman" w:hAnsi="Times New Roman" w:cs="Times New Roman"/>
              </w:rPr>
              <w:t>ë</w:t>
            </w:r>
            <w:r w:rsidRPr="000441A0">
              <w:rPr>
                <w:rFonts w:ascii="Times New Roman" w:hAnsi="Times New Roman" w:cs="Times New Roman"/>
              </w:rPr>
              <w:t>r ta marr</w:t>
            </w:r>
            <w:r w:rsidR="00B8020A">
              <w:rPr>
                <w:rFonts w:ascii="Times New Roman" w:hAnsi="Times New Roman" w:cs="Times New Roman"/>
              </w:rPr>
              <w:t>ë</w:t>
            </w:r>
            <w:r w:rsidRPr="000441A0">
              <w:rPr>
                <w:rFonts w:ascii="Times New Roman" w:hAnsi="Times New Roman" w:cs="Times New Roman"/>
              </w:rPr>
              <w:t xml:space="preserve"> k</w:t>
            </w:r>
            <w:r w:rsidR="00B8020A">
              <w:rPr>
                <w:rFonts w:ascii="Times New Roman" w:hAnsi="Times New Roman" w:cs="Times New Roman"/>
              </w:rPr>
              <w:t>ë</w:t>
            </w:r>
            <w:r w:rsidRPr="000441A0">
              <w:rPr>
                <w:rFonts w:ascii="Times New Roman" w:hAnsi="Times New Roman" w:cs="Times New Roman"/>
              </w:rPr>
              <w:t>t</w:t>
            </w:r>
            <w:r w:rsidR="00B8020A">
              <w:rPr>
                <w:rFonts w:ascii="Times New Roman" w:hAnsi="Times New Roman" w:cs="Times New Roman"/>
              </w:rPr>
              <w:t>ë</w:t>
            </w:r>
            <w:r w:rsidRPr="000441A0">
              <w:rPr>
                <w:rFonts w:ascii="Times New Roman" w:hAnsi="Times New Roman" w:cs="Times New Roman"/>
              </w:rPr>
              <w:t xml:space="preserve"> info, e lidhur si me </w:t>
            </w:r>
            <w:r w:rsidR="00B8020A" w:rsidRPr="000441A0">
              <w:rPr>
                <w:rFonts w:ascii="Times New Roman" w:hAnsi="Times New Roman" w:cs="Times New Roman"/>
              </w:rPr>
              <w:t>jetën</w:t>
            </w:r>
            <w:r w:rsidRPr="000441A0">
              <w:rPr>
                <w:rFonts w:ascii="Times New Roman" w:hAnsi="Times New Roman" w:cs="Times New Roman"/>
              </w:rPr>
              <w:t xml:space="preserve"> private t</w:t>
            </w:r>
            <w:r w:rsidR="00B8020A">
              <w:rPr>
                <w:rFonts w:ascii="Times New Roman" w:hAnsi="Times New Roman" w:cs="Times New Roman"/>
              </w:rPr>
              <w:t>ë</w:t>
            </w:r>
            <w:r w:rsidRPr="000441A0">
              <w:rPr>
                <w:rFonts w:ascii="Times New Roman" w:hAnsi="Times New Roman" w:cs="Times New Roman"/>
              </w:rPr>
              <w:t xml:space="preserve"> </w:t>
            </w:r>
            <w:r w:rsidR="00B8020A" w:rsidRPr="000441A0">
              <w:rPr>
                <w:rFonts w:ascii="Times New Roman" w:hAnsi="Times New Roman" w:cs="Times New Roman"/>
              </w:rPr>
              <w:t>palëve</w:t>
            </w:r>
            <w:r w:rsidRPr="000441A0">
              <w:rPr>
                <w:rFonts w:ascii="Times New Roman" w:hAnsi="Times New Roman" w:cs="Times New Roman"/>
              </w:rPr>
              <w:t xml:space="preserve"> ashtu edhe me ruajtjen e </w:t>
            </w:r>
            <w:r w:rsidR="00B8020A" w:rsidRPr="000441A0">
              <w:rPr>
                <w:rFonts w:ascii="Times New Roman" w:hAnsi="Times New Roman" w:cs="Times New Roman"/>
              </w:rPr>
              <w:t>paanësisë</w:t>
            </w:r>
            <w:r w:rsidRPr="000441A0">
              <w:rPr>
                <w:rFonts w:ascii="Times New Roman" w:hAnsi="Times New Roman" w:cs="Times New Roman"/>
              </w:rPr>
              <w:t xml:space="preserve"> s</w:t>
            </w:r>
            <w:r w:rsidR="00B8020A">
              <w:rPr>
                <w:rFonts w:ascii="Times New Roman" w:hAnsi="Times New Roman" w:cs="Times New Roman"/>
              </w:rPr>
              <w:t>ë</w:t>
            </w:r>
            <w:r w:rsidRPr="000441A0">
              <w:rPr>
                <w:rFonts w:ascii="Times New Roman" w:hAnsi="Times New Roman" w:cs="Times New Roman"/>
              </w:rPr>
              <w:t xml:space="preserve"> prokurorisë apo prezumimin e </w:t>
            </w:r>
            <w:r w:rsidR="00B8020A" w:rsidRPr="000441A0">
              <w:rPr>
                <w:rFonts w:ascii="Times New Roman" w:hAnsi="Times New Roman" w:cs="Times New Roman"/>
              </w:rPr>
              <w:t>pafajësisë</w:t>
            </w:r>
            <w:r w:rsidRPr="000441A0">
              <w:rPr>
                <w:rFonts w:ascii="Times New Roman" w:hAnsi="Times New Roman" w:cs="Times New Roman"/>
              </w:rPr>
              <w:t xml:space="preserve"> n</w:t>
            </w:r>
            <w:r w:rsidR="00B8020A">
              <w:rPr>
                <w:rFonts w:ascii="Times New Roman" w:hAnsi="Times New Roman" w:cs="Times New Roman"/>
              </w:rPr>
              <w:t>ë</w:t>
            </w:r>
            <w:r w:rsidRPr="000441A0">
              <w:rPr>
                <w:rFonts w:ascii="Times New Roman" w:hAnsi="Times New Roman" w:cs="Times New Roman"/>
              </w:rPr>
              <w:t xml:space="preserve"> procesin penal. Si sigurohet </w:t>
            </w:r>
            <w:r w:rsidR="00B8020A" w:rsidRPr="000441A0">
              <w:rPr>
                <w:rFonts w:ascii="Times New Roman" w:hAnsi="Times New Roman" w:cs="Times New Roman"/>
              </w:rPr>
              <w:t>një</w:t>
            </w:r>
            <w:r w:rsidRPr="000441A0">
              <w:rPr>
                <w:rFonts w:ascii="Times New Roman" w:hAnsi="Times New Roman" w:cs="Times New Roman"/>
              </w:rPr>
              <w:t xml:space="preserve"> balanc</w:t>
            </w:r>
            <w:r w:rsidR="00B8020A">
              <w:rPr>
                <w:rFonts w:ascii="Times New Roman" w:hAnsi="Times New Roman" w:cs="Times New Roman"/>
              </w:rPr>
              <w:t>ë</w:t>
            </w:r>
            <w:r w:rsidRPr="000441A0">
              <w:rPr>
                <w:rFonts w:ascii="Times New Roman" w:hAnsi="Times New Roman" w:cs="Times New Roman"/>
              </w:rPr>
              <w:t xml:space="preserve"> e drejt</w:t>
            </w:r>
            <w:r w:rsidR="00B8020A">
              <w:rPr>
                <w:rFonts w:ascii="Times New Roman" w:hAnsi="Times New Roman" w:cs="Times New Roman"/>
              </w:rPr>
              <w:t>ë</w:t>
            </w:r>
            <w:r w:rsidRPr="000441A0">
              <w:rPr>
                <w:rFonts w:ascii="Times New Roman" w:hAnsi="Times New Roman" w:cs="Times New Roman"/>
              </w:rPr>
              <w:t xml:space="preserve"> mes </w:t>
            </w:r>
            <w:r w:rsidR="00B8020A" w:rsidRPr="000441A0">
              <w:rPr>
                <w:rFonts w:ascii="Times New Roman" w:hAnsi="Times New Roman" w:cs="Times New Roman"/>
              </w:rPr>
              <w:t>këtyre</w:t>
            </w:r>
            <w:r w:rsidRPr="000441A0">
              <w:rPr>
                <w:rFonts w:ascii="Times New Roman" w:hAnsi="Times New Roman" w:cs="Times New Roman"/>
              </w:rPr>
              <w:t xml:space="preserve"> t</w:t>
            </w:r>
            <w:r w:rsidR="00B8020A">
              <w:rPr>
                <w:rFonts w:ascii="Times New Roman" w:hAnsi="Times New Roman" w:cs="Times New Roman"/>
              </w:rPr>
              <w:t>ë</w:t>
            </w:r>
            <w:r w:rsidRPr="000441A0">
              <w:rPr>
                <w:rFonts w:ascii="Times New Roman" w:hAnsi="Times New Roman" w:cs="Times New Roman"/>
              </w:rPr>
              <w:t xml:space="preserve"> drejtave?</w:t>
            </w:r>
          </w:p>
          <w:p w14:paraId="714C1664"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0E83CDF" w14:textId="77777777" w:rsidTr="00CD2A3E">
        <w:trPr>
          <w:trHeight w:val="440"/>
        </w:trPr>
        <w:tc>
          <w:tcPr>
            <w:tcW w:w="583" w:type="dxa"/>
            <w:shd w:val="clear" w:color="auto" w:fill="DEEAF6" w:themeFill="accent1" w:themeFillTint="33"/>
          </w:tcPr>
          <w:p w14:paraId="264789D0"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17EA57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15-16 qershor 2021</w:t>
            </w:r>
          </w:p>
        </w:tc>
        <w:tc>
          <w:tcPr>
            <w:tcW w:w="1678" w:type="dxa"/>
            <w:shd w:val="clear" w:color="auto" w:fill="DEEAF6" w:themeFill="accent1" w:themeFillTint="33"/>
          </w:tcPr>
          <w:p w14:paraId="129E82DA"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PROJEKTI ITALIAN</w:t>
            </w:r>
          </w:p>
        </w:tc>
        <w:tc>
          <w:tcPr>
            <w:tcW w:w="6300" w:type="dxa"/>
            <w:shd w:val="clear" w:color="auto" w:fill="DEEAF6" w:themeFill="accent1" w:themeFillTint="33"/>
          </w:tcPr>
          <w:p w14:paraId="660E96A5"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Administrata  e prokurorisë dhe statistikat si mjete strategjike për përmirësimin e performancës.</w:t>
            </w:r>
          </w:p>
          <w:p w14:paraId="58B633A6"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409AC0E" w14:textId="77777777" w:rsidTr="00CD2A3E">
        <w:trPr>
          <w:trHeight w:val="1007"/>
        </w:trPr>
        <w:tc>
          <w:tcPr>
            <w:tcW w:w="583" w:type="dxa"/>
            <w:shd w:val="clear" w:color="auto" w:fill="DEEAF6" w:themeFill="accent1" w:themeFillTint="33"/>
          </w:tcPr>
          <w:p w14:paraId="4874217C"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A35702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17-18 qershor 2021</w:t>
            </w:r>
          </w:p>
        </w:tc>
        <w:tc>
          <w:tcPr>
            <w:tcW w:w="1678" w:type="dxa"/>
            <w:shd w:val="clear" w:color="auto" w:fill="DEEAF6" w:themeFill="accent1" w:themeFillTint="33"/>
          </w:tcPr>
          <w:p w14:paraId="5F1C8DC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PROJEKTI ITALIAN</w:t>
            </w:r>
          </w:p>
        </w:tc>
        <w:tc>
          <w:tcPr>
            <w:tcW w:w="6300" w:type="dxa"/>
            <w:shd w:val="clear" w:color="auto" w:fill="DEEAF6" w:themeFill="accent1" w:themeFillTint="33"/>
          </w:tcPr>
          <w:p w14:paraId="65776CDF"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Administrata  e prokurorisë dhe statistikat si mjete strategjike për përmirësimin e performancës.</w:t>
            </w:r>
          </w:p>
          <w:p w14:paraId="31988A98"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95454FE" w14:textId="77777777" w:rsidTr="00CD2A3E">
        <w:trPr>
          <w:trHeight w:val="925"/>
        </w:trPr>
        <w:tc>
          <w:tcPr>
            <w:tcW w:w="583" w:type="dxa"/>
            <w:shd w:val="clear" w:color="auto" w:fill="DEEAF6" w:themeFill="accent1" w:themeFillTint="33"/>
          </w:tcPr>
          <w:p w14:paraId="421A6FD3"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0B40CA3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17 qershor 2021</w:t>
            </w:r>
          </w:p>
          <w:p w14:paraId="4F9A94A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18 qershor</w:t>
            </w:r>
          </w:p>
          <w:p w14:paraId="784550A9" w14:textId="77777777" w:rsidR="00572854" w:rsidRPr="000441A0" w:rsidRDefault="00572854" w:rsidP="00CD2A3E">
            <w:pPr>
              <w:spacing w:after="0" w:line="240" w:lineRule="auto"/>
              <w:rPr>
                <w:rFonts w:ascii="Times New Roman" w:hAnsi="Times New Roman" w:cs="Times New Roman"/>
              </w:rPr>
            </w:pPr>
          </w:p>
        </w:tc>
        <w:tc>
          <w:tcPr>
            <w:tcW w:w="1678" w:type="dxa"/>
            <w:shd w:val="clear" w:color="auto" w:fill="DEEAF6" w:themeFill="accent1" w:themeFillTint="33"/>
          </w:tcPr>
          <w:p w14:paraId="1634519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OSBE</w:t>
            </w:r>
          </w:p>
        </w:tc>
        <w:tc>
          <w:tcPr>
            <w:tcW w:w="6300" w:type="dxa"/>
            <w:shd w:val="clear" w:color="auto" w:fill="DEEAF6" w:themeFill="accent1" w:themeFillTint="33"/>
          </w:tcPr>
          <w:p w14:paraId="702BD55D" w14:textId="2E153BF9"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Teknika e pyetjes së viktimës së dhunës në familje në kuadrin e zbatimit të ligjit për masa ndaj dhunës në </w:t>
            </w:r>
            <w:r w:rsidR="00B8020A" w:rsidRPr="000441A0">
              <w:rPr>
                <w:rFonts w:ascii="Times New Roman" w:hAnsi="Times New Roman" w:cs="Times New Roman"/>
              </w:rPr>
              <w:t>marrëdhëniet</w:t>
            </w:r>
            <w:r w:rsidRPr="000441A0">
              <w:rPr>
                <w:rFonts w:ascii="Times New Roman" w:hAnsi="Times New Roman" w:cs="Times New Roman"/>
              </w:rPr>
              <w:t xml:space="preserve"> familjare dhe </w:t>
            </w:r>
            <w:r w:rsidR="00B8020A" w:rsidRPr="000441A0">
              <w:rPr>
                <w:rFonts w:ascii="Times New Roman" w:hAnsi="Times New Roman" w:cs="Times New Roman"/>
              </w:rPr>
              <w:t>veprës</w:t>
            </w:r>
            <w:r w:rsidRPr="000441A0">
              <w:rPr>
                <w:rFonts w:ascii="Times New Roman" w:hAnsi="Times New Roman" w:cs="Times New Roman"/>
              </w:rPr>
              <w:t xml:space="preserve"> penale t</w:t>
            </w:r>
            <w:r w:rsidR="00B8020A">
              <w:rPr>
                <w:rFonts w:ascii="Times New Roman" w:hAnsi="Times New Roman" w:cs="Times New Roman"/>
              </w:rPr>
              <w:t>ë</w:t>
            </w:r>
            <w:r w:rsidRPr="000441A0">
              <w:rPr>
                <w:rFonts w:ascii="Times New Roman" w:hAnsi="Times New Roman" w:cs="Times New Roman"/>
              </w:rPr>
              <w:t xml:space="preserve"> </w:t>
            </w:r>
            <w:r w:rsidR="00B8020A">
              <w:rPr>
                <w:rFonts w:ascii="Times New Roman" w:hAnsi="Times New Roman" w:cs="Times New Roman"/>
              </w:rPr>
              <w:t>“</w:t>
            </w:r>
            <w:r w:rsidRPr="000441A0">
              <w:rPr>
                <w:rFonts w:ascii="Times New Roman" w:hAnsi="Times New Roman" w:cs="Times New Roman"/>
              </w:rPr>
              <w:t>dhunës në familje</w:t>
            </w:r>
            <w:r w:rsidR="00B8020A">
              <w:rPr>
                <w:rFonts w:ascii="Times New Roman" w:hAnsi="Times New Roman" w:cs="Times New Roman"/>
              </w:rPr>
              <w:t>”</w:t>
            </w:r>
            <w:r w:rsidRPr="000441A0">
              <w:rPr>
                <w:rFonts w:ascii="Times New Roman" w:hAnsi="Times New Roman" w:cs="Times New Roman"/>
              </w:rPr>
              <w:t xml:space="preserve"> sipas Kodit Penal. </w:t>
            </w:r>
            <w:r w:rsidR="00B8020A" w:rsidRPr="000441A0">
              <w:rPr>
                <w:rFonts w:ascii="Times New Roman" w:hAnsi="Times New Roman" w:cs="Times New Roman"/>
              </w:rPr>
              <w:t>Veçoritë</w:t>
            </w:r>
            <w:r w:rsidRPr="000441A0">
              <w:rPr>
                <w:rFonts w:ascii="Times New Roman" w:hAnsi="Times New Roman" w:cs="Times New Roman"/>
              </w:rPr>
              <w:t xml:space="preserve"> e marrjes në pyetje të viktimës në rastet e krimeve seksuale.</w:t>
            </w:r>
          </w:p>
          <w:p w14:paraId="5CA54F1D" w14:textId="2CEB462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Problematika praktike në lidhje me dhunën seksuale ndaj të </w:t>
            </w:r>
            <w:r w:rsidR="00B8020A" w:rsidRPr="000441A0">
              <w:rPr>
                <w:rFonts w:ascii="Times New Roman" w:hAnsi="Times New Roman" w:cs="Times New Roman"/>
              </w:rPr>
              <w:t>miturve</w:t>
            </w:r>
            <w:r w:rsidRPr="000441A0">
              <w:rPr>
                <w:rFonts w:ascii="Times New Roman" w:hAnsi="Times New Roman" w:cs="Times New Roman"/>
              </w:rPr>
              <w:t>. Analizë krahasuese mes legjislacionit dhe praktikës ndërkombëtare me atë vendase, nevoja për reformim (seminar i përshtatshëm për t</w:t>
            </w:r>
            <w:r w:rsidR="00B8020A">
              <w:rPr>
                <w:rFonts w:ascii="Times New Roman" w:hAnsi="Times New Roman" w:cs="Times New Roman"/>
              </w:rPr>
              <w:t>’</w:t>
            </w:r>
            <w:r w:rsidRPr="000441A0">
              <w:rPr>
                <w:rFonts w:ascii="Times New Roman" w:hAnsi="Times New Roman" w:cs="Times New Roman"/>
              </w:rPr>
              <w:t xml:space="preserve">u realizuar me gjyqtarë, oficerë të policisë gjyqësore, prokurorë si dhe aktorë të mekanizmit </w:t>
            </w:r>
            <w:r w:rsidR="00B8020A" w:rsidRPr="000441A0">
              <w:rPr>
                <w:rFonts w:ascii="Times New Roman" w:hAnsi="Times New Roman" w:cs="Times New Roman"/>
              </w:rPr>
              <w:t>kundër</w:t>
            </w:r>
            <w:r w:rsidRPr="000441A0">
              <w:rPr>
                <w:rFonts w:ascii="Times New Roman" w:hAnsi="Times New Roman" w:cs="Times New Roman"/>
              </w:rPr>
              <w:t xml:space="preserve"> </w:t>
            </w:r>
            <w:r w:rsidR="00B8020A" w:rsidRPr="000441A0">
              <w:rPr>
                <w:rFonts w:ascii="Times New Roman" w:hAnsi="Times New Roman" w:cs="Times New Roman"/>
              </w:rPr>
              <w:t>dhunës</w:t>
            </w:r>
            <w:r w:rsidRPr="000441A0">
              <w:rPr>
                <w:rFonts w:ascii="Times New Roman" w:hAnsi="Times New Roman" w:cs="Times New Roman"/>
              </w:rPr>
              <w:t xml:space="preserve"> n</w:t>
            </w:r>
            <w:r w:rsidR="00B8020A">
              <w:rPr>
                <w:rFonts w:ascii="Times New Roman" w:hAnsi="Times New Roman" w:cs="Times New Roman"/>
              </w:rPr>
              <w:t>ë</w:t>
            </w:r>
            <w:r w:rsidRPr="000441A0">
              <w:rPr>
                <w:rFonts w:ascii="Times New Roman" w:hAnsi="Times New Roman" w:cs="Times New Roman"/>
              </w:rPr>
              <w:t xml:space="preserve"> familje dhe mbrojtjes s</w:t>
            </w:r>
            <w:r w:rsidR="00B8020A">
              <w:rPr>
                <w:rFonts w:ascii="Times New Roman" w:hAnsi="Times New Roman" w:cs="Times New Roman"/>
              </w:rPr>
              <w:t>ë</w:t>
            </w:r>
            <w:r w:rsidRPr="000441A0">
              <w:rPr>
                <w:rFonts w:ascii="Times New Roman" w:hAnsi="Times New Roman" w:cs="Times New Roman"/>
              </w:rPr>
              <w:t xml:space="preserve"> </w:t>
            </w:r>
            <w:r w:rsidR="00B8020A" w:rsidRPr="000441A0">
              <w:rPr>
                <w:rFonts w:ascii="Times New Roman" w:hAnsi="Times New Roman" w:cs="Times New Roman"/>
              </w:rPr>
              <w:t>fëmijëve</w:t>
            </w:r>
            <w:r w:rsidRPr="000441A0">
              <w:rPr>
                <w:rFonts w:ascii="Times New Roman" w:hAnsi="Times New Roman" w:cs="Times New Roman"/>
              </w:rPr>
              <w:t>).</w:t>
            </w:r>
          </w:p>
          <w:p w14:paraId="4CD8EEF7"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1CA26244" w14:textId="77777777" w:rsidTr="00CD2A3E">
        <w:trPr>
          <w:trHeight w:val="702"/>
        </w:trPr>
        <w:tc>
          <w:tcPr>
            <w:tcW w:w="583" w:type="dxa"/>
            <w:shd w:val="clear" w:color="auto" w:fill="DEEAF6" w:themeFill="accent1" w:themeFillTint="33"/>
          </w:tcPr>
          <w:p w14:paraId="734D7740"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DE4D06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6-7 korrik 2021</w:t>
            </w:r>
          </w:p>
        </w:tc>
        <w:tc>
          <w:tcPr>
            <w:tcW w:w="1678" w:type="dxa"/>
            <w:shd w:val="clear" w:color="auto" w:fill="DEEAF6" w:themeFill="accent1" w:themeFillTint="33"/>
          </w:tcPr>
          <w:p w14:paraId="4E1CE14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w:t>
            </w:r>
          </w:p>
        </w:tc>
        <w:tc>
          <w:tcPr>
            <w:tcW w:w="6300" w:type="dxa"/>
            <w:shd w:val="clear" w:color="auto" w:fill="DEEAF6" w:themeFill="accent1" w:themeFillTint="33"/>
          </w:tcPr>
          <w:p w14:paraId="44FC42FB" w14:textId="6783ABB8"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TOT </w:t>
            </w:r>
            <w:r w:rsidRPr="000441A0">
              <w:rPr>
                <w:rFonts w:ascii="Times New Roman" w:hAnsi="Times New Roman" w:cs="Times New Roman"/>
                <w:iCs/>
              </w:rPr>
              <w:t xml:space="preserve">për zbatimin e kurikulës të </w:t>
            </w:r>
            <w:r w:rsidR="00B8020A">
              <w:rPr>
                <w:rFonts w:ascii="Times New Roman" w:hAnsi="Times New Roman" w:cs="Times New Roman"/>
                <w:iCs/>
              </w:rPr>
              <w:t>formimit</w:t>
            </w:r>
            <w:r w:rsidRPr="000441A0">
              <w:rPr>
                <w:rFonts w:ascii="Times New Roman" w:hAnsi="Times New Roman" w:cs="Times New Roman"/>
                <w:iCs/>
              </w:rPr>
              <w:t xml:space="preserve"> fillestar për kancelarët e prokurorisë</w:t>
            </w:r>
            <w:r w:rsidRPr="000441A0">
              <w:rPr>
                <w:rFonts w:ascii="Times New Roman" w:hAnsi="Times New Roman" w:cs="Times New Roman"/>
              </w:rPr>
              <w:t>.</w:t>
            </w:r>
          </w:p>
        </w:tc>
      </w:tr>
    </w:tbl>
    <w:p w14:paraId="62FCE9FE" w14:textId="77777777" w:rsidR="00B8020A" w:rsidRDefault="00B8020A" w:rsidP="00585922">
      <w:pPr>
        <w:jc w:val="both"/>
        <w:rPr>
          <w:rFonts w:ascii="Times New Roman" w:hAnsi="Times New Roman" w:cs="Times New Roman"/>
          <w:bCs/>
        </w:rPr>
      </w:pPr>
    </w:p>
    <w:p w14:paraId="4D0F675B" w14:textId="77777777" w:rsidR="00B8020A" w:rsidRDefault="00B8020A" w:rsidP="00CD2A3E">
      <w:pPr>
        <w:spacing w:after="0" w:line="276" w:lineRule="auto"/>
        <w:jc w:val="both"/>
        <w:rPr>
          <w:rFonts w:ascii="Times New Roman" w:hAnsi="Times New Roman" w:cs="Times New Roman"/>
          <w:b/>
          <w:bCs/>
          <w:sz w:val="24"/>
          <w:szCs w:val="24"/>
        </w:rPr>
      </w:pPr>
    </w:p>
    <w:p w14:paraId="3FF80693" w14:textId="77777777" w:rsidR="0000717C" w:rsidRDefault="0000717C" w:rsidP="00CD2A3E">
      <w:pPr>
        <w:spacing w:after="0" w:line="276" w:lineRule="auto"/>
        <w:jc w:val="both"/>
        <w:rPr>
          <w:rFonts w:ascii="Times New Roman" w:hAnsi="Times New Roman" w:cs="Times New Roman"/>
          <w:b/>
          <w:bCs/>
          <w:sz w:val="24"/>
          <w:szCs w:val="24"/>
        </w:rPr>
      </w:pPr>
      <w:r w:rsidRPr="000441A0">
        <w:rPr>
          <w:rFonts w:ascii="Times New Roman" w:hAnsi="Times New Roman" w:cs="Times New Roman"/>
          <w:b/>
          <w:bCs/>
          <w:sz w:val="24"/>
          <w:szCs w:val="24"/>
        </w:rPr>
        <w:t>Trajnimi i trajnerëve</w:t>
      </w:r>
    </w:p>
    <w:p w14:paraId="3480244C" w14:textId="77777777" w:rsidR="00CD2A3E" w:rsidRPr="000441A0" w:rsidRDefault="00CD2A3E" w:rsidP="00CD2A3E">
      <w:pPr>
        <w:spacing w:after="0" w:line="276" w:lineRule="auto"/>
        <w:jc w:val="both"/>
        <w:rPr>
          <w:rFonts w:ascii="Times New Roman" w:hAnsi="Times New Roman" w:cs="Times New Roman"/>
          <w:b/>
          <w:bCs/>
          <w:sz w:val="24"/>
          <w:szCs w:val="24"/>
        </w:rPr>
      </w:pPr>
    </w:p>
    <w:p w14:paraId="5A3516AF" w14:textId="77F79752" w:rsidR="00225DD5" w:rsidRPr="000441A0" w:rsidRDefault="0000717C" w:rsidP="00CD2A3E">
      <w:pPr>
        <w:spacing w:after="0" w:line="276" w:lineRule="auto"/>
        <w:ind w:firstLine="720"/>
        <w:jc w:val="both"/>
        <w:rPr>
          <w:rFonts w:ascii="Times New Roman" w:hAnsi="Times New Roman" w:cs="Times New Roman"/>
          <w:iCs/>
          <w:sz w:val="24"/>
          <w:szCs w:val="24"/>
        </w:rPr>
      </w:pPr>
      <w:r w:rsidRPr="000441A0">
        <w:rPr>
          <w:rFonts w:ascii="Times New Roman" w:hAnsi="Times New Roman" w:cs="Times New Roman"/>
          <w:iCs/>
          <w:sz w:val="24"/>
          <w:szCs w:val="24"/>
        </w:rPr>
        <w:t xml:space="preserve">Në vitin akademik 2020-2021 ka pasur </w:t>
      </w:r>
      <w:r w:rsidR="00585922" w:rsidRPr="000441A0">
        <w:rPr>
          <w:rFonts w:ascii="Times New Roman" w:hAnsi="Times New Roman" w:cs="Times New Roman"/>
          <w:iCs/>
          <w:sz w:val="24"/>
          <w:szCs w:val="24"/>
        </w:rPr>
        <w:t>gjithsej</w:t>
      </w:r>
      <w:r w:rsidRPr="000441A0">
        <w:rPr>
          <w:rFonts w:ascii="Times New Roman" w:hAnsi="Times New Roman" w:cs="Times New Roman"/>
          <w:iCs/>
          <w:sz w:val="24"/>
          <w:szCs w:val="24"/>
        </w:rPr>
        <w:t xml:space="preserve"> 3 (tre) aktivitete </w:t>
      </w:r>
      <w:r w:rsidR="00585922" w:rsidRPr="000441A0">
        <w:rPr>
          <w:rFonts w:ascii="Times New Roman" w:hAnsi="Times New Roman" w:cs="Times New Roman"/>
          <w:iCs/>
          <w:sz w:val="24"/>
          <w:szCs w:val="24"/>
        </w:rPr>
        <w:t>trajnimi trajner</w:t>
      </w:r>
      <w:r w:rsidR="00636AF1" w:rsidRPr="000441A0">
        <w:rPr>
          <w:rFonts w:ascii="Times New Roman" w:hAnsi="Times New Roman" w:cs="Times New Roman"/>
          <w:iCs/>
          <w:sz w:val="24"/>
          <w:szCs w:val="24"/>
        </w:rPr>
        <w:t>ë</w:t>
      </w:r>
      <w:r w:rsidR="00585922" w:rsidRPr="000441A0">
        <w:rPr>
          <w:rFonts w:ascii="Times New Roman" w:hAnsi="Times New Roman" w:cs="Times New Roman"/>
          <w:iCs/>
          <w:sz w:val="24"/>
          <w:szCs w:val="24"/>
        </w:rPr>
        <w:t>sh</w:t>
      </w:r>
      <w:r w:rsidRPr="000441A0">
        <w:rPr>
          <w:rFonts w:ascii="Times New Roman" w:hAnsi="Times New Roman" w:cs="Times New Roman"/>
          <w:iCs/>
          <w:sz w:val="24"/>
          <w:szCs w:val="24"/>
        </w:rPr>
        <w:t xml:space="preserve">, të cilat kanë qenë me </w:t>
      </w:r>
      <w:r w:rsidR="00585922" w:rsidRPr="000441A0">
        <w:rPr>
          <w:rFonts w:ascii="Times New Roman" w:hAnsi="Times New Roman" w:cs="Times New Roman"/>
          <w:iCs/>
          <w:sz w:val="24"/>
          <w:szCs w:val="24"/>
        </w:rPr>
        <w:t>shum</w:t>
      </w:r>
      <w:r w:rsidR="00636AF1" w:rsidRPr="000441A0">
        <w:rPr>
          <w:rFonts w:ascii="Times New Roman" w:hAnsi="Times New Roman" w:cs="Times New Roman"/>
          <w:iCs/>
          <w:sz w:val="24"/>
          <w:szCs w:val="24"/>
        </w:rPr>
        <w:t>ë</w:t>
      </w:r>
      <w:r w:rsidR="00585922" w:rsidRPr="000441A0">
        <w:rPr>
          <w:rFonts w:ascii="Times New Roman" w:hAnsi="Times New Roman" w:cs="Times New Roman"/>
          <w:iCs/>
          <w:sz w:val="24"/>
          <w:szCs w:val="24"/>
        </w:rPr>
        <w:t xml:space="preserve"> </w:t>
      </w:r>
      <w:r w:rsidRPr="000441A0">
        <w:rPr>
          <w:rFonts w:ascii="Times New Roman" w:hAnsi="Times New Roman" w:cs="Times New Roman"/>
          <w:iCs/>
          <w:sz w:val="24"/>
          <w:szCs w:val="24"/>
        </w:rPr>
        <w:t xml:space="preserve">interes për pjesëmarrësit për shkak se janë fokusuar më tepër në zhvillimin e aftësive të tyre trajnuese dhe në metodologjinë e zhvillimit të mësimit sipas të cilës synohet të </w:t>
      </w:r>
      <w:r w:rsidR="00B8020A" w:rsidRPr="000441A0">
        <w:rPr>
          <w:rFonts w:ascii="Times New Roman" w:hAnsi="Times New Roman" w:cs="Times New Roman"/>
          <w:iCs/>
          <w:sz w:val="24"/>
          <w:szCs w:val="24"/>
        </w:rPr>
        <w:lastRenderedPageBreak/>
        <w:t>përçohen</w:t>
      </w:r>
      <w:r w:rsidRPr="000441A0">
        <w:rPr>
          <w:rFonts w:ascii="Times New Roman" w:hAnsi="Times New Roman" w:cs="Times New Roman"/>
          <w:iCs/>
          <w:sz w:val="24"/>
          <w:szCs w:val="24"/>
        </w:rPr>
        <w:t xml:space="preserve"> njohuri, aftësi dhe kompetenca të paracaktuara në kurikulën </w:t>
      </w:r>
      <w:r w:rsidR="00585922" w:rsidRPr="000441A0">
        <w:rPr>
          <w:rFonts w:ascii="Times New Roman" w:hAnsi="Times New Roman" w:cs="Times New Roman"/>
          <w:iCs/>
          <w:sz w:val="24"/>
          <w:szCs w:val="24"/>
        </w:rPr>
        <w:t xml:space="preserve">dhe </w:t>
      </w:r>
      <w:r w:rsidRPr="000441A0">
        <w:rPr>
          <w:rFonts w:ascii="Times New Roman" w:hAnsi="Times New Roman" w:cs="Times New Roman"/>
          <w:iCs/>
          <w:sz w:val="24"/>
          <w:szCs w:val="24"/>
        </w:rPr>
        <w:t>objektivat e një aktiviteti trajnues.</w:t>
      </w:r>
    </w:p>
    <w:p w14:paraId="32FD38B9" w14:textId="77777777" w:rsidR="00CD2A3E" w:rsidRDefault="00CD2A3E" w:rsidP="00CD2A3E">
      <w:pPr>
        <w:spacing w:after="0" w:line="276" w:lineRule="auto"/>
        <w:rPr>
          <w:rFonts w:ascii="Times New Roman" w:hAnsi="Times New Roman" w:cs="Times New Roman"/>
          <w:b/>
          <w:sz w:val="24"/>
          <w:szCs w:val="24"/>
        </w:rPr>
      </w:pPr>
    </w:p>
    <w:p w14:paraId="4CD0267A" w14:textId="515237D7" w:rsidR="0005439A" w:rsidRDefault="0005439A" w:rsidP="00CD2A3E">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 d</w:t>
      </w:r>
      <w:r w:rsidRPr="000441A0">
        <w:rPr>
          <w:rFonts w:ascii="Times New Roman" w:hAnsi="Times New Roman" w:cs="Times New Roman"/>
          <w:b/>
          <w:sz w:val="24"/>
          <w:szCs w:val="24"/>
        </w:rPr>
        <w:tab/>
        <w:t>Ekspertiza</w:t>
      </w:r>
    </w:p>
    <w:p w14:paraId="3775E521" w14:textId="77777777" w:rsidR="00CD2A3E" w:rsidRPr="000441A0" w:rsidRDefault="00CD2A3E" w:rsidP="00CD2A3E">
      <w:pPr>
        <w:spacing w:after="0" w:line="276" w:lineRule="auto"/>
        <w:rPr>
          <w:rFonts w:ascii="Times New Roman" w:hAnsi="Times New Roman" w:cs="Times New Roman"/>
          <w:b/>
          <w:sz w:val="24"/>
          <w:szCs w:val="24"/>
        </w:rPr>
      </w:pPr>
    </w:p>
    <w:p w14:paraId="6EDBDE12" w14:textId="5BBF3BA7" w:rsidR="00225DD5" w:rsidRPr="000441A0" w:rsidRDefault="00225DD5"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Aktiviteti trajnues dhe cilësia e tij janë të lidhura ngushtësisht me cilësinë e ekspertizës. Shkolla e Magjistraturës dhe Këshilli Drejtues ka bërë shumë kujdes që të përzgjedhë në cilësinë e ekspertit, profesionistët më </w:t>
      </w:r>
      <w:r w:rsidR="00572854"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mir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fushave të caktuara, </w:t>
      </w:r>
      <w:r w:rsidR="00572854" w:rsidRPr="000441A0">
        <w:rPr>
          <w:rFonts w:ascii="Times New Roman" w:hAnsi="Times New Roman" w:cs="Times New Roman"/>
          <w:sz w:val="24"/>
          <w:szCs w:val="24"/>
        </w:rPr>
        <w:t>pjesa m</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e madhe 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ve kan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magjistrat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detyr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w:t>
      </w:r>
      <w:r w:rsidRPr="000441A0">
        <w:rPr>
          <w:rFonts w:ascii="Times New Roman" w:hAnsi="Times New Roman" w:cs="Times New Roman"/>
          <w:sz w:val="24"/>
          <w:szCs w:val="24"/>
        </w:rPr>
        <w:t>por edhe të pajisur me aftësi pedagogjike</w:t>
      </w:r>
      <w:r w:rsidR="00572854" w:rsidRPr="000441A0">
        <w:rPr>
          <w:rFonts w:ascii="Times New Roman" w:hAnsi="Times New Roman" w:cs="Times New Roman"/>
          <w:sz w:val="24"/>
          <w:szCs w:val="24"/>
        </w:rPr>
        <w:t>, apo q</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jan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trajnuar sipas formatit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trajnimit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trajner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ve. Vihet re që në grafikun e të dhënave lidhur me ekspertizën, magjistrat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t këta zënë edhe vendin kryesor. Kështu, rreth </w:t>
      </w:r>
      <w:r w:rsidR="00572854" w:rsidRPr="000441A0">
        <w:rPr>
          <w:rFonts w:ascii="Times New Roman" w:hAnsi="Times New Roman" w:cs="Times New Roman"/>
          <w:b/>
          <w:sz w:val="24"/>
          <w:szCs w:val="24"/>
        </w:rPr>
        <w:t>60% vijnë nga gjyqësori dhe prokuroria</w:t>
      </w:r>
      <w:r w:rsidR="00572854" w:rsidRPr="000441A0">
        <w:rPr>
          <w:rFonts w:ascii="Times New Roman" w:hAnsi="Times New Roman" w:cs="Times New Roman"/>
          <w:sz w:val="24"/>
          <w:szCs w:val="24"/>
        </w:rPr>
        <w:t>. Pjesa tjetër janë avokatë, pedagogë etj. Gjithnjë ka një kombinim të ekspertëve duke qasur standardet teorike me ato praktike.</w:t>
      </w:r>
    </w:p>
    <w:p w14:paraId="00655660" w14:textId="7075237D" w:rsidR="00572854" w:rsidRPr="000441A0" w:rsidRDefault="00225DD5"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Grafiku nr. </w:t>
      </w:r>
      <w:r w:rsidR="00B8020A">
        <w:rPr>
          <w:rFonts w:ascii="Times New Roman" w:hAnsi="Times New Roman" w:cs="Times New Roman"/>
          <w:sz w:val="24"/>
          <w:szCs w:val="24"/>
        </w:rPr>
        <w:t>8</w:t>
      </w:r>
      <w:r w:rsidR="00572854"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jep në mënyrë të detajuar, në përqindje, </w:t>
      </w:r>
      <w:r w:rsidR="00572854" w:rsidRPr="000441A0">
        <w:rPr>
          <w:rFonts w:ascii="Times New Roman" w:hAnsi="Times New Roman" w:cs="Times New Roman"/>
          <w:sz w:val="24"/>
          <w:szCs w:val="24"/>
        </w:rPr>
        <w:t>kategorit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e ndryshme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ekspert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ve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angazhuar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gjat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vitit akademik 2020-2021.</w:t>
      </w:r>
    </w:p>
    <w:p w14:paraId="51258EBB" w14:textId="77777777" w:rsidR="00225DD5" w:rsidRPr="000441A0" w:rsidRDefault="00225DD5" w:rsidP="00225DD5">
      <w:pPr>
        <w:jc w:val="both"/>
      </w:pPr>
    </w:p>
    <w:p w14:paraId="28E17F5D" w14:textId="1771C4D4" w:rsidR="00225DD5" w:rsidRPr="000441A0" w:rsidRDefault="00225DD5" w:rsidP="00225DD5">
      <w:pPr>
        <w:jc w:val="both"/>
      </w:pPr>
      <w:r w:rsidRPr="000441A0">
        <w:t xml:space="preserve">         </w:t>
      </w:r>
      <w:r w:rsidR="00075784">
        <w:rPr>
          <w:noProof/>
          <w:lang w:val="en-US"/>
        </w:rPr>
        <w:drawing>
          <wp:inline distT="0" distB="0" distL="0" distR="0" wp14:anchorId="25533D15" wp14:editId="5E0F991D">
            <wp:extent cx="5435600" cy="4556380"/>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6">
                      <a:extLst>
                        <a:ext uri="{28A0092B-C50C-407E-A947-70E740481C1C}">
                          <a14:useLocalDpi xmlns:a14="http://schemas.microsoft.com/office/drawing/2010/main" val="0"/>
                        </a:ext>
                      </a:extLst>
                    </a:blip>
                    <a:stretch>
                      <a:fillRect/>
                    </a:stretch>
                  </pic:blipFill>
                  <pic:spPr>
                    <a:xfrm>
                      <a:off x="0" y="0"/>
                      <a:ext cx="5506799" cy="4616062"/>
                    </a:xfrm>
                    <a:prstGeom prst="rect">
                      <a:avLst/>
                    </a:prstGeom>
                  </pic:spPr>
                </pic:pic>
              </a:graphicData>
            </a:graphic>
          </wp:inline>
        </w:drawing>
      </w:r>
      <w:r w:rsidR="00075784">
        <w:t>v</w:t>
      </w:r>
    </w:p>
    <w:p w14:paraId="4B4482BF" w14:textId="7C1DD149" w:rsidR="00225DD5" w:rsidRPr="00CD2A3E" w:rsidRDefault="00225DD5" w:rsidP="003C683E">
      <w:pPr>
        <w:jc w:val="center"/>
        <w:rPr>
          <w:rFonts w:ascii="Georgia" w:eastAsia="Calibri" w:hAnsi="Georgia"/>
          <w:i/>
          <w:iCs/>
          <w:kern w:val="24"/>
          <w:sz w:val="20"/>
        </w:rPr>
      </w:pPr>
      <w:r w:rsidRPr="00CD2A3E">
        <w:rPr>
          <w:rFonts w:ascii="Georgia" w:eastAsia="Calibri" w:hAnsi="Georgia"/>
          <w:i/>
          <w:iCs/>
          <w:kern w:val="24"/>
          <w:sz w:val="20"/>
        </w:rPr>
        <w:t>Grafiku nr.</w:t>
      </w:r>
      <w:r w:rsidR="00572854" w:rsidRPr="00CD2A3E">
        <w:rPr>
          <w:rFonts w:ascii="Georgia" w:eastAsia="Calibri" w:hAnsi="Georgia"/>
          <w:i/>
          <w:iCs/>
          <w:kern w:val="24"/>
          <w:sz w:val="20"/>
        </w:rPr>
        <w:t xml:space="preserve"> </w:t>
      </w:r>
      <w:r w:rsidR="00435794" w:rsidRPr="00CD2A3E">
        <w:rPr>
          <w:rFonts w:ascii="Georgia" w:eastAsia="Calibri" w:hAnsi="Georgia"/>
          <w:i/>
          <w:iCs/>
          <w:kern w:val="24"/>
          <w:sz w:val="20"/>
        </w:rPr>
        <w:t xml:space="preserve">8 </w:t>
      </w:r>
      <w:r w:rsidRPr="00CD2A3E">
        <w:rPr>
          <w:rFonts w:ascii="Georgia" w:eastAsia="Calibri" w:hAnsi="Georgia"/>
          <w:i/>
          <w:iCs/>
          <w:kern w:val="24"/>
          <w:sz w:val="20"/>
        </w:rPr>
        <w:t>Ekspertët sipas kategorive, viti akademik 2020-2021</w:t>
      </w:r>
    </w:p>
    <w:p w14:paraId="4E3C2E95" w14:textId="022B47F0" w:rsidR="00225DD5" w:rsidRPr="000441A0" w:rsidRDefault="00CD2A3E" w:rsidP="00CD2A3E">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N</w:t>
      </w:r>
      <w:r w:rsidR="00225DD5" w:rsidRPr="000441A0">
        <w:rPr>
          <w:rFonts w:ascii="Times New Roman" w:hAnsi="Times New Roman" w:cs="Times New Roman"/>
          <w:sz w:val="24"/>
          <w:szCs w:val="24"/>
        </w:rPr>
        <w:t xml:space="preserve">jë vëmendje dhe kujdes i veçantë i kushtohet edhe përzgjedhjes dhe caktimit të lehtësuesve dhe moderatorëve. </w:t>
      </w:r>
      <w:r w:rsidR="00572854" w:rsidRPr="000441A0">
        <w:rPr>
          <w:rFonts w:ascii="Times New Roman" w:hAnsi="Times New Roman" w:cs="Times New Roman"/>
          <w:sz w:val="24"/>
          <w:szCs w:val="24"/>
        </w:rPr>
        <w:t>Por, nd</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rsa moderator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t jan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e panelit vet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m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aktivitete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nj</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sie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caktuar, apo q</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lidhen me </w:t>
      </w:r>
      <w:r w:rsidR="00435794" w:rsidRPr="000441A0">
        <w:rPr>
          <w:rFonts w:ascii="Times New Roman" w:hAnsi="Times New Roman" w:cs="Times New Roman"/>
          <w:sz w:val="24"/>
          <w:szCs w:val="24"/>
        </w:rPr>
        <w:t>veçanti</w:t>
      </w:r>
      <w:r w:rsidR="00572854"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formatit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aktivitetit, dhe kan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rrall</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vit, p</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 leht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suesit </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treguar kujdes i posaç</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m p</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r shkak se lidhja e tyre me </w:t>
      </w:r>
      <w:r w:rsidR="00435794">
        <w:rPr>
          <w:rFonts w:ascii="Times New Roman" w:hAnsi="Times New Roman" w:cs="Times New Roman"/>
          <w:sz w:val="24"/>
          <w:szCs w:val="24"/>
        </w:rPr>
        <w:t>S</w:t>
      </w:r>
      <w:r w:rsidR="00435794" w:rsidRPr="000441A0">
        <w:rPr>
          <w:rFonts w:ascii="Times New Roman" w:hAnsi="Times New Roman" w:cs="Times New Roman"/>
          <w:sz w:val="24"/>
          <w:szCs w:val="24"/>
        </w:rPr>
        <w:t xml:space="preserve">hkollën </w:t>
      </w:r>
      <w:r w:rsidR="00572854" w:rsidRPr="000441A0">
        <w:rPr>
          <w:rFonts w:ascii="Times New Roman" w:hAnsi="Times New Roman" w:cs="Times New Roman"/>
          <w:sz w:val="24"/>
          <w:szCs w:val="24"/>
        </w:rPr>
        <w:t>synohet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jet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nj</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lidhje afatgjat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e specializuar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fush</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n e interesit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tyre dhe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w:t>
      </w:r>
      <w:r w:rsidR="00435794" w:rsidRPr="000441A0">
        <w:rPr>
          <w:rFonts w:ascii="Times New Roman" w:hAnsi="Times New Roman" w:cs="Times New Roman"/>
          <w:sz w:val="24"/>
          <w:szCs w:val="24"/>
        </w:rPr>
        <w:t>çfarë</w:t>
      </w:r>
      <w:r w:rsidR="00572854" w:rsidRPr="000441A0">
        <w:rPr>
          <w:rFonts w:ascii="Times New Roman" w:hAnsi="Times New Roman" w:cs="Times New Roman"/>
          <w:sz w:val="24"/>
          <w:szCs w:val="24"/>
        </w:rPr>
        <w:t xml:space="preserve"> </w:t>
      </w:r>
      <w:r w:rsidR="00435794">
        <w:rPr>
          <w:rFonts w:ascii="Times New Roman" w:hAnsi="Times New Roman" w:cs="Times New Roman"/>
          <w:sz w:val="24"/>
          <w:szCs w:val="24"/>
        </w:rPr>
        <w:t>S</w:t>
      </w:r>
      <w:r w:rsidR="00435794" w:rsidRPr="000441A0">
        <w:rPr>
          <w:rFonts w:ascii="Times New Roman" w:hAnsi="Times New Roman" w:cs="Times New Roman"/>
          <w:sz w:val="24"/>
          <w:szCs w:val="24"/>
        </w:rPr>
        <w:t xml:space="preserve">hkolla </w:t>
      </w:r>
      <w:r w:rsidR="00572854" w:rsidRPr="000441A0">
        <w:rPr>
          <w:rFonts w:ascii="Times New Roman" w:hAnsi="Times New Roman" w:cs="Times New Roman"/>
          <w:sz w:val="24"/>
          <w:szCs w:val="24"/>
        </w:rPr>
        <w:t>sheh si prioritare dhe shikohet si nj</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investim q</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do t</w:t>
      </w:r>
      <w:r w:rsidR="00435794">
        <w:rPr>
          <w:rFonts w:ascii="Times New Roman" w:hAnsi="Times New Roman" w:cs="Times New Roman"/>
          <w:sz w:val="24"/>
          <w:szCs w:val="24"/>
        </w:rPr>
        <w:t>’</w:t>
      </w:r>
      <w:r w:rsidR="00572854" w:rsidRPr="000441A0">
        <w:rPr>
          <w:rFonts w:ascii="Times New Roman" w:hAnsi="Times New Roman" w:cs="Times New Roman"/>
          <w:sz w:val="24"/>
          <w:szCs w:val="24"/>
        </w:rPr>
        <w:t>i sh</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rbej</w:t>
      </w:r>
      <w:r w:rsidR="00435794">
        <w:rPr>
          <w:rFonts w:ascii="Times New Roman" w:hAnsi="Times New Roman" w:cs="Times New Roman"/>
          <w:sz w:val="24"/>
          <w:szCs w:val="24"/>
        </w:rPr>
        <w:t>ë</w:t>
      </w:r>
      <w:r w:rsidR="00572854" w:rsidRPr="000441A0">
        <w:rPr>
          <w:rFonts w:ascii="Times New Roman" w:hAnsi="Times New Roman" w:cs="Times New Roman"/>
          <w:sz w:val="24"/>
          <w:szCs w:val="24"/>
        </w:rPr>
        <w:t xml:space="preserve"> jo vet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m </w:t>
      </w:r>
      <w:r w:rsidR="00435794">
        <w:rPr>
          <w:rFonts w:ascii="Times New Roman" w:hAnsi="Times New Roman" w:cs="Times New Roman"/>
          <w:sz w:val="24"/>
          <w:szCs w:val="24"/>
        </w:rPr>
        <w:t>formimit</w:t>
      </w:r>
      <w:r w:rsidR="00435794" w:rsidRPr="000441A0">
        <w:rPr>
          <w:rFonts w:ascii="Times New Roman" w:hAnsi="Times New Roman" w:cs="Times New Roman"/>
          <w:sz w:val="24"/>
          <w:szCs w:val="24"/>
        </w:rPr>
        <w:t xml:space="preserve"> </w:t>
      </w:r>
      <w:r w:rsidR="00572854" w:rsidRPr="000441A0">
        <w:rPr>
          <w:rFonts w:ascii="Times New Roman" w:hAnsi="Times New Roman" w:cs="Times New Roman"/>
          <w:sz w:val="24"/>
          <w:szCs w:val="24"/>
        </w:rPr>
        <w:t>vazhdues, por edhe atij fillestar, edhe k</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rkimeve e publikimeve. </w:t>
      </w:r>
    </w:p>
    <w:p w14:paraId="4696834D" w14:textId="27B16018" w:rsidR="00225DD5" w:rsidRPr="000441A0" w:rsidRDefault="00CD2A3E" w:rsidP="00CD2A3E">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225DD5" w:rsidRPr="000441A0">
        <w:rPr>
          <w:rFonts w:ascii="Times New Roman" w:hAnsi="Times New Roman" w:cs="Times New Roman"/>
          <w:sz w:val="24"/>
          <w:szCs w:val="24"/>
        </w:rPr>
        <w:t xml:space="preserve"> njëjti kujdes është kushtuar edhe në rastin e ekspertizës së huaj</w:t>
      </w:r>
      <w:r w:rsidR="00572854" w:rsidRPr="000441A0">
        <w:rPr>
          <w:rFonts w:ascii="Times New Roman" w:hAnsi="Times New Roman" w:cs="Times New Roman"/>
          <w:sz w:val="24"/>
          <w:szCs w:val="24"/>
        </w:rPr>
        <w:t xml:space="preserve"> ku partner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ve </w:t>
      </w:r>
      <w:r w:rsidR="00435794" w:rsidRPr="000441A0">
        <w:rPr>
          <w:rFonts w:ascii="Times New Roman" w:hAnsi="Times New Roman" w:cs="Times New Roman"/>
          <w:sz w:val="24"/>
          <w:szCs w:val="24"/>
        </w:rPr>
        <w:t>ndërkombëtarë</w:t>
      </w:r>
      <w:r w:rsidR="00572854" w:rsidRPr="000441A0">
        <w:rPr>
          <w:rFonts w:ascii="Times New Roman" w:hAnsi="Times New Roman" w:cs="Times New Roman"/>
          <w:sz w:val="24"/>
          <w:szCs w:val="24"/>
        </w:rPr>
        <w:t xml:space="preserve"> </w:t>
      </w:r>
      <w:r w:rsidR="00435794">
        <w:rPr>
          <w:rFonts w:ascii="Times New Roman" w:hAnsi="Times New Roman" w:cs="Times New Roman"/>
          <w:sz w:val="24"/>
          <w:szCs w:val="24"/>
        </w:rPr>
        <w:t>i</w:t>
      </w:r>
      <w:r w:rsidR="00435794" w:rsidRPr="000441A0">
        <w:rPr>
          <w:rFonts w:ascii="Times New Roman" w:hAnsi="Times New Roman" w:cs="Times New Roman"/>
          <w:sz w:val="24"/>
          <w:szCs w:val="24"/>
        </w:rPr>
        <w:t xml:space="preserve">u </w:t>
      </w:r>
      <w:r w:rsidR="00572854" w:rsidRPr="000441A0">
        <w:rPr>
          <w:rFonts w:ascii="Times New Roman" w:hAnsi="Times New Roman" w:cs="Times New Roman"/>
          <w:sz w:val="24"/>
          <w:szCs w:val="24"/>
        </w:rPr>
        <w:t>jan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rkuar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dh</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na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sakta lidhur me p</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rvoj</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n profesionale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w:t>
      </w:r>
      <w:r w:rsidR="00435794" w:rsidRPr="000441A0">
        <w:rPr>
          <w:rFonts w:ascii="Times New Roman" w:hAnsi="Times New Roman" w:cs="Times New Roman"/>
          <w:sz w:val="24"/>
          <w:szCs w:val="24"/>
        </w:rPr>
        <w:t>ekspertëve</w:t>
      </w:r>
      <w:r w:rsidR="00572854"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w:t>
      </w:r>
      <w:r w:rsidR="00435794" w:rsidRPr="000441A0">
        <w:rPr>
          <w:rFonts w:ascii="Times New Roman" w:hAnsi="Times New Roman" w:cs="Times New Roman"/>
          <w:sz w:val="24"/>
          <w:szCs w:val="24"/>
        </w:rPr>
        <w:t>propozuar</w:t>
      </w:r>
      <w:r w:rsidR="00572854" w:rsidRPr="000441A0">
        <w:rPr>
          <w:rFonts w:ascii="Times New Roman" w:hAnsi="Times New Roman" w:cs="Times New Roman"/>
          <w:sz w:val="24"/>
          <w:szCs w:val="24"/>
        </w:rPr>
        <w:t xml:space="preserve"> prej tyre.</w:t>
      </w:r>
    </w:p>
    <w:p w14:paraId="11EACC1F" w14:textId="3C7AB80F" w:rsidR="00225DD5" w:rsidRPr="000441A0" w:rsidRDefault="00225DD5" w:rsidP="00CD2A3E">
      <w:pPr>
        <w:spacing w:after="0" w:line="276" w:lineRule="auto"/>
        <w:ind w:firstLine="720"/>
        <w:jc w:val="both"/>
        <w:rPr>
          <w:rFonts w:ascii="Times New Roman" w:hAnsi="Times New Roman" w:cs="Times New Roman"/>
        </w:rPr>
      </w:pPr>
      <w:r w:rsidRPr="000441A0">
        <w:rPr>
          <w:rFonts w:ascii="Times New Roman" w:hAnsi="Times New Roman" w:cs="Times New Roman"/>
          <w:sz w:val="24"/>
          <w:szCs w:val="24"/>
        </w:rPr>
        <w:t>Ekspert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dhe leht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suesve</w:t>
      </w:r>
      <w:r w:rsidR="00435794">
        <w:rPr>
          <w:rFonts w:ascii="Times New Roman" w:hAnsi="Times New Roman" w:cs="Times New Roman"/>
          <w:sz w:val="24"/>
          <w:szCs w:val="24"/>
        </w:rPr>
        <w:t xml:space="preserve"> j</w:t>
      </w:r>
      <w:r w:rsidRPr="000441A0">
        <w:rPr>
          <w:rFonts w:ascii="Times New Roman" w:hAnsi="Times New Roman" w:cs="Times New Roman"/>
          <w:sz w:val="24"/>
          <w:szCs w:val="24"/>
        </w:rPr>
        <w:t>u k</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rk</w:t>
      </w:r>
      <w:r w:rsidRPr="000441A0">
        <w:rPr>
          <w:rFonts w:ascii="Times New Roman" w:hAnsi="Times New Roman" w:cs="Times New Roman"/>
          <w:sz w:val="24"/>
          <w:szCs w:val="24"/>
        </w:rPr>
        <w:t>ohet të depozitojnë pranë Shkollës së Magjistraturës temën e përgatitur në kopje fizike edhe elektronike, një listë me rubrikë pyetjesh për auditorin, një listë sintetike bibliografie (të asaj ku janë mbështetur dhe të asaj që sugjerohet për studime të mëtejshme)</w:t>
      </w:r>
      <w:r w:rsidR="00435794">
        <w:rPr>
          <w:rFonts w:ascii="Times New Roman" w:hAnsi="Times New Roman" w:cs="Times New Roman"/>
          <w:sz w:val="24"/>
          <w:szCs w:val="24"/>
        </w:rPr>
        <w:t>;</w:t>
      </w:r>
      <w:r w:rsidRPr="000441A0">
        <w:rPr>
          <w:rFonts w:ascii="Times New Roman" w:hAnsi="Times New Roman" w:cs="Times New Roman"/>
          <w:sz w:val="24"/>
          <w:szCs w:val="24"/>
        </w:rPr>
        <w:t xml:space="preserve"> një listë kazusesh dhe vendimesh unifikuese të Gjykatës së Lartë, sipas rastit të Gjykatës Kushtetuese </w:t>
      </w:r>
      <w:r w:rsidRPr="000441A0">
        <w:rPr>
          <w:rFonts w:ascii="Times New Roman" w:hAnsi="Times New Roman" w:cs="Times New Roman"/>
          <w:bCs/>
          <w:sz w:val="24"/>
          <w:szCs w:val="24"/>
        </w:rPr>
        <w:t>dhe vendime të gjykatave ndërkombëtare të rëndësishme për çështje si të GJEDNJ-së dhe të GJED-së</w:t>
      </w:r>
      <w:r w:rsidRPr="000441A0">
        <w:rPr>
          <w:rFonts w:ascii="Times New Roman" w:hAnsi="Times New Roman" w:cs="Times New Roman"/>
          <w:sz w:val="24"/>
          <w:szCs w:val="24"/>
        </w:rPr>
        <w:t>, si dhe bazën ligjore që gjyqtarët dhe prokurorët duhet të disponojnë gjatë trajnimit.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nyr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veçant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rkohet lidhja e ligjit shqiptar me standardet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tare, jurisprudenc</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e GJEDN</w:t>
      </w:r>
      <w:r w:rsidR="00435794">
        <w:rPr>
          <w:rFonts w:ascii="Times New Roman" w:hAnsi="Times New Roman" w:cs="Times New Roman"/>
          <w:sz w:val="24"/>
          <w:szCs w:val="24"/>
        </w:rPr>
        <w:t>J</w:t>
      </w:r>
      <w:r w:rsidRPr="000441A0">
        <w:rPr>
          <w:rFonts w:ascii="Times New Roman" w:hAnsi="Times New Roman" w:cs="Times New Roman"/>
          <w:sz w:val="24"/>
          <w:szCs w:val="24"/>
        </w:rPr>
        <w:t>-s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GJED-s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aty ku ka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rafrim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legjislacionit, edhe njohjen e ligjit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BE</w:t>
      </w:r>
      <w:r w:rsidR="00435794">
        <w:rPr>
          <w:rFonts w:ascii="Times New Roman" w:hAnsi="Times New Roman" w:cs="Times New Roman"/>
          <w:sz w:val="24"/>
          <w:szCs w:val="24"/>
        </w:rPr>
        <w:t>-së</w:t>
      </w:r>
      <w:r w:rsidRPr="000441A0">
        <w:rPr>
          <w:rFonts w:ascii="Times New Roman" w:hAnsi="Times New Roman" w:cs="Times New Roman"/>
          <w:sz w:val="24"/>
          <w:szCs w:val="24"/>
        </w:rPr>
        <w:t>, kjo 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llim rritjen e cil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rmbushjen e misionit strategjik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 S</w:t>
      </w:r>
      <w:r w:rsidR="00435794">
        <w:rPr>
          <w:rFonts w:ascii="Times New Roman" w:hAnsi="Times New Roman" w:cs="Times New Roman"/>
          <w:sz w:val="24"/>
          <w:szCs w:val="24"/>
        </w:rPr>
        <w:t>H</w:t>
      </w:r>
      <w:r w:rsidRPr="000441A0">
        <w:rPr>
          <w:rFonts w:ascii="Times New Roman" w:hAnsi="Times New Roman" w:cs="Times New Roman"/>
          <w:sz w:val="24"/>
          <w:szCs w:val="24"/>
        </w:rPr>
        <w:t>M</w:t>
      </w:r>
      <w:r w:rsidR="00435794">
        <w:rPr>
          <w:rFonts w:ascii="Times New Roman" w:hAnsi="Times New Roman" w:cs="Times New Roman"/>
          <w:sz w:val="24"/>
          <w:szCs w:val="24"/>
        </w:rPr>
        <w:t>-ja</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pararend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se e zhvillimeve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shpejta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pritet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vijn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ridimensionimi i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nieve me Bashkimin Evropian</w:t>
      </w:r>
      <w:r w:rsidRPr="000441A0">
        <w:rPr>
          <w:rFonts w:ascii="Times New Roman" w:hAnsi="Times New Roman" w:cs="Times New Roman"/>
        </w:rPr>
        <w:t>.</w:t>
      </w:r>
    </w:p>
    <w:p w14:paraId="5B5CCB29" w14:textId="1D4375C2" w:rsidR="00225DD5" w:rsidRPr="000441A0" w:rsidRDefault="00AE5314"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Ekspert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nshtrohen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vler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simi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vazhduesh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nga ana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vler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 i cili analizon disa komponent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si: serioziteti</w:t>
      </w:r>
      <w:r w:rsidR="00435794">
        <w:rPr>
          <w:rFonts w:ascii="Times New Roman" w:hAnsi="Times New Roman" w:cs="Times New Roman"/>
          <w:sz w:val="24"/>
          <w:szCs w:val="24"/>
        </w:rPr>
        <w:t>n e</w:t>
      </w:r>
      <w:r w:rsidRPr="000441A0">
        <w:rPr>
          <w:rFonts w:ascii="Times New Roman" w:hAnsi="Times New Roman" w:cs="Times New Roman"/>
          <w:sz w:val="24"/>
          <w:szCs w:val="24"/>
        </w:rPr>
        <w:t xml:space="preserve"> tyre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angazhimin e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rsip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w:t>
      </w:r>
      <w:r w:rsidR="00435794">
        <w:rPr>
          <w:rFonts w:ascii="Times New Roman" w:hAnsi="Times New Roman" w:cs="Times New Roman"/>
          <w:sz w:val="24"/>
          <w:szCs w:val="24"/>
        </w:rPr>
        <w:t>n</w:t>
      </w:r>
      <w:r w:rsidRPr="000441A0">
        <w:rPr>
          <w:rFonts w:ascii="Times New Roman" w:hAnsi="Times New Roman" w:cs="Times New Roman"/>
          <w:sz w:val="24"/>
          <w:szCs w:val="24"/>
        </w:rPr>
        <w:t xml:space="preserve"> me panelin;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rveprimi</w:t>
      </w:r>
      <w:r w:rsidR="00435794">
        <w:rPr>
          <w:rFonts w:ascii="Times New Roman" w:hAnsi="Times New Roman" w:cs="Times New Roman"/>
          <w:sz w:val="24"/>
          <w:szCs w:val="24"/>
        </w:rPr>
        <w:t>n</w:t>
      </w:r>
      <w:r w:rsidRPr="000441A0">
        <w:rPr>
          <w:rFonts w:ascii="Times New Roman" w:hAnsi="Times New Roman" w:cs="Times New Roman"/>
          <w:sz w:val="24"/>
          <w:szCs w:val="24"/>
        </w:rPr>
        <w:t xml:space="preserve"> me auditorin;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w:t>
      </w:r>
      <w:r w:rsidR="00435794">
        <w:rPr>
          <w:rFonts w:ascii="Times New Roman" w:hAnsi="Times New Roman" w:cs="Times New Roman"/>
          <w:sz w:val="24"/>
          <w:szCs w:val="24"/>
        </w:rPr>
        <w:t>n</w:t>
      </w:r>
      <w:r w:rsidRPr="000441A0">
        <w:rPr>
          <w:rFonts w:ascii="Times New Roman" w:hAnsi="Times New Roman" w:cs="Times New Roman"/>
          <w:sz w:val="24"/>
          <w:szCs w:val="24"/>
        </w:rPr>
        <w:t xml:space="preserve"> me sektor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e S</w:t>
      </w:r>
      <w:r w:rsidR="00435794">
        <w:rPr>
          <w:rFonts w:ascii="Times New Roman" w:hAnsi="Times New Roman" w:cs="Times New Roman"/>
          <w:sz w:val="24"/>
          <w:szCs w:val="24"/>
        </w:rPr>
        <w:t>H</w:t>
      </w:r>
      <w:r w:rsidRPr="000441A0">
        <w:rPr>
          <w:rFonts w:ascii="Times New Roman" w:hAnsi="Times New Roman" w:cs="Times New Roman"/>
          <w:sz w:val="24"/>
          <w:szCs w:val="24"/>
        </w:rPr>
        <w:t>M</w:t>
      </w:r>
      <w:r w:rsidR="00435794">
        <w:rPr>
          <w:rFonts w:ascii="Times New Roman" w:hAnsi="Times New Roman" w:cs="Times New Roman"/>
          <w:sz w:val="24"/>
          <w:szCs w:val="24"/>
        </w:rPr>
        <w:t>-së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rmbushjen e detyrimeve lidhur me materialet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duhet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zojn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dokumentacionin personal,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nshkrimin e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veshjeve etj</w:t>
      </w:r>
      <w:r w:rsidR="00435794">
        <w:rPr>
          <w:rFonts w:ascii="Times New Roman" w:hAnsi="Times New Roman" w:cs="Times New Roman"/>
          <w:sz w:val="24"/>
          <w:szCs w:val="24"/>
        </w:rPr>
        <w:t>.</w:t>
      </w:r>
      <w:r w:rsidRPr="000441A0">
        <w:rPr>
          <w:rFonts w:ascii="Times New Roman" w:hAnsi="Times New Roman" w:cs="Times New Roman"/>
          <w:sz w:val="24"/>
          <w:szCs w:val="24"/>
        </w:rPr>
        <w:t>; materialet 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rgatitura; dhe vler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simet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jn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nyr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anonime,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fund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aktivitetit trajnues. </w:t>
      </w:r>
    </w:p>
    <w:p w14:paraId="6600B10E" w14:textId="4312C0DA" w:rsidR="00D80EE0" w:rsidRDefault="00D80EE0"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 akademik P</w:t>
      </w:r>
      <w:r w:rsidR="00435794">
        <w:rPr>
          <w:rFonts w:ascii="Times New Roman" w:hAnsi="Times New Roman" w:cs="Times New Roman"/>
          <w:sz w:val="24"/>
          <w:szCs w:val="24"/>
        </w:rPr>
        <w:t>rogrami i Formimit Vazhdues</w:t>
      </w:r>
      <w:r w:rsidRPr="000441A0">
        <w:rPr>
          <w:rFonts w:ascii="Times New Roman" w:hAnsi="Times New Roman" w:cs="Times New Roman"/>
          <w:sz w:val="24"/>
          <w:szCs w:val="24"/>
        </w:rPr>
        <w:t xml:space="preserve"> ka hasur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 lidhur me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marrjen e ekspert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ve/leht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suesve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largimeve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shumta dhe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shpejta nga procesi i vetingut. Kjo ka detyruar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ndryshoj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panelet disa her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w:t>
      </w:r>
      <w:r w:rsidR="00435794">
        <w:rPr>
          <w:rFonts w:ascii="Times New Roman" w:hAnsi="Times New Roman" w:cs="Times New Roman"/>
          <w:sz w:val="24"/>
          <w:szCs w:val="24"/>
        </w:rPr>
        <w:t xml:space="preserve">të </w:t>
      </w:r>
      <w:r w:rsidRPr="000441A0">
        <w:rPr>
          <w:rFonts w:ascii="Times New Roman" w:hAnsi="Times New Roman" w:cs="Times New Roman"/>
          <w:sz w:val="24"/>
          <w:szCs w:val="24"/>
        </w:rPr>
        <w:t>ket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dispozicion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num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ul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trajner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vite me radh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61812626" w14:textId="77777777" w:rsidR="00435794" w:rsidRPr="000441A0" w:rsidRDefault="00435794" w:rsidP="00CD2A3E">
      <w:pPr>
        <w:spacing w:after="0" w:line="276" w:lineRule="auto"/>
        <w:jc w:val="both"/>
        <w:rPr>
          <w:rFonts w:ascii="Times New Roman" w:hAnsi="Times New Roman" w:cs="Times New Roman"/>
          <w:b/>
          <w:sz w:val="24"/>
          <w:szCs w:val="24"/>
        </w:rPr>
      </w:pPr>
    </w:p>
    <w:p w14:paraId="6861042A" w14:textId="07F35939" w:rsidR="0005439A" w:rsidRPr="000441A0" w:rsidRDefault="0005439A" w:rsidP="00CD2A3E">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 e</w:t>
      </w:r>
      <w:r w:rsidRPr="000441A0">
        <w:rPr>
          <w:rFonts w:ascii="Times New Roman" w:hAnsi="Times New Roman" w:cs="Times New Roman"/>
          <w:b/>
          <w:sz w:val="24"/>
          <w:szCs w:val="24"/>
        </w:rPr>
        <w:tab/>
      </w:r>
      <w:r w:rsidRPr="000441A0">
        <w:rPr>
          <w:rFonts w:ascii="Times New Roman" w:hAnsi="Times New Roman" w:cs="Times New Roman"/>
          <w:b/>
          <w:sz w:val="24"/>
          <w:szCs w:val="24"/>
        </w:rPr>
        <w:tab/>
        <w:t>Pjes</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marrja </w:t>
      </w:r>
      <w:r w:rsidR="00435794">
        <w:rPr>
          <w:rFonts w:ascii="Times New Roman" w:hAnsi="Times New Roman" w:cs="Times New Roman"/>
          <w:b/>
          <w:sz w:val="24"/>
          <w:szCs w:val="24"/>
        </w:rPr>
        <w:t xml:space="preserve">e </w:t>
      </w:r>
      <w:r w:rsidRPr="000441A0">
        <w:rPr>
          <w:rFonts w:ascii="Times New Roman" w:hAnsi="Times New Roman" w:cs="Times New Roman"/>
          <w:b/>
          <w:sz w:val="24"/>
          <w:szCs w:val="24"/>
        </w:rPr>
        <w:t>gjyqtar</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ve, prokuror</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ve dhe profesionist</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ve t</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tjer</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t</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s</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w:t>
      </w:r>
    </w:p>
    <w:p w14:paraId="6CE9A409" w14:textId="5C882852" w:rsidR="0005439A" w:rsidRPr="000441A0" w:rsidRDefault="00435794" w:rsidP="00CD2A3E">
      <w:pPr>
        <w:spacing w:after="0" w:line="276" w:lineRule="auto"/>
        <w:ind w:left="720" w:firstLine="720"/>
        <w:rPr>
          <w:rFonts w:ascii="Times New Roman" w:hAnsi="Times New Roman" w:cs="Times New Roman"/>
          <w:b/>
          <w:sz w:val="24"/>
          <w:szCs w:val="24"/>
        </w:rPr>
      </w:pPr>
      <w:r>
        <w:rPr>
          <w:rFonts w:ascii="Times New Roman" w:hAnsi="Times New Roman" w:cs="Times New Roman"/>
          <w:b/>
          <w:sz w:val="24"/>
          <w:szCs w:val="24"/>
        </w:rPr>
        <w:t>d</w:t>
      </w:r>
      <w:r w:rsidRPr="000441A0">
        <w:rPr>
          <w:rFonts w:ascii="Times New Roman" w:hAnsi="Times New Roman" w:cs="Times New Roman"/>
          <w:b/>
          <w:sz w:val="24"/>
          <w:szCs w:val="24"/>
        </w:rPr>
        <w:t>rejtës</w:t>
      </w:r>
    </w:p>
    <w:p w14:paraId="5C73CCB5" w14:textId="77777777" w:rsidR="00435794" w:rsidRDefault="00435794" w:rsidP="00CD2A3E">
      <w:pPr>
        <w:spacing w:after="0" w:line="276" w:lineRule="auto"/>
        <w:contextualSpacing/>
        <w:jc w:val="both"/>
        <w:rPr>
          <w:rFonts w:ascii="Times New Roman" w:hAnsi="Times New Roman" w:cs="Times New Roman"/>
          <w:sz w:val="24"/>
          <w:szCs w:val="24"/>
        </w:rPr>
      </w:pPr>
    </w:p>
    <w:p w14:paraId="0053E4A5" w14:textId="2CA95D45" w:rsidR="00456F3A" w:rsidRPr="000441A0" w:rsidRDefault="00456F3A" w:rsidP="00CD2A3E">
      <w:pPr>
        <w:spacing w:after="0" w:line="276" w:lineRule="auto"/>
        <w:ind w:firstLine="720"/>
        <w:contextualSpacing/>
        <w:jc w:val="both"/>
        <w:rPr>
          <w:rFonts w:ascii="Times New Roman" w:hAnsi="Times New Roman" w:cs="Times New Roman"/>
          <w:sz w:val="24"/>
          <w:szCs w:val="24"/>
        </w:rPr>
      </w:pPr>
      <w:r w:rsidRPr="000441A0">
        <w:rPr>
          <w:rFonts w:ascii="Times New Roman" w:hAnsi="Times New Roman" w:cs="Times New Roman"/>
          <w:sz w:val="24"/>
          <w:szCs w:val="24"/>
        </w:rPr>
        <w:t>Shkolla ndjek procedurat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parashikon ligji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marrje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programin e formimit vazhdues dhe gjithashtu,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rmjet platform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“moodle” ka krijuar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dyt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shum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efikase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regjistrimin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kurset e formimit vazhdues.</w:t>
      </w:r>
    </w:p>
    <w:p w14:paraId="0BEAD005" w14:textId="77777777" w:rsidR="00435794" w:rsidRDefault="00435794" w:rsidP="00CD2A3E">
      <w:pPr>
        <w:spacing w:after="0" w:line="276" w:lineRule="auto"/>
        <w:contextualSpacing/>
        <w:jc w:val="both"/>
        <w:rPr>
          <w:rFonts w:ascii="Times New Roman" w:hAnsi="Times New Roman" w:cs="Times New Roman"/>
          <w:b/>
          <w:bCs/>
          <w:sz w:val="24"/>
          <w:szCs w:val="24"/>
        </w:rPr>
      </w:pPr>
    </w:p>
    <w:p w14:paraId="1B7D622D" w14:textId="7099F6F9" w:rsidR="00C37D2F" w:rsidRPr="000441A0" w:rsidRDefault="00C37D2F" w:rsidP="00CD2A3E">
      <w:pPr>
        <w:spacing w:after="0" w:line="276" w:lineRule="auto"/>
        <w:contextualSpacing/>
        <w:jc w:val="both"/>
        <w:rPr>
          <w:rFonts w:ascii="Times New Roman" w:hAnsi="Times New Roman" w:cs="Times New Roman"/>
          <w:b/>
          <w:bCs/>
          <w:sz w:val="24"/>
          <w:szCs w:val="24"/>
        </w:rPr>
      </w:pPr>
      <w:r w:rsidRPr="000441A0">
        <w:rPr>
          <w:rFonts w:ascii="Times New Roman" w:hAnsi="Times New Roman" w:cs="Times New Roman"/>
          <w:b/>
          <w:bCs/>
          <w:sz w:val="24"/>
          <w:szCs w:val="24"/>
        </w:rPr>
        <w:t>Bashk</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punimi me gjykatat dhe prokurorit</w:t>
      </w:r>
      <w:r w:rsidR="00636AF1" w:rsidRPr="000441A0">
        <w:rPr>
          <w:rFonts w:ascii="Times New Roman" w:hAnsi="Times New Roman" w:cs="Times New Roman"/>
          <w:b/>
          <w:bCs/>
          <w:sz w:val="24"/>
          <w:szCs w:val="24"/>
        </w:rPr>
        <w:t>ë</w:t>
      </w:r>
    </w:p>
    <w:p w14:paraId="26674944" w14:textId="77777777" w:rsidR="00CD2A3E" w:rsidRDefault="00CD2A3E" w:rsidP="00CD2A3E">
      <w:pPr>
        <w:spacing w:after="0" w:line="276" w:lineRule="auto"/>
        <w:contextualSpacing/>
        <w:jc w:val="both"/>
        <w:rPr>
          <w:rFonts w:ascii="Times New Roman" w:hAnsi="Times New Roman" w:cs="Times New Roman"/>
          <w:sz w:val="24"/>
          <w:szCs w:val="24"/>
        </w:rPr>
      </w:pPr>
    </w:p>
    <w:p w14:paraId="1A475514" w14:textId="6E7FBFB5" w:rsidR="00225DD5" w:rsidRPr="000441A0" w:rsidRDefault="00C37D2F" w:rsidP="00CD2A3E">
      <w:pPr>
        <w:spacing w:after="0" w:line="276" w:lineRule="auto"/>
        <w:ind w:firstLine="720"/>
        <w:contextualSpacing/>
        <w:jc w:val="both"/>
        <w:rPr>
          <w:rFonts w:ascii="Times New Roman" w:hAnsi="Times New Roman" w:cs="Times New Roman"/>
          <w:sz w:val="24"/>
          <w:szCs w:val="24"/>
        </w:rPr>
      </w:pPr>
      <w:r w:rsidRPr="000441A0">
        <w:rPr>
          <w:rFonts w:ascii="Times New Roman" w:hAnsi="Times New Roman" w:cs="Times New Roman"/>
          <w:sz w:val="24"/>
          <w:szCs w:val="24"/>
        </w:rPr>
        <w:t>Edhe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vitin 2020-2021, t</w:t>
      </w:r>
      <w:r w:rsidR="00225DD5" w:rsidRPr="000441A0">
        <w:rPr>
          <w:rFonts w:ascii="Times New Roman" w:hAnsi="Times New Roman" w:cs="Times New Roman"/>
          <w:sz w:val="24"/>
          <w:szCs w:val="24"/>
        </w:rPr>
        <w:t xml:space="preserve">ematika e kalendarit vjetor i </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225DD5" w:rsidRPr="000441A0">
        <w:rPr>
          <w:rFonts w:ascii="Times New Roman" w:hAnsi="Times New Roman" w:cs="Times New Roman"/>
          <w:sz w:val="24"/>
          <w:szCs w:val="24"/>
        </w:rPr>
        <w:t>dërg</w:t>
      </w:r>
      <w:r w:rsidRPr="000441A0">
        <w:rPr>
          <w:rFonts w:ascii="Times New Roman" w:hAnsi="Times New Roman" w:cs="Times New Roman"/>
          <w:sz w:val="24"/>
          <w:szCs w:val="24"/>
        </w:rPr>
        <w:t>uar</w:t>
      </w:r>
      <w:r w:rsidR="00225DD5" w:rsidRPr="000441A0">
        <w:rPr>
          <w:rFonts w:ascii="Times New Roman" w:hAnsi="Times New Roman" w:cs="Times New Roman"/>
          <w:sz w:val="24"/>
          <w:szCs w:val="24"/>
        </w:rPr>
        <w:t xml:space="preserve"> çdo kryetari gjykate dhe drejtues</w:t>
      </w:r>
      <w:r w:rsidRPr="000441A0">
        <w:rPr>
          <w:rFonts w:ascii="Times New Roman" w:hAnsi="Times New Roman" w:cs="Times New Roman"/>
          <w:sz w:val="24"/>
          <w:szCs w:val="24"/>
        </w:rPr>
        <w:t>i</w:t>
      </w:r>
      <w:r w:rsidR="00225DD5" w:rsidRPr="000441A0">
        <w:rPr>
          <w:rFonts w:ascii="Times New Roman" w:hAnsi="Times New Roman" w:cs="Times New Roman"/>
          <w:sz w:val="24"/>
          <w:szCs w:val="24"/>
        </w:rPr>
        <w:t xml:space="preserve"> prokurorie në nivel rrethi dhe apeli. Bashkë me të, atyre </w:t>
      </w:r>
      <w:r w:rsidR="00435794">
        <w:rPr>
          <w:rFonts w:ascii="Times New Roman" w:hAnsi="Times New Roman" w:cs="Times New Roman"/>
          <w:sz w:val="24"/>
          <w:szCs w:val="24"/>
        </w:rPr>
        <w:t>i</w:t>
      </w:r>
      <w:r w:rsidR="00225DD5" w:rsidRPr="000441A0">
        <w:rPr>
          <w:rFonts w:ascii="Times New Roman" w:hAnsi="Times New Roman" w:cs="Times New Roman"/>
          <w:sz w:val="24"/>
          <w:szCs w:val="24"/>
        </w:rPr>
        <w:t xml:space="preserve">u bëhet një rikujtesë e detyrimeve që burojnë nga ligji nr. 115/2016, “Për organet e qeverisjes së sistemit të drejtësisë”, si edhe ligjit nr. 96/2016, “Për statusin e gjyqtarëve dhe prokurorëve në Republikën e Shqipërisë” lidhur me përfshirjen e tyre institucionale në procesin e përzgjedhjes së pjesëmarrësve për PFV-në. </w:t>
      </w:r>
    </w:p>
    <w:p w14:paraId="3D97A846" w14:textId="7C723F9D" w:rsidR="00225DD5" w:rsidRPr="000441A0" w:rsidRDefault="00C37D2F" w:rsidP="00CD2A3E">
      <w:pPr>
        <w:spacing w:after="0" w:line="276" w:lineRule="auto"/>
        <w:ind w:firstLine="720"/>
        <w:contextualSpacing/>
        <w:jc w:val="both"/>
        <w:rPr>
          <w:rFonts w:ascii="Times New Roman" w:hAnsi="Times New Roman" w:cs="Times New Roman"/>
          <w:sz w:val="24"/>
          <w:szCs w:val="24"/>
        </w:rPr>
      </w:pPr>
      <w:r w:rsidRPr="000441A0">
        <w:rPr>
          <w:rFonts w:ascii="Times New Roman" w:hAnsi="Times New Roman" w:cs="Times New Roman"/>
          <w:sz w:val="24"/>
          <w:szCs w:val="24"/>
        </w:rPr>
        <w:t xml:space="preserve">Ky dokument </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225DD5" w:rsidRPr="000441A0">
        <w:rPr>
          <w:rFonts w:ascii="Times New Roman" w:hAnsi="Times New Roman" w:cs="Times New Roman"/>
          <w:sz w:val="24"/>
          <w:szCs w:val="24"/>
        </w:rPr>
        <w:t>hoqër</w:t>
      </w:r>
      <w:r w:rsidRPr="000441A0">
        <w:rPr>
          <w:rFonts w:ascii="Times New Roman" w:hAnsi="Times New Roman" w:cs="Times New Roman"/>
          <w:sz w:val="24"/>
          <w:szCs w:val="24"/>
        </w:rPr>
        <w:t xml:space="preserve">uar </w:t>
      </w:r>
      <w:r w:rsidR="00225DD5" w:rsidRPr="000441A0">
        <w:rPr>
          <w:rFonts w:ascii="Times New Roman" w:hAnsi="Times New Roman" w:cs="Times New Roman"/>
          <w:sz w:val="24"/>
          <w:szCs w:val="24"/>
        </w:rPr>
        <w:t>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14:paraId="38DEC6F6" w14:textId="35EA6E80" w:rsidR="00C37D2F" w:rsidRPr="000441A0" w:rsidRDefault="00C37D2F"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Arsyeja e ligjit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rkon me nevoj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rsjell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rmjet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 dhe çdo gjykate apo prokurorie, përmes kryetarëve/drejtuesve të tyre. </w:t>
      </w:r>
    </w:p>
    <w:p w14:paraId="4845BBC3" w14:textId="0BBACFB8" w:rsidR="00C37D2F" w:rsidRPr="000441A0" w:rsidRDefault="00C37D2F"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Në bazë të ligjit nr.115/2016, “</w:t>
      </w:r>
      <w:r w:rsidRPr="000441A0">
        <w:rPr>
          <w:rFonts w:ascii="Times New Roman" w:hAnsi="Times New Roman" w:cs="Times New Roman"/>
          <w:i/>
          <w:sz w:val="24"/>
          <w:szCs w:val="24"/>
        </w:rPr>
        <w:t>Për organet e qeverisjes së sistemit të drejtësisë</w:t>
      </w:r>
      <w:r w:rsidRPr="000441A0">
        <w:rPr>
          <w:rFonts w:ascii="Times New Roman" w:hAnsi="Times New Roman" w:cs="Times New Roman"/>
          <w:sz w:val="24"/>
          <w:szCs w:val="24"/>
        </w:rPr>
        <w:t>” dhe ligjit nr.96/2016, “</w:t>
      </w:r>
      <w:r w:rsidRPr="000441A0">
        <w:rPr>
          <w:rFonts w:ascii="Times New Roman" w:hAnsi="Times New Roman" w:cs="Times New Roman"/>
          <w:i/>
          <w:sz w:val="24"/>
          <w:szCs w:val="24"/>
        </w:rPr>
        <w:t>Për statusin e gjyqtarëve dhe prokurorëve në Republikën e Shqipërisë</w:t>
      </w:r>
      <w:r w:rsidRPr="000441A0">
        <w:rPr>
          <w:rFonts w:ascii="Times New Roman" w:hAnsi="Times New Roman" w:cs="Times New Roman"/>
          <w:sz w:val="24"/>
          <w:szCs w:val="24"/>
        </w:rPr>
        <w:t>”, kryetarët e gjykatave dhe drejtuesit e prokurorive, ashtu sikundër edhe Këshilli i Lartë Gjyqësor dhe Këshilli i Lartë i Prokurorisë, kanë detyrimin ligjor për të shprehur mendimin e tyre në lidhje me Programin e Formimit Vazhdues. Dhënia e një mendimi të tillë, ndikon pozitivisht në gjith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potencialin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krijojn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nevojë të përmirësohet. Ky proces është i rëndësishëm të programohet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kushtet e leht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suara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gjendjes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pandemis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vend dhe të ketë mbështetjen e duhur financiare. Është shumë e rëndësishme që të gjithë ta ndiejnë trajnimin si një të drejtë, por edhe detyrim, ku secili duhet të japë kontributin e vet.</w:t>
      </w:r>
    </w:p>
    <w:p w14:paraId="30DC1D94" w14:textId="77777777" w:rsidR="00CD2A3E" w:rsidRDefault="00CD2A3E" w:rsidP="00CD2A3E">
      <w:pPr>
        <w:spacing w:after="0" w:line="276" w:lineRule="auto"/>
        <w:jc w:val="both"/>
        <w:rPr>
          <w:rFonts w:ascii="Times New Roman" w:hAnsi="Times New Roman" w:cs="Times New Roman"/>
          <w:b/>
          <w:bCs/>
          <w:sz w:val="24"/>
          <w:szCs w:val="24"/>
        </w:rPr>
      </w:pPr>
    </w:p>
    <w:p w14:paraId="0A206039" w14:textId="0765B878" w:rsidR="00C37D2F" w:rsidRPr="000441A0" w:rsidRDefault="00C37D2F" w:rsidP="00CD2A3E">
      <w:pPr>
        <w:spacing w:after="0" w:line="276" w:lineRule="auto"/>
        <w:jc w:val="both"/>
        <w:rPr>
          <w:rFonts w:ascii="Times New Roman" w:hAnsi="Times New Roman" w:cs="Times New Roman"/>
          <w:b/>
          <w:bCs/>
          <w:sz w:val="24"/>
          <w:szCs w:val="24"/>
        </w:rPr>
      </w:pPr>
      <w:r w:rsidRPr="000441A0">
        <w:rPr>
          <w:rFonts w:ascii="Times New Roman" w:hAnsi="Times New Roman" w:cs="Times New Roman"/>
          <w:b/>
          <w:bCs/>
          <w:sz w:val="24"/>
          <w:szCs w:val="24"/>
        </w:rPr>
        <w:t>Roli i Sektorit t</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 xml:space="preserve"> Formimit Vazhdues</w:t>
      </w:r>
    </w:p>
    <w:p w14:paraId="07679075" w14:textId="77777777" w:rsidR="00CD2A3E" w:rsidRDefault="00CD2A3E" w:rsidP="00CD2A3E">
      <w:pPr>
        <w:spacing w:after="0" w:line="276" w:lineRule="auto"/>
        <w:jc w:val="both"/>
        <w:rPr>
          <w:rFonts w:ascii="Times New Roman" w:hAnsi="Times New Roman" w:cs="Times New Roman"/>
          <w:sz w:val="24"/>
          <w:szCs w:val="24"/>
        </w:rPr>
      </w:pPr>
    </w:p>
    <w:p w14:paraId="0E86AFDC" w14:textId="130DA95C" w:rsidR="00C37D2F" w:rsidRPr="000441A0" w:rsidRDefault="00C37D2F"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Koordinimi dhe organizimi i </w:t>
      </w:r>
      <w:r w:rsidR="00435794"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procesi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funksion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kalendarit dhe aktiviteteve trajnuese </w:t>
      </w:r>
      <w:r w:rsidR="00435794" w:rsidRPr="000441A0">
        <w:rPr>
          <w:rFonts w:ascii="Times New Roman" w:hAnsi="Times New Roman" w:cs="Times New Roman"/>
          <w:sz w:val="24"/>
          <w:szCs w:val="24"/>
        </w:rPr>
        <w:t>realizohet</w:t>
      </w:r>
      <w:r w:rsidRPr="000441A0">
        <w:rPr>
          <w:rFonts w:ascii="Times New Roman" w:hAnsi="Times New Roman" w:cs="Times New Roman"/>
          <w:sz w:val="24"/>
          <w:szCs w:val="24"/>
        </w:rPr>
        <w:t xml:space="preserve"> nga Sektori i Formimit Vazhdues,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n drejtimin e Pedagogut </w:t>
      </w:r>
      <w:r w:rsidR="00435794">
        <w:rPr>
          <w:rFonts w:ascii="Times New Roman" w:hAnsi="Times New Roman" w:cs="Times New Roman"/>
          <w:sz w:val="24"/>
          <w:szCs w:val="24"/>
        </w:rPr>
        <w:t>P</w:t>
      </w:r>
      <w:r w:rsidR="00435794" w:rsidRPr="000441A0">
        <w:rPr>
          <w:rFonts w:ascii="Times New Roman" w:hAnsi="Times New Roman" w:cs="Times New Roman"/>
          <w:sz w:val="24"/>
          <w:szCs w:val="24"/>
        </w:rPr>
        <w:t xml:space="preserve">ërgjegjës </w:t>
      </w:r>
      <w:r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Formimi</w:t>
      </w:r>
      <w:r w:rsidR="00435794">
        <w:rPr>
          <w:rFonts w:ascii="Times New Roman" w:hAnsi="Times New Roman" w:cs="Times New Roman"/>
          <w:sz w:val="24"/>
          <w:szCs w:val="24"/>
        </w:rPr>
        <w:t>n</w:t>
      </w:r>
      <w:r w:rsidRPr="000441A0">
        <w:rPr>
          <w:rFonts w:ascii="Times New Roman" w:hAnsi="Times New Roman" w:cs="Times New Roman"/>
          <w:sz w:val="24"/>
          <w:szCs w:val="24"/>
        </w:rPr>
        <w:t xml:space="preserve"> Vazhdues,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shillimin dhe orientimet 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shilltarit </w:t>
      </w:r>
      <w:r w:rsidR="00435794">
        <w:rPr>
          <w:rFonts w:ascii="Times New Roman" w:hAnsi="Times New Roman" w:cs="Times New Roman"/>
          <w:sz w:val="24"/>
          <w:szCs w:val="24"/>
        </w:rPr>
        <w:t>A</w:t>
      </w:r>
      <w:r w:rsidR="00435794" w:rsidRPr="000441A0">
        <w:rPr>
          <w:rFonts w:ascii="Times New Roman" w:hAnsi="Times New Roman" w:cs="Times New Roman"/>
          <w:sz w:val="24"/>
          <w:szCs w:val="24"/>
        </w:rPr>
        <w:t xml:space="preserve">kademik </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tej me vendimmarrjen e Drejtorit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shillit Pedagogjik dhe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shillit Drejtues.</w:t>
      </w:r>
    </w:p>
    <w:p w14:paraId="1F7F58C8" w14:textId="0E26FC6D" w:rsidR="00225DD5" w:rsidRPr="000441A0" w:rsidRDefault="00C37D2F" w:rsidP="00CD2A3E">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Sektori i Formimit Vazhdues ka një ngarkesë të lartë pune edhe si rrjedhojë e hedhjes së të dhënave dhe informacioneve në </w:t>
      </w:r>
      <w:r w:rsidR="00435794" w:rsidRPr="000441A0">
        <w:rPr>
          <w:rFonts w:ascii="Times New Roman" w:hAnsi="Times New Roman" w:cs="Times New Roman"/>
          <w:sz w:val="24"/>
          <w:szCs w:val="24"/>
        </w:rPr>
        <w:t>sistemin</w:t>
      </w:r>
      <w:r w:rsidRPr="000441A0">
        <w:rPr>
          <w:rFonts w:ascii="Times New Roman" w:hAnsi="Times New Roman" w:cs="Times New Roman"/>
          <w:sz w:val="24"/>
          <w:szCs w:val="24"/>
        </w:rPr>
        <w:t xml:space="preserve"> “moodle”. </w:t>
      </w:r>
    </w:p>
    <w:p w14:paraId="2B1D9C3E" w14:textId="77777777" w:rsidR="00CD2A3E" w:rsidRDefault="00CD2A3E" w:rsidP="00CD2A3E">
      <w:pPr>
        <w:spacing w:after="0" w:line="276" w:lineRule="auto"/>
        <w:jc w:val="both"/>
        <w:rPr>
          <w:rFonts w:ascii="Times New Roman" w:hAnsi="Times New Roman" w:cs="Times New Roman"/>
          <w:b/>
          <w:bCs/>
          <w:sz w:val="24"/>
          <w:szCs w:val="24"/>
        </w:rPr>
      </w:pPr>
    </w:p>
    <w:p w14:paraId="383C24EF" w14:textId="4A8F69E4" w:rsidR="00225DD5" w:rsidRPr="000441A0" w:rsidRDefault="00C37D2F" w:rsidP="00CD2A3E">
      <w:pPr>
        <w:spacing w:after="0" w:line="276" w:lineRule="auto"/>
        <w:ind w:firstLine="360"/>
        <w:jc w:val="both"/>
        <w:rPr>
          <w:rFonts w:ascii="Times New Roman" w:hAnsi="Times New Roman" w:cs="Times New Roman"/>
          <w:b/>
          <w:bCs/>
          <w:sz w:val="24"/>
          <w:szCs w:val="24"/>
        </w:rPr>
      </w:pPr>
      <w:r w:rsidRPr="000441A0">
        <w:rPr>
          <w:rFonts w:ascii="Times New Roman" w:hAnsi="Times New Roman" w:cs="Times New Roman"/>
          <w:b/>
          <w:bCs/>
          <w:sz w:val="24"/>
          <w:szCs w:val="24"/>
        </w:rPr>
        <w:t>Disa t</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 xml:space="preserve"> dh</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na mbi pjes</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marrjen</w:t>
      </w:r>
    </w:p>
    <w:p w14:paraId="1FB6C79A" w14:textId="12FC83D1" w:rsidR="00225DD5" w:rsidRPr="000441A0" w:rsidRDefault="00C37D2F" w:rsidP="00CD2A3E">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lastRenderedPageBreak/>
        <w:t>Fokusi kryesor i PFV</w:t>
      </w:r>
      <w:r w:rsidR="00435794">
        <w:rPr>
          <w:rFonts w:ascii="Times New Roman" w:hAnsi="Times New Roman" w:cs="Times New Roman"/>
          <w:sz w:val="24"/>
          <w:szCs w:val="24"/>
        </w:rPr>
        <w:t>-së</w:t>
      </w:r>
      <w:r w:rsidRPr="000441A0">
        <w:rPr>
          <w:rFonts w:ascii="Times New Roman" w:hAnsi="Times New Roman" w:cs="Times New Roman"/>
          <w:sz w:val="24"/>
          <w:szCs w:val="24"/>
        </w:rPr>
        <w:t xml:space="preserve">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magjistrat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detyr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arsye, edhe numri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435794">
        <w:rPr>
          <w:rFonts w:ascii="Times New Roman" w:hAnsi="Times New Roman" w:cs="Times New Roman"/>
          <w:sz w:val="24"/>
          <w:szCs w:val="24"/>
        </w:rPr>
        <w:t>i</w:t>
      </w:r>
      <w:r w:rsidR="00435794" w:rsidRPr="000441A0">
        <w:rPr>
          <w:rFonts w:ascii="Times New Roman" w:hAnsi="Times New Roman" w:cs="Times New Roman"/>
          <w:sz w:val="24"/>
          <w:szCs w:val="24"/>
        </w:rPr>
        <w:t xml:space="preserve"> </w:t>
      </w:r>
      <w:r w:rsidRPr="000441A0">
        <w:rPr>
          <w:rFonts w:ascii="Times New Roman" w:hAnsi="Times New Roman" w:cs="Times New Roman"/>
          <w:sz w:val="24"/>
          <w:szCs w:val="24"/>
        </w:rPr>
        <w:t>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trajnime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radh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e magjistrat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Edhe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 akademik, interesi dhe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marrja nga gjyqtar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ka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w:t>
      </w:r>
      <w:r w:rsidR="00435794" w:rsidRPr="000441A0">
        <w:rPr>
          <w:rFonts w:ascii="Times New Roman" w:hAnsi="Times New Roman" w:cs="Times New Roman"/>
          <w:sz w:val="24"/>
          <w:szCs w:val="24"/>
        </w:rPr>
        <w:t>lart</w:t>
      </w:r>
      <w:r w:rsidR="00435794">
        <w:rPr>
          <w:rFonts w:ascii="Times New Roman" w:hAnsi="Times New Roman" w:cs="Times New Roman"/>
          <w:sz w:val="24"/>
          <w:szCs w:val="24"/>
        </w:rPr>
        <w:t>ë</w:t>
      </w:r>
      <w:r w:rsidR="00435794" w:rsidRPr="000441A0">
        <w:rPr>
          <w:rFonts w:ascii="Times New Roman" w:hAnsi="Times New Roman" w:cs="Times New Roman"/>
          <w:sz w:val="24"/>
          <w:szCs w:val="24"/>
        </w:rPr>
        <w:t xml:space="preserve"> </w:t>
      </w:r>
      <w:r w:rsidRPr="000441A0">
        <w:rPr>
          <w:rFonts w:ascii="Times New Roman" w:hAnsi="Times New Roman" w:cs="Times New Roman"/>
          <w:sz w:val="24"/>
          <w:szCs w:val="24"/>
        </w:rPr>
        <w:t>sesa nga prokuror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Sipas tyre, kjo lidhet edhe me ngarkes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prokuroris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 dhe me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lloj “var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ata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gjykata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rcaktimin e </w:t>
      </w:r>
      <w:r w:rsidR="00435794" w:rsidRPr="000441A0">
        <w:rPr>
          <w:rFonts w:ascii="Times New Roman" w:hAnsi="Times New Roman" w:cs="Times New Roman"/>
          <w:sz w:val="24"/>
          <w:szCs w:val="24"/>
        </w:rPr>
        <w:t>dat</w:t>
      </w:r>
      <w:r w:rsidR="00435794">
        <w:rPr>
          <w:rFonts w:ascii="Times New Roman" w:hAnsi="Times New Roman" w:cs="Times New Roman"/>
          <w:sz w:val="24"/>
          <w:szCs w:val="24"/>
        </w:rPr>
        <w:t>a</w:t>
      </w:r>
      <w:r w:rsidR="00435794" w:rsidRPr="000441A0">
        <w:rPr>
          <w:rFonts w:ascii="Times New Roman" w:hAnsi="Times New Roman" w:cs="Times New Roman"/>
          <w:sz w:val="24"/>
          <w:szCs w:val="24"/>
        </w:rPr>
        <w:t xml:space="preserve">ve </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lira se kur ata mund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aktiviteteve trajnuese. Grafiku nr. </w:t>
      </w:r>
      <w:r w:rsidR="00D26587">
        <w:rPr>
          <w:rFonts w:ascii="Times New Roman" w:hAnsi="Times New Roman" w:cs="Times New Roman"/>
          <w:sz w:val="24"/>
          <w:szCs w:val="24"/>
        </w:rPr>
        <w:t>9</w:t>
      </w:r>
      <w:r w:rsidR="00D26587" w:rsidRPr="000441A0">
        <w:rPr>
          <w:rFonts w:ascii="Times New Roman" w:hAnsi="Times New Roman" w:cs="Times New Roman"/>
          <w:sz w:val="24"/>
          <w:szCs w:val="24"/>
        </w:rPr>
        <w:t xml:space="preserve"> </w:t>
      </w:r>
      <w:r w:rsidRPr="000441A0">
        <w:rPr>
          <w:rFonts w:ascii="Times New Roman" w:hAnsi="Times New Roman" w:cs="Times New Roman"/>
          <w:sz w:val="24"/>
          <w:szCs w:val="24"/>
        </w:rPr>
        <w:t>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ndarje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subjekteve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w:t>
      </w:r>
      <w:r w:rsidR="00D26587">
        <w:rPr>
          <w:rFonts w:ascii="Times New Roman" w:hAnsi="Times New Roman" w:cs="Times New Roman"/>
          <w:sz w:val="24"/>
          <w:szCs w:val="24"/>
        </w:rPr>
        <w:t>e</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 sipas kategorive.</w:t>
      </w:r>
    </w:p>
    <w:p w14:paraId="42143231" w14:textId="77777777" w:rsidR="00225DD5" w:rsidRPr="000441A0" w:rsidRDefault="00225DD5" w:rsidP="00C37D2F">
      <w:pPr>
        <w:jc w:val="both"/>
        <w:rPr>
          <w:rFonts w:ascii="Times New Roman" w:hAnsi="Times New Roman" w:cs="Times New Roman"/>
          <w:sz w:val="24"/>
          <w:szCs w:val="24"/>
        </w:rPr>
      </w:pPr>
    </w:p>
    <w:p w14:paraId="1BD65413" w14:textId="4761D6D5" w:rsidR="00225DD5" w:rsidRPr="000441A0" w:rsidRDefault="0038627C" w:rsidP="00225DD5">
      <w:r>
        <w:rPr>
          <w:noProof/>
          <w:lang w:val="en-US"/>
        </w:rPr>
        <w:drawing>
          <wp:inline distT="0" distB="0" distL="0" distR="0" wp14:anchorId="0F7B7BCE" wp14:editId="22BF879F">
            <wp:extent cx="5943600" cy="39027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7">
                      <a:extLst>
                        <a:ext uri="{28A0092B-C50C-407E-A947-70E740481C1C}">
                          <a14:useLocalDpi xmlns:a14="http://schemas.microsoft.com/office/drawing/2010/main" val="0"/>
                        </a:ext>
                      </a:extLst>
                    </a:blip>
                    <a:stretch>
                      <a:fillRect/>
                    </a:stretch>
                  </pic:blipFill>
                  <pic:spPr>
                    <a:xfrm>
                      <a:off x="0" y="0"/>
                      <a:ext cx="5943600" cy="3902710"/>
                    </a:xfrm>
                    <a:prstGeom prst="rect">
                      <a:avLst/>
                    </a:prstGeom>
                  </pic:spPr>
                </pic:pic>
              </a:graphicData>
            </a:graphic>
          </wp:inline>
        </w:drawing>
      </w:r>
    </w:p>
    <w:p w14:paraId="045ECDB0" w14:textId="65DFD21C" w:rsidR="00225DD5" w:rsidRDefault="00225DD5" w:rsidP="003C683E">
      <w:pPr>
        <w:spacing w:line="276" w:lineRule="auto"/>
        <w:jc w:val="center"/>
        <w:rPr>
          <w:rFonts w:ascii="Georgia" w:eastAsia="Calibri" w:hAnsi="Georgia"/>
          <w:i/>
          <w:iCs/>
          <w:kern w:val="24"/>
          <w:sz w:val="20"/>
        </w:rPr>
      </w:pPr>
      <w:r w:rsidRPr="00CD2A3E">
        <w:rPr>
          <w:rFonts w:ascii="Georgia" w:eastAsia="Calibri" w:hAnsi="Georgia"/>
          <w:i/>
          <w:iCs/>
          <w:kern w:val="24"/>
          <w:sz w:val="20"/>
        </w:rPr>
        <w:t>Grafiku nr.</w:t>
      </w:r>
      <w:r w:rsidR="00D26587" w:rsidRPr="00CD2A3E">
        <w:rPr>
          <w:rFonts w:ascii="Georgia" w:eastAsia="Calibri" w:hAnsi="Georgia"/>
          <w:i/>
          <w:iCs/>
          <w:kern w:val="24"/>
          <w:sz w:val="20"/>
        </w:rPr>
        <w:t xml:space="preserve"> 9 </w:t>
      </w:r>
      <w:r w:rsidRPr="00CD2A3E">
        <w:rPr>
          <w:rFonts w:ascii="Georgia" w:eastAsia="Calibri" w:hAnsi="Georgia"/>
          <w:i/>
          <w:iCs/>
          <w:kern w:val="24"/>
          <w:sz w:val="20"/>
        </w:rPr>
        <w:t xml:space="preserve"> Pjesëmarrja sipas kategorive në aktivitetet për vitin 2020-2021</w:t>
      </w:r>
    </w:p>
    <w:p w14:paraId="30726405" w14:textId="77777777" w:rsidR="00CD2A3E" w:rsidRPr="00CD2A3E" w:rsidRDefault="00CD2A3E" w:rsidP="003C683E">
      <w:pPr>
        <w:spacing w:line="276" w:lineRule="auto"/>
        <w:jc w:val="center"/>
        <w:rPr>
          <w:rFonts w:ascii="Georgia" w:eastAsia="Calibri" w:hAnsi="Georgia"/>
          <w:i/>
          <w:kern w:val="24"/>
          <w:sz w:val="20"/>
        </w:rPr>
      </w:pPr>
    </w:p>
    <w:p w14:paraId="44058153" w14:textId="5BFAACA8" w:rsidR="00225DD5" w:rsidRPr="000441A0" w:rsidRDefault="0038627C" w:rsidP="0038627C">
      <w:pPr>
        <w:spacing w:line="276" w:lineRule="auto"/>
        <w:ind w:left="1440" w:hanging="1440"/>
        <w:rPr>
          <w:rFonts w:eastAsia="Calibri"/>
          <w:i/>
          <w:kern w:val="24"/>
          <w:sz w:val="20"/>
        </w:rPr>
      </w:pPr>
      <w:r>
        <w:rPr>
          <w:rFonts w:eastAsia="Calibri"/>
          <w:i/>
          <w:noProof/>
          <w:kern w:val="24"/>
          <w:sz w:val="20"/>
          <w:lang w:val="en-US"/>
        </w:rPr>
        <w:lastRenderedPageBreak/>
        <w:drawing>
          <wp:inline distT="0" distB="0" distL="0" distR="0" wp14:anchorId="3ABE93F4" wp14:editId="13E87030">
            <wp:extent cx="5943600" cy="498221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8">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65B7F076" w14:textId="0427506F" w:rsidR="00C37D2F" w:rsidRPr="00CD2A3E" w:rsidRDefault="00C37D2F" w:rsidP="003C683E">
      <w:pPr>
        <w:spacing w:line="276" w:lineRule="auto"/>
        <w:jc w:val="center"/>
        <w:rPr>
          <w:rFonts w:ascii="Georgia" w:eastAsia="Calibri" w:hAnsi="Georgia"/>
          <w:i/>
          <w:iCs/>
          <w:kern w:val="24"/>
          <w:sz w:val="20"/>
        </w:rPr>
      </w:pPr>
      <w:r w:rsidRPr="00CD2A3E">
        <w:rPr>
          <w:rFonts w:ascii="Georgia" w:eastAsia="Calibri" w:hAnsi="Georgia"/>
          <w:i/>
          <w:iCs/>
          <w:kern w:val="24"/>
          <w:sz w:val="20"/>
        </w:rPr>
        <w:t xml:space="preserve">Grafiku nr. </w:t>
      </w:r>
      <w:r w:rsidR="00D26587" w:rsidRPr="00CD2A3E">
        <w:rPr>
          <w:rFonts w:ascii="Georgia" w:eastAsia="Calibri" w:hAnsi="Georgia"/>
          <w:i/>
          <w:iCs/>
          <w:kern w:val="24"/>
          <w:sz w:val="20"/>
        </w:rPr>
        <w:t xml:space="preserve">10 </w:t>
      </w:r>
      <w:r w:rsidRPr="00CD2A3E">
        <w:rPr>
          <w:rFonts w:ascii="Georgia" w:eastAsia="Calibri" w:hAnsi="Georgia"/>
          <w:i/>
          <w:iCs/>
          <w:kern w:val="24"/>
          <w:sz w:val="20"/>
        </w:rPr>
        <w:t>Pjes</w:t>
      </w:r>
      <w:r w:rsidR="00636AF1" w:rsidRPr="00CD2A3E">
        <w:rPr>
          <w:rFonts w:ascii="Georgia" w:eastAsia="Calibri" w:hAnsi="Georgia"/>
          <w:i/>
          <w:iCs/>
          <w:kern w:val="24"/>
          <w:sz w:val="20"/>
        </w:rPr>
        <w:t>ë</w:t>
      </w:r>
      <w:r w:rsidRPr="00CD2A3E">
        <w:rPr>
          <w:rFonts w:ascii="Georgia" w:eastAsia="Calibri" w:hAnsi="Georgia"/>
          <w:i/>
          <w:iCs/>
          <w:kern w:val="24"/>
          <w:sz w:val="20"/>
        </w:rPr>
        <w:t>marrja e krahasuar e gjyqtar</w:t>
      </w:r>
      <w:r w:rsidR="00636AF1" w:rsidRPr="00CD2A3E">
        <w:rPr>
          <w:rFonts w:ascii="Georgia" w:eastAsia="Calibri" w:hAnsi="Georgia"/>
          <w:i/>
          <w:iCs/>
          <w:kern w:val="24"/>
          <w:sz w:val="20"/>
        </w:rPr>
        <w:t>ë</w:t>
      </w:r>
      <w:r w:rsidRPr="00CD2A3E">
        <w:rPr>
          <w:rFonts w:ascii="Georgia" w:eastAsia="Calibri" w:hAnsi="Georgia"/>
          <w:i/>
          <w:iCs/>
          <w:kern w:val="24"/>
          <w:sz w:val="20"/>
        </w:rPr>
        <w:t>ve dhe prokuror</w:t>
      </w:r>
      <w:r w:rsidR="00636AF1" w:rsidRPr="00CD2A3E">
        <w:rPr>
          <w:rFonts w:ascii="Georgia" w:eastAsia="Calibri" w:hAnsi="Georgia"/>
          <w:i/>
          <w:iCs/>
          <w:kern w:val="24"/>
          <w:sz w:val="20"/>
        </w:rPr>
        <w:t>ë</w:t>
      </w:r>
      <w:r w:rsidRPr="00CD2A3E">
        <w:rPr>
          <w:rFonts w:ascii="Georgia" w:eastAsia="Calibri" w:hAnsi="Georgia"/>
          <w:i/>
          <w:iCs/>
          <w:kern w:val="24"/>
          <w:sz w:val="20"/>
        </w:rPr>
        <w:t>ve p</w:t>
      </w:r>
      <w:r w:rsidR="00636AF1" w:rsidRPr="00CD2A3E">
        <w:rPr>
          <w:rFonts w:ascii="Georgia" w:eastAsia="Calibri" w:hAnsi="Georgia"/>
          <w:i/>
          <w:iCs/>
          <w:kern w:val="24"/>
          <w:sz w:val="20"/>
        </w:rPr>
        <w:t>ë</w:t>
      </w:r>
      <w:r w:rsidRPr="00CD2A3E">
        <w:rPr>
          <w:rFonts w:ascii="Georgia" w:eastAsia="Calibri" w:hAnsi="Georgia"/>
          <w:i/>
          <w:iCs/>
          <w:kern w:val="24"/>
          <w:sz w:val="20"/>
        </w:rPr>
        <w:t>r vitin 2020-2021</w:t>
      </w:r>
    </w:p>
    <w:p w14:paraId="5C4F5E96" w14:textId="77777777" w:rsidR="00CD2A3E" w:rsidRDefault="00CD2A3E" w:rsidP="00CD2A3E">
      <w:pPr>
        <w:spacing w:after="0" w:line="276" w:lineRule="auto"/>
        <w:ind w:firstLine="720"/>
        <w:jc w:val="both"/>
        <w:rPr>
          <w:rFonts w:ascii="Times New Roman" w:hAnsi="Times New Roman" w:cs="Times New Roman"/>
          <w:sz w:val="24"/>
          <w:szCs w:val="24"/>
        </w:rPr>
      </w:pPr>
    </w:p>
    <w:p w14:paraId="6BEC89EA" w14:textId="77777777" w:rsidR="00CD2A3E" w:rsidRDefault="00CD2A3E" w:rsidP="00CD2A3E">
      <w:pPr>
        <w:spacing w:after="0" w:line="276" w:lineRule="auto"/>
        <w:ind w:firstLine="720"/>
        <w:jc w:val="both"/>
        <w:rPr>
          <w:rFonts w:ascii="Times New Roman" w:hAnsi="Times New Roman" w:cs="Times New Roman"/>
          <w:sz w:val="24"/>
          <w:szCs w:val="24"/>
        </w:rPr>
      </w:pPr>
    </w:p>
    <w:p w14:paraId="6C73C5A6" w14:textId="77777777" w:rsidR="00CD2A3E" w:rsidRDefault="00CD2A3E" w:rsidP="00CD2A3E">
      <w:pPr>
        <w:spacing w:after="0" w:line="276" w:lineRule="auto"/>
        <w:ind w:firstLine="720"/>
        <w:jc w:val="both"/>
        <w:rPr>
          <w:rFonts w:ascii="Times New Roman" w:hAnsi="Times New Roman" w:cs="Times New Roman"/>
          <w:sz w:val="24"/>
          <w:szCs w:val="24"/>
        </w:rPr>
      </w:pPr>
    </w:p>
    <w:p w14:paraId="223F2352" w14:textId="2F73F141" w:rsidR="00225DD5" w:rsidRPr="00CD2A3E" w:rsidRDefault="00225DD5" w:rsidP="00CD2A3E">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Gjyqtarët, prokurorët, oficerët e policisë gjyqësore, si dhe kategori të tjera, që morën pjesë në aktivitetet trajnuese të Programit të Formimit Vazhdues gjatë vitit akademik 2020-2021, në përfundim të sesioneve trajnuese, bazuar në pjesëmarrjen sipas listprezencave përkatëse të mbajtura për çdo sesion, u pajisën me certifikatë të posaçme</w:t>
      </w:r>
      <w:r w:rsidR="00CD2A3E">
        <w:rPr>
          <w:rFonts w:ascii="Times New Roman" w:hAnsi="Times New Roman" w:cs="Times New Roman"/>
          <w:sz w:val="24"/>
          <w:szCs w:val="24"/>
        </w:rPr>
        <w:t>,</w:t>
      </w:r>
      <w:r w:rsidRPr="00CD2A3E">
        <w:rPr>
          <w:rFonts w:ascii="Times New Roman" w:hAnsi="Times New Roman" w:cs="Times New Roman"/>
          <w:sz w:val="24"/>
          <w:szCs w:val="24"/>
        </w:rPr>
        <w:t xml:space="preserve"> të lëshuar nga Drejtori i Shkollës së Magjistraturës. Certifikata është pjesë e dosjes së gjyqtarit dhe prokurorit, që dëshmon për kualifikimin e tij, pasi ka ndjekur me rigorozitet të gjitha sesionet e aktivitetit trajnues ku ka marrë pjesë.</w:t>
      </w:r>
    </w:p>
    <w:p w14:paraId="4428D9B2" w14:textId="6D918F25" w:rsidR="00C37D2F" w:rsidRPr="00CD2A3E" w:rsidRDefault="00C37D2F" w:rsidP="00CD2A3E">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K</w:t>
      </w:r>
      <w:r w:rsidR="00225DD5" w:rsidRPr="00CD2A3E">
        <w:rPr>
          <w:rFonts w:ascii="Times New Roman" w:hAnsi="Times New Roman" w:cs="Times New Roman"/>
          <w:sz w:val="24"/>
          <w:szCs w:val="24"/>
        </w:rPr>
        <w:t>omponenti i frekuentimit është ndjekur me prioritet nga sekretaria shkencore e Formimit Vazhdues, e cila ka mbajtur rekorde të sakta lidhur me këtë çështje</w:t>
      </w:r>
      <w:r w:rsidRPr="00CD2A3E">
        <w:rPr>
          <w:rFonts w:ascii="Times New Roman" w:hAnsi="Times New Roman" w:cs="Times New Roman"/>
          <w:sz w:val="24"/>
          <w:szCs w:val="24"/>
        </w:rPr>
        <w:t xml:space="preserve"> edhe pse n</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 xml:space="preserve"> pamund</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si p</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r t</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 xml:space="preserve"> pasur listprezenca me n</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nshkrime, duke respektuar rigorozisht rregullat e p</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rcaktuara n</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 xml:space="preserve"> Rregulloren p</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 xml:space="preserve">r zhvillimin e aktivitetit </w:t>
      </w:r>
      <w:r w:rsidRPr="00B600DC">
        <w:rPr>
          <w:rFonts w:ascii="Times New Roman" w:hAnsi="Times New Roman" w:cs="Times New Roman"/>
          <w:sz w:val="24"/>
          <w:szCs w:val="24"/>
        </w:rPr>
        <w:t>online, Aneks</w:t>
      </w:r>
      <w:r w:rsidR="00F33A9B" w:rsidRPr="00B600DC">
        <w:rPr>
          <w:rFonts w:ascii="Times New Roman" w:hAnsi="Times New Roman" w:cs="Times New Roman"/>
          <w:sz w:val="24"/>
          <w:szCs w:val="24"/>
        </w:rPr>
        <w:t>i</w:t>
      </w:r>
      <w:r w:rsidRPr="00B600DC">
        <w:rPr>
          <w:rFonts w:ascii="Times New Roman" w:hAnsi="Times New Roman" w:cs="Times New Roman"/>
          <w:sz w:val="24"/>
          <w:szCs w:val="24"/>
        </w:rPr>
        <w:t xml:space="preserve"> </w:t>
      </w:r>
      <w:r w:rsidR="00B600DC" w:rsidRPr="00B600DC">
        <w:rPr>
          <w:rFonts w:ascii="Times New Roman" w:hAnsi="Times New Roman" w:cs="Times New Roman"/>
          <w:sz w:val="24"/>
          <w:szCs w:val="24"/>
        </w:rPr>
        <w:t>17</w:t>
      </w:r>
      <w:r w:rsidRPr="00B600DC">
        <w:rPr>
          <w:rFonts w:ascii="Times New Roman" w:hAnsi="Times New Roman" w:cs="Times New Roman"/>
          <w:sz w:val="24"/>
          <w:szCs w:val="24"/>
        </w:rPr>
        <w:t xml:space="preserve"> i Rregullores 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Brendshme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S</w:t>
      </w:r>
      <w:r w:rsidR="00F33A9B" w:rsidRPr="00B600DC">
        <w:rPr>
          <w:rFonts w:ascii="Times New Roman" w:hAnsi="Times New Roman" w:cs="Times New Roman"/>
          <w:sz w:val="24"/>
          <w:szCs w:val="24"/>
        </w:rPr>
        <w:t>H</w:t>
      </w:r>
      <w:r w:rsidRPr="00B600DC">
        <w:rPr>
          <w:rFonts w:ascii="Times New Roman" w:hAnsi="Times New Roman" w:cs="Times New Roman"/>
          <w:sz w:val="24"/>
          <w:szCs w:val="24"/>
        </w:rPr>
        <w:t>M</w:t>
      </w:r>
      <w:r w:rsidR="00F33A9B" w:rsidRPr="00B600DC">
        <w:rPr>
          <w:rFonts w:ascii="Times New Roman" w:hAnsi="Times New Roman" w:cs="Times New Roman"/>
          <w:sz w:val="24"/>
          <w:szCs w:val="24"/>
        </w:rPr>
        <w:t>-së</w:t>
      </w:r>
      <w:r w:rsidR="00225DD5" w:rsidRPr="00CD2A3E">
        <w:rPr>
          <w:rFonts w:ascii="Times New Roman" w:hAnsi="Times New Roman" w:cs="Times New Roman"/>
          <w:sz w:val="24"/>
          <w:szCs w:val="24"/>
        </w:rPr>
        <w:t xml:space="preserve">. </w:t>
      </w:r>
    </w:p>
    <w:p w14:paraId="0DFB1180" w14:textId="77777777" w:rsidR="00CD2A3E" w:rsidRDefault="00CD2A3E" w:rsidP="00CD2A3E">
      <w:pPr>
        <w:spacing w:after="0" w:line="276" w:lineRule="auto"/>
        <w:jc w:val="both"/>
        <w:rPr>
          <w:rFonts w:ascii="Times New Roman" w:hAnsi="Times New Roman" w:cs="Times New Roman"/>
          <w:sz w:val="24"/>
          <w:szCs w:val="24"/>
        </w:rPr>
      </w:pPr>
    </w:p>
    <w:p w14:paraId="6B3AD648" w14:textId="300DDB42" w:rsidR="00225DD5" w:rsidRPr="00CD2A3E" w:rsidRDefault="00225DD5" w:rsidP="00CD2A3E">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Përgjatë vitit akademik 20</w:t>
      </w:r>
      <w:r w:rsidR="00C37D2F" w:rsidRPr="00CD2A3E">
        <w:rPr>
          <w:rFonts w:ascii="Times New Roman" w:hAnsi="Times New Roman" w:cs="Times New Roman"/>
          <w:sz w:val="24"/>
          <w:szCs w:val="24"/>
        </w:rPr>
        <w:t>20-</w:t>
      </w:r>
      <w:r w:rsidRPr="00CD2A3E">
        <w:rPr>
          <w:rFonts w:ascii="Times New Roman" w:hAnsi="Times New Roman" w:cs="Times New Roman"/>
          <w:sz w:val="24"/>
          <w:szCs w:val="24"/>
        </w:rPr>
        <w:t>202</w:t>
      </w:r>
      <w:r w:rsidR="00C37D2F" w:rsidRPr="00CD2A3E">
        <w:rPr>
          <w:rFonts w:ascii="Times New Roman" w:hAnsi="Times New Roman" w:cs="Times New Roman"/>
          <w:sz w:val="24"/>
          <w:szCs w:val="24"/>
        </w:rPr>
        <w:t>1</w:t>
      </w:r>
      <w:r w:rsidRPr="00CD2A3E">
        <w:rPr>
          <w:rFonts w:ascii="Times New Roman" w:hAnsi="Times New Roman" w:cs="Times New Roman"/>
          <w:sz w:val="24"/>
          <w:szCs w:val="24"/>
        </w:rPr>
        <w:t xml:space="preserve"> vërejmë se</w:t>
      </w:r>
      <w:r w:rsidR="00C37D2F" w:rsidRPr="00CD2A3E">
        <w:rPr>
          <w:rFonts w:ascii="Times New Roman" w:hAnsi="Times New Roman" w:cs="Times New Roman"/>
          <w:sz w:val="24"/>
          <w:szCs w:val="24"/>
        </w:rPr>
        <w:t>, n</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p</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rgjith</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si,</w:t>
      </w:r>
      <w:r w:rsidRPr="00CD2A3E">
        <w:rPr>
          <w:rFonts w:ascii="Times New Roman" w:hAnsi="Times New Roman" w:cs="Times New Roman"/>
          <w:sz w:val="24"/>
          <w:szCs w:val="24"/>
        </w:rPr>
        <w:t xml:space="preserve"> pjesëmarrësit kanë frekuentuar në mënyrë të rregullt aktivitetet trajnuese. </w:t>
      </w:r>
    </w:p>
    <w:p w14:paraId="4B3B6BA9" w14:textId="699D2264" w:rsidR="00225DD5" w:rsidRPr="00CD2A3E" w:rsidRDefault="00D80EE0" w:rsidP="00B600DC">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P</w:t>
      </w:r>
      <w:r w:rsidR="00225DD5" w:rsidRPr="00CD2A3E">
        <w:rPr>
          <w:rFonts w:ascii="Times New Roman" w:hAnsi="Times New Roman" w:cs="Times New Roman"/>
          <w:sz w:val="24"/>
          <w:szCs w:val="24"/>
        </w:rPr>
        <w:t>roblematika</w:t>
      </w:r>
      <w:r w:rsidRPr="00CD2A3E">
        <w:rPr>
          <w:rFonts w:ascii="Times New Roman" w:hAnsi="Times New Roman" w:cs="Times New Roman"/>
          <w:sz w:val="24"/>
          <w:szCs w:val="24"/>
        </w:rPr>
        <w:t xml:space="preserve"> </w:t>
      </w:r>
      <w:r w:rsidR="00225DD5" w:rsidRPr="00CD2A3E">
        <w:rPr>
          <w:rFonts w:ascii="Times New Roman" w:hAnsi="Times New Roman" w:cs="Times New Roman"/>
          <w:sz w:val="24"/>
          <w:szCs w:val="24"/>
        </w:rPr>
        <w:t xml:space="preserve">që janë shfaqur më dukshëm në lidhje me Programin e Formimit Vazhdues të gjyqtarëve dhe prokurorëve </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sht</w:t>
      </w:r>
      <w:r w:rsidR="00636AF1" w:rsidRPr="00CD2A3E">
        <w:rPr>
          <w:rFonts w:ascii="Times New Roman" w:hAnsi="Times New Roman" w:cs="Times New Roman"/>
          <w:sz w:val="24"/>
          <w:szCs w:val="24"/>
        </w:rPr>
        <w:t>ë</w:t>
      </w:r>
      <w:r w:rsidR="00225DD5" w:rsidRPr="00CD2A3E">
        <w:rPr>
          <w:rFonts w:ascii="Times New Roman" w:hAnsi="Times New Roman" w:cs="Times New Roman"/>
          <w:sz w:val="24"/>
          <w:szCs w:val="24"/>
        </w:rPr>
        <w:t xml:space="preserve">: </w:t>
      </w:r>
    </w:p>
    <w:p w14:paraId="11E3F106" w14:textId="3BD5A843" w:rsidR="00C37D2F" w:rsidRPr="00CD2A3E" w:rsidRDefault="00225DD5" w:rsidP="00CD2A3E">
      <w:pPr>
        <w:numPr>
          <w:ilvl w:val="0"/>
          <w:numId w:val="24"/>
        </w:numPr>
        <w:spacing w:after="0" w:line="276" w:lineRule="auto"/>
        <w:contextualSpacing/>
        <w:jc w:val="both"/>
        <w:rPr>
          <w:rFonts w:ascii="Times New Roman" w:hAnsi="Times New Roman" w:cs="Times New Roman"/>
          <w:sz w:val="24"/>
          <w:szCs w:val="24"/>
        </w:rPr>
      </w:pPr>
      <w:r w:rsidRPr="00CD2A3E">
        <w:rPr>
          <w:rFonts w:ascii="Times New Roman" w:hAnsi="Times New Roman" w:cs="Times New Roman"/>
          <w:sz w:val="24"/>
          <w:szCs w:val="24"/>
        </w:rPr>
        <w:t xml:space="preserve">pjesëmarrja/frekuentimi i gjyqtarëve/prokurorëve gjatë sesioneve trajnuese </w:t>
      </w:r>
      <w:r w:rsidR="00C37D2F" w:rsidRPr="00CD2A3E">
        <w:rPr>
          <w:rFonts w:ascii="Times New Roman" w:hAnsi="Times New Roman" w:cs="Times New Roman"/>
          <w:sz w:val="24"/>
          <w:szCs w:val="24"/>
        </w:rPr>
        <w:t>krahasuar me numrin e aplikimeve dhe ftesave p</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r pjes</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marrje q</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i jan</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d</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rguar nga Shkolla</w:t>
      </w:r>
      <w:r w:rsidR="00D80EE0" w:rsidRPr="00CD2A3E">
        <w:rPr>
          <w:rFonts w:ascii="Times New Roman" w:hAnsi="Times New Roman" w:cs="Times New Roman"/>
          <w:sz w:val="24"/>
          <w:szCs w:val="24"/>
        </w:rPr>
        <w:t>.</w:t>
      </w:r>
    </w:p>
    <w:p w14:paraId="419E14A0" w14:textId="159BD71D" w:rsidR="00225DD5" w:rsidRPr="00CD2A3E" w:rsidRDefault="00225DD5" w:rsidP="00CD2A3E">
      <w:pPr>
        <w:spacing w:after="0" w:line="276" w:lineRule="auto"/>
        <w:ind w:left="1080"/>
        <w:contextualSpacing/>
        <w:jc w:val="both"/>
        <w:rPr>
          <w:rFonts w:ascii="Times New Roman" w:hAnsi="Times New Roman" w:cs="Times New Roman"/>
          <w:sz w:val="24"/>
          <w:szCs w:val="24"/>
        </w:rPr>
      </w:pPr>
      <w:r w:rsidRPr="00CD2A3E">
        <w:rPr>
          <w:rFonts w:ascii="Times New Roman" w:hAnsi="Times New Roman" w:cs="Times New Roman"/>
          <w:sz w:val="24"/>
          <w:szCs w:val="24"/>
        </w:rPr>
        <w:t xml:space="preserve"> </w:t>
      </w:r>
    </w:p>
    <w:p w14:paraId="1586C7BE" w14:textId="77777777" w:rsidR="00225DD5" w:rsidRPr="00CD2A3E" w:rsidRDefault="00225DD5" w:rsidP="00B600DC">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 xml:space="preserve">Shkolla e Magjistraturës, në lidhje me frekuentimin e sesioneve trajnuese, inkurajon në vazhdimësi pjesëmarrjen e gjyqtarëve dhe prokurorëve në aktivitetet trajnuese, edhe nëpërmjet formave direkte të komunikimit me ta. </w:t>
      </w:r>
    </w:p>
    <w:p w14:paraId="6EA96F7B" w14:textId="3E6E77CB" w:rsidR="00225DD5" w:rsidRPr="00CD2A3E" w:rsidRDefault="00225DD5" w:rsidP="00B600DC">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platformës </w:t>
      </w:r>
      <w:r w:rsidR="00C37D2F" w:rsidRPr="00CD2A3E">
        <w:rPr>
          <w:rFonts w:ascii="Times New Roman" w:hAnsi="Times New Roman" w:cs="Times New Roman"/>
          <w:sz w:val="24"/>
          <w:szCs w:val="24"/>
        </w:rPr>
        <w:t>“</w:t>
      </w:r>
      <w:r w:rsidR="00C37D2F" w:rsidRPr="00CD2A3E">
        <w:rPr>
          <w:rFonts w:ascii="Times New Roman" w:hAnsi="Times New Roman" w:cs="Times New Roman"/>
          <w:i/>
          <w:sz w:val="24"/>
          <w:szCs w:val="24"/>
        </w:rPr>
        <w:t>moodle”</w:t>
      </w:r>
      <w:r w:rsidRPr="00CD2A3E">
        <w:rPr>
          <w:rFonts w:ascii="Times New Roman" w:hAnsi="Times New Roman" w:cs="Times New Roman"/>
          <w:sz w:val="24"/>
          <w:szCs w:val="24"/>
        </w:rPr>
        <w:t xml:space="preserve"> dhe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w:t>
      </w:r>
      <w:r w:rsidR="00F33A9B" w:rsidRPr="00CD2A3E">
        <w:rPr>
          <w:rFonts w:ascii="Times New Roman" w:hAnsi="Times New Roman" w:cs="Times New Roman"/>
          <w:sz w:val="24"/>
          <w:szCs w:val="24"/>
        </w:rPr>
        <w:t xml:space="preserve">ata </w:t>
      </w:r>
      <w:r w:rsidRPr="00CD2A3E">
        <w:rPr>
          <w:rFonts w:ascii="Times New Roman" w:hAnsi="Times New Roman" w:cs="Times New Roman"/>
          <w:sz w:val="24"/>
          <w:szCs w:val="24"/>
        </w:rPr>
        <w:t xml:space="preserve">ndeshen çdo ditë, me qëllim përditësimin e </w:t>
      </w:r>
      <w:r w:rsidR="00F33A9B" w:rsidRPr="00CD2A3E">
        <w:rPr>
          <w:rFonts w:ascii="Times New Roman" w:hAnsi="Times New Roman" w:cs="Times New Roman"/>
          <w:sz w:val="24"/>
          <w:szCs w:val="24"/>
        </w:rPr>
        <w:t xml:space="preserve">Kalendarit </w:t>
      </w:r>
      <w:r w:rsidRPr="00CD2A3E">
        <w:rPr>
          <w:rFonts w:ascii="Times New Roman" w:hAnsi="Times New Roman" w:cs="Times New Roman"/>
          <w:sz w:val="24"/>
          <w:szCs w:val="24"/>
        </w:rPr>
        <w:t xml:space="preserve">të Formimit Vazhdues dhe pasurimin tij në të ardhmen. </w:t>
      </w:r>
    </w:p>
    <w:p w14:paraId="7526A902" w14:textId="704ACC3F" w:rsidR="00225DD5" w:rsidRPr="00CD2A3E" w:rsidRDefault="00225DD5" w:rsidP="00B600DC">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Pjesëmarrja në Programin e Formimit Vazhdues është pjesë e rëndësishme e sistemit të vlerësimit të gjyqtarëve e prokurorëve, përpos faktit që trajnimet ndikojnë në rritjen e performancës së tyre në ushtrimin e funksionit. Nga kjo pikëpamje, mbështetj</w:t>
      </w:r>
      <w:r w:rsidR="00C37D2F" w:rsidRPr="00CD2A3E">
        <w:rPr>
          <w:rFonts w:ascii="Times New Roman" w:hAnsi="Times New Roman" w:cs="Times New Roman"/>
          <w:sz w:val="24"/>
          <w:szCs w:val="24"/>
        </w:rPr>
        <w:t xml:space="preserve">a </w:t>
      </w:r>
      <w:r w:rsidRPr="00CD2A3E">
        <w:rPr>
          <w:rFonts w:ascii="Times New Roman" w:hAnsi="Times New Roman" w:cs="Times New Roman"/>
          <w:sz w:val="24"/>
          <w:szCs w:val="24"/>
        </w:rPr>
        <w:t xml:space="preserve">e KLGJ-së dhe KLP-së në realizimin sa më efektiv të Programit të Formimit Vazhdues, është </w:t>
      </w:r>
      <w:r w:rsidR="00C37D2F" w:rsidRPr="00CD2A3E">
        <w:rPr>
          <w:rFonts w:ascii="Times New Roman" w:hAnsi="Times New Roman" w:cs="Times New Roman"/>
          <w:sz w:val="24"/>
          <w:szCs w:val="24"/>
        </w:rPr>
        <w:t>shum</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e r</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nd</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sishme p</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r Shkoll</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n dhe </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sht</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w:t>
      </w:r>
      <w:r w:rsidRPr="00CD2A3E">
        <w:rPr>
          <w:rFonts w:ascii="Times New Roman" w:hAnsi="Times New Roman" w:cs="Times New Roman"/>
          <w:sz w:val="24"/>
          <w:szCs w:val="24"/>
        </w:rPr>
        <w:t xml:space="preserve">në interesin e vetë sistemit të drejtësisë. </w:t>
      </w:r>
    </w:p>
    <w:p w14:paraId="24AAEE93" w14:textId="77C5E360" w:rsidR="00C37D2F" w:rsidRPr="000441A0" w:rsidRDefault="008A586F" w:rsidP="00B600DC">
      <w:pPr>
        <w:jc w:val="center"/>
        <w:rPr>
          <w:rFonts w:ascii="Times New Roman" w:hAnsi="Times New Roman" w:cs="Times New Roman"/>
        </w:rPr>
      </w:pPr>
      <w:r>
        <w:rPr>
          <w:rFonts w:ascii="Times New Roman" w:hAnsi="Times New Roman" w:cs="Times New Roman"/>
          <w:noProof/>
          <w:lang w:val="en-US"/>
        </w:rPr>
        <w:lastRenderedPageBreak/>
        <w:drawing>
          <wp:inline distT="0" distB="0" distL="0" distR="0" wp14:anchorId="7DB0C0AD" wp14:editId="0C03D2A7">
            <wp:extent cx="4064919" cy="34074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9">
                      <a:extLst>
                        <a:ext uri="{28A0092B-C50C-407E-A947-70E740481C1C}">
                          <a14:useLocalDpi xmlns:a14="http://schemas.microsoft.com/office/drawing/2010/main" val="0"/>
                        </a:ext>
                      </a:extLst>
                    </a:blip>
                    <a:stretch>
                      <a:fillRect/>
                    </a:stretch>
                  </pic:blipFill>
                  <pic:spPr>
                    <a:xfrm>
                      <a:off x="0" y="0"/>
                      <a:ext cx="4084429" cy="3423765"/>
                    </a:xfrm>
                    <a:prstGeom prst="rect">
                      <a:avLst/>
                    </a:prstGeom>
                  </pic:spPr>
                </pic:pic>
              </a:graphicData>
            </a:graphic>
          </wp:inline>
        </w:drawing>
      </w:r>
    </w:p>
    <w:p w14:paraId="300EBE69" w14:textId="6D9CB911" w:rsidR="00C37D2F" w:rsidRPr="003C683E" w:rsidRDefault="00C37D2F" w:rsidP="003C683E">
      <w:pPr>
        <w:jc w:val="center"/>
        <w:rPr>
          <w:rFonts w:ascii="Georgia" w:hAnsi="Georgia" w:cs="Times New Roman"/>
          <w:sz w:val="28"/>
        </w:rPr>
      </w:pPr>
      <w:r w:rsidRPr="003C683E">
        <w:rPr>
          <w:rFonts w:ascii="Georgia" w:eastAsia="Calibri" w:hAnsi="Georgia"/>
          <w:i/>
          <w:kern w:val="24"/>
          <w:sz w:val="20"/>
        </w:rPr>
        <w:t xml:space="preserve">Grafiku nr. </w:t>
      </w:r>
      <w:r w:rsidR="00F33A9B" w:rsidRPr="003C683E">
        <w:rPr>
          <w:rFonts w:ascii="Georgia" w:eastAsia="Calibri" w:hAnsi="Georgia"/>
          <w:i/>
          <w:kern w:val="24"/>
          <w:sz w:val="20"/>
        </w:rPr>
        <w:t xml:space="preserve">11 </w:t>
      </w:r>
      <w:r w:rsidRPr="003C683E">
        <w:rPr>
          <w:rFonts w:ascii="Georgia" w:eastAsia="Calibri" w:hAnsi="Georgia"/>
          <w:i/>
          <w:kern w:val="24"/>
          <w:sz w:val="20"/>
        </w:rPr>
        <w:t>Frekuentimi i aktiviteteve nga gjyqtar</w:t>
      </w:r>
      <w:r w:rsidR="00636AF1" w:rsidRPr="003C683E">
        <w:rPr>
          <w:rFonts w:ascii="Georgia" w:eastAsia="Calibri" w:hAnsi="Georgia"/>
          <w:i/>
          <w:kern w:val="24"/>
          <w:sz w:val="20"/>
        </w:rPr>
        <w:t>ë</w:t>
      </w:r>
      <w:r w:rsidRPr="003C683E">
        <w:rPr>
          <w:rFonts w:ascii="Georgia" w:eastAsia="Calibri" w:hAnsi="Georgia"/>
          <w:i/>
          <w:kern w:val="24"/>
          <w:sz w:val="20"/>
        </w:rPr>
        <w:t>t</w:t>
      </w:r>
    </w:p>
    <w:p w14:paraId="0275EB5B" w14:textId="0BDBC84A" w:rsidR="00225DD5" w:rsidRPr="000441A0" w:rsidRDefault="008A586F" w:rsidP="00B600DC">
      <w:pPr>
        <w:jc w:val="center"/>
        <w:rPr>
          <w:rFonts w:ascii="Times New Roman" w:hAnsi="Times New Roman" w:cs="Times New Roman"/>
        </w:rPr>
      </w:pPr>
      <w:r>
        <w:rPr>
          <w:rFonts w:ascii="Times New Roman" w:hAnsi="Times New Roman" w:cs="Times New Roman"/>
          <w:noProof/>
          <w:lang w:val="en-US"/>
        </w:rPr>
        <w:drawing>
          <wp:inline distT="0" distB="0" distL="0" distR="0" wp14:anchorId="099F67A6" wp14:editId="42AFDE2C">
            <wp:extent cx="4080035" cy="342008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0">
                      <a:extLst>
                        <a:ext uri="{28A0092B-C50C-407E-A947-70E740481C1C}">
                          <a14:useLocalDpi xmlns:a14="http://schemas.microsoft.com/office/drawing/2010/main" val="0"/>
                        </a:ext>
                      </a:extLst>
                    </a:blip>
                    <a:stretch>
                      <a:fillRect/>
                    </a:stretch>
                  </pic:blipFill>
                  <pic:spPr>
                    <a:xfrm>
                      <a:off x="0" y="0"/>
                      <a:ext cx="4120536" cy="3454030"/>
                    </a:xfrm>
                    <a:prstGeom prst="rect">
                      <a:avLst/>
                    </a:prstGeom>
                  </pic:spPr>
                </pic:pic>
              </a:graphicData>
            </a:graphic>
          </wp:inline>
        </w:drawing>
      </w:r>
    </w:p>
    <w:p w14:paraId="6CA38D32" w14:textId="4806A5BF" w:rsidR="00225DD5" w:rsidRPr="003C683E" w:rsidRDefault="00C37D2F" w:rsidP="003C683E">
      <w:pPr>
        <w:jc w:val="center"/>
        <w:rPr>
          <w:rFonts w:ascii="Georgia" w:hAnsi="Georgia" w:cs="Times New Roman"/>
          <w:sz w:val="20"/>
          <w:szCs w:val="20"/>
        </w:rPr>
      </w:pPr>
      <w:r w:rsidRPr="003C683E">
        <w:rPr>
          <w:rFonts w:ascii="Georgia" w:eastAsia="Calibri" w:hAnsi="Georgia"/>
          <w:i/>
          <w:iCs/>
          <w:kern w:val="24"/>
          <w:sz w:val="20"/>
          <w:szCs w:val="20"/>
        </w:rPr>
        <w:t xml:space="preserve">Grafiku nr. </w:t>
      </w:r>
      <w:r w:rsidR="00F33A9B" w:rsidRPr="003C683E">
        <w:rPr>
          <w:rFonts w:ascii="Georgia" w:eastAsia="Calibri" w:hAnsi="Georgia"/>
          <w:i/>
          <w:iCs/>
          <w:kern w:val="24"/>
          <w:sz w:val="20"/>
          <w:szCs w:val="20"/>
        </w:rPr>
        <w:t xml:space="preserve">12 </w:t>
      </w:r>
      <w:r w:rsidRPr="003C683E">
        <w:rPr>
          <w:rFonts w:ascii="Georgia" w:eastAsia="Calibri" w:hAnsi="Georgia"/>
          <w:i/>
          <w:iCs/>
          <w:kern w:val="24"/>
          <w:sz w:val="20"/>
          <w:szCs w:val="20"/>
        </w:rPr>
        <w:t>Frekuentimi i aktiviteteve nga prokuror</w:t>
      </w:r>
      <w:r w:rsidR="00636AF1" w:rsidRPr="003C683E">
        <w:rPr>
          <w:rFonts w:ascii="Georgia" w:eastAsia="Calibri" w:hAnsi="Georgia"/>
          <w:i/>
          <w:iCs/>
          <w:kern w:val="24"/>
          <w:sz w:val="20"/>
          <w:szCs w:val="20"/>
        </w:rPr>
        <w:t>ë</w:t>
      </w:r>
      <w:r w:rsidRPr="003C683E">
        <w:rPr>
          <w:rFonts w:ascii="Georgia" w:eastAsia="Calibri" w:hAnsi="Georgia"/>
          <w:i/>
          <w:iCs/>
          <w:kern w:val="24"/>
          <w:sz w:val="20"/>
          <w:szCs w:val="20"/>
        </w:rPr>
        <w:t>t</w:t>
      </w:r>
    </w:p>
    <w:p w14:paraId="596CB258" w14:textId="77777777" w:rsidR="00225DD5" w:rsidRPr="000441A0" w:rsidRDefault="00225DD5" w:rsidP="00225DD5"/>
    <w:p w14:paraId="3A02CB7C" w14:textId="2F4D99F4" w:rsidR="00225DD5" w:rsidRPr="00B600DC" w:rsidRDefault="00225DD5"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lastRenderedPageBreak/>
        <w:t xml:space="preserve">Në grafikët nr. </w:t>
      </w:r>
      <w:r w:rsidR="00F33A9B" w:rsidRPr="00B600DC">
        <w:rPr>
          <w:rFonts w:ascii="Times New Roman" w:hAnsi="Times New Roman" w:cs="Times New Roman"/>
          <w:sz w:val="24"/>
          <w:szCs w:val="24"/>
        </w:rPr>
        <w:t xml:space="preserve">11 </w:t>
      </w:r>
      <w:r w:rsidRPr="00B600DC">
        <w:rPr>
          <w:rFonts w:ascii="Times New Roman" w:hAnsi="Times New Roman" w:cs="Times New Roman"/>
          <w:sz w:val="24"/>
          <w:szCs w:val="24"/>
        </w:rPr>
        <w:t xml:space="preserve">dhe nr. </w:t>
      </w:r>
      <w:r w:rsidR="00F33A9B" w:rsidRPr="00B600DC">
        <w:rPr>
          <w:rFonts w:ascii="Times New Roman" w:hAnsi="Times New Roman" w:cs="Times New Roman"/>
          <w:sz w:val="24"/>
          <w:szCs w:val="24"/>
        </w:rPr>
        <w:t>12</w:t>
      </w:r>
      <w:r w:rsidRPr="00B600DC">
        <w:rPr>
          <w:rFonts w:ascii="Times New Roman" w:hAnsi="Times New Roman" w:cs="Times New Roman"/>
          <w:sz w:val="24"/>
          <w:szCs w:val="24"/>
        </w:rPr>
        <w:t xml:space="preserve"> vihet re se frekuentimi i sesioneve trajnuese për tema/kurse nga ana e gjyqtarëve/prokurorëve</w:t>
      </w:r>
      <w:r w:rsidR="00C37D2F" w:rsidRPr="00B600DC">
        <w:rPr>
          <w:rFonts w:ascii="Times New Roman" w:hAnsi="Times New Roman" w:cs="Times New Roman"/>
          <w:sz w:val="24"/>
          <w:szCs w:val="24"/>
        </w:rPr>
        <w:t xml:space="preserve"> </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sht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shum</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m</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i ul</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t n</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krahasim me numrin e aplikimeve 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b</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ra prej tyre p</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 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marr</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pjes</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dhe ftesave p</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 pjes</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marrje 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d</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rguara nga Shkolla. Kjo ka shkaktuar v</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shtir</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si p</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 Programin e Formimit Vazhdues, i cili, ka pasur nj</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num</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 m</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ul</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t pjes</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marr</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sish n</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trajnim se ai i planifikuar.</w:t>
      </w:r>
    </w:p>
    <w:p w14:paraId="59BFBBFE" w14:textId="646C3D7A" w:rsidR="00C37D2F" w:rsidRPr="00B600DC" w:rsidRDefault="00C37D2F"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Në hartimin e listave për çdo aktivitet, numri i aplikuesve mesatarisht shkon nga një minimum prej 25 (njëzet e pesë) deri në një maksimum prej 60 (gjashtëdhjetë) gjyqtarë/prokurorë, me përjashtim të rasteve kur kërkesat janë më të ulëta apo më të larta. Megjithat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ditën e aktivitetit, numri i pjes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marr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sve ka shkuar edhe 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n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mesatare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pranuar deri m</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tani</w:t>
      </w:r>
      <w:r w:rsidR="00F33A9B" w:rsidRPr="00B600DC">
        <w:rPr>
          <w:rFonts w:ascii="Times New Roman" w:hAnsi="Times New Roman" w:cs="Times New Roman"/>
          <w:sz w:val="24"/>
          <w:szCs w:val="24"/>
        </w:rPr>
        <w:t xml:space="preserve"> </w:t>
      </w:r>
      <w:r w:rsidRPr="00B600DC">
        <w:rPr>
          <w:rFonts w:ascii="Times New Roman" w:hAnsi="Times New Roman" w:cs="Times New Roman"/>
          <w:sz w:val="24"/>
          <w:szCs w:val="24"/>
        </w:rPr>
        <w:t>nga Shkolla, prej 15 (pesëmbëdhjetë) pjes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marr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sish, 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aktivitet.</w:t>
      </w:r>
    </w:p>
    <w:p w14:paraId="2B9BF403" w14:textId="0C2734D0" w:rsidR="00C37D2F" w:rsidRDefault="00C37D2F"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 xml:space="preserve">Gjithashtu, konstatohet se ka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Shkolla e Magjistraturës, në bashkëpunim me KLGJ-në dhe KLP-në, do të vijojë të angazhohet për të siguruar një pjesëmarrje më të madhe në aktivitetet trajnuese nga ana e gjyqtarëve dhe prokurorëve. </w:t>
      </w:r>
    </w:p>
    <w:p w14:paraId="09C613F9" w14:textId="77777777" w:rsidR="00B600DC" w:rsidRPr="00B600DC" w:rsidRDefault="00B600DC" w:rsidP="00B600DC">
      <w:pPr>
        <w:spacing w:after="0" w:line="276" w:lineRule="auto"/>
        <w:ind w:firstLine="720"/>
        <w:jc w:val="both"/>
        <w:rPr>
          <w:rFonts w:ascii="Times New Roman" w:hAnsi="Times New Roman" w:cs="Times New Roman"/>
          <w:sz w:val="24"/>
          <w:szCs w:val="24"/>
        </w:rPr>
      </w:pPr>
    </w:p>
    <w:p w14:paraId="6FEDF8E1" w14:textId="49A65EB2" w:rsidR="00225DD5" w:rsidRPr="000441A0" w:rsidRDefault="008A586F" w:rsidP="00225DD5">
      <w:pPr>
        <w:keepNext/>
      </w:pPr>
      <w:r>
        <w:rPr>
          <w:noProof/>
          <w:lang w:val="en-US"/>
        </w:rPr>
        <w:drawing>
          <wp:inline distT="0" distB="0" distL="0" distR="0" wp14:anchorId="0E8BA756" wp14:editId="43613D7A">
            <wp:extent cx="5327473" cy="4465743"/>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1">
                      <a:extLst>
                        <a:ext uri="{28A0092B-C50C-407E-A947-70E740481C1C}">
                          <a14:useLocalDpi xmlns:a14="http://schemas.microsoft.com/office/drawing/2010/main" val="0"/>
                        </a:ext>
                      </a:extLst>
                    </a:blip>
                    <a:stretch>
                      <a:fillRect/>
                    </a:stretch>
                  </pic:blipFill>
                  <pic:spPr>
                    <a:xfrm>
                      <a:off x="0" y="0"/>
                      <a:ext cx="5334830" cy="4471910"/>
                    </a:xfrm>
                    <a:prstGeom prst="rect">
                      <a:avLst/>
                    </a:prstGeom>
                  </pic:spPr>
                </pic:pic>
              </a:graphicData>
            </a:graphic>
          </wp:inline>
        </w:drawing>
      </w:r>
    </w:p>
    <w:p w14:paraId="1771C454" w14:textId="692AC57D" w:rsidR="00225DD5" w:rsidRPr="00B600DC" w:rsidRDefault="00225DD5" w:rsidP="003C683E">
      <w:pPr>
        <w:pStyle w:val="Caption"/>
        <w:jc w:val="center"/>
        <w:rPr>
          <w:rFonts w:ascii="Georgia" w:hAnsi="Georgia"/>
          <w:iCs w:val="0"/>
          <w:color w:val="auto"/>
          <w:sz w:val="20"/>
          <w:szCs w:val="20"/>
        </w:rPr>
      </w:pPr>
      <w:r w:rsidRPr="00B600DC">
        <w:rPr>
          <w:rFonts w:ascii="Georgia" w:hAnsi="Georgia"/>
          <w:iCs w:val="0"/>
          <w:color w:val="auto"/>
          <w:sz w:val="20"/>
          <w:szCs w:val="20"/>
        </w:rPr>
        <w:t xml:space="preserve">Grafiku nr. </w:t>
      </w:r>
      <w:r w:rsidR="00F33A9B" w:rsidRPr="00B600DC">
        <w:rPr>
          <w:rFonts w:ascii="Georgia" w:hAnsi="Georgia"/>
          <w:iCs w:val="0"/>
          <w:color w:val="auto"/>
          <w:sz w:val="20"/>
          <w:szCs w:val="20"/>
        </w:rPr>
        <w:t xml:space="preserve">13 </w:t>
      </w:r>
      <w:r w:rsidR="00C37D2F" w:rsidRPr="00B600DC">
        <w:rPr>
          <w:rFonts w:ascii="Georgia" w:hAnsi="Georgia"/>
          <w:iCs w:val="0"/>
          <w:color w:val="auto"/>
          <w:sz w:val="20"/>
          <w:szCs w:val="20"/>
        </w:rPr>
        <w:t>P</w:t>
      </w:r>
      <w:r w:rsidRPr="00B600DC">
        <w:rPr>
          <w:rFonts w:ascii="Georgia" w:hAnsi="Georgia"/>
          <w:iCs w:val="0"/>
          <w:color w:val="auto"/>
          <w:sz w:val="20"/>
          <w:szCs w:val="20"/>
        </w:rPr>
        <w:t>jesëmarrj</w:t>
      </w:r>
      <w:r w:rsidR="00C37D2F" w:rsidRPr="00B600DC">
        <w:rPr>
          <w:rFonts w:ascii="Georgia" w:hAnsi="Georgia"/>
          <w:iCs w:val="0"/>
          <w:color w:val="auto"/>
          <w:sz w:val="20"/>
          <w:szCs w:val="20"/>
        </w:rPr>
        <w:t xml:space="preserve">a </w:t>
      </w:r>
      <w:r w:rsidRPr="00B600DC">
        <w:rPr>
          <w:rFonts w:ascii="Georgia" w:hAnsi="Georgia"/>
          <w:iCs w:val="0"/>
          <w:color w:val="auto"/>
          <w:sz w:val="20"/>
          <w:szCs w:val="20"/>
        </w:rPr>
        <w:t>sipas ditëve të prezencës</w:t>
      </w:r>
    </w:p>
    <w:p w14:paraId="59E2A10B" w14:textId="28E72DBE" w:rsidR="00225DD5" w:rsidRPr="00B600DC" w:rsidRDefault="00F33A9B" w:rsidP="00B600DC">
      <w:pPr>
        <w:spacing w:after="0" w:line="276" w:lineRule="auto"/>
        <w:ind w:firstLine="720"/>
        <w:jc w:val="both"/>
        <w:rPr>
          <w:rFonts w:ascii="Times New Roman" w:hAnsi="Times New Roman" w:cs="Times New Roman"/>
          <w:sz w:val="24"/>
        </w:rPr>
      </w:pPr>
      <w:r w:rsidRPr="00B600DC">
        <w:rPr>
          <w:rFonts w:ascii="Times New Roman" w:hAnsi="Times New Roman" w:cs="Times New Roman"/>
          <w:sz w:val="24"/>
        </w:rPr>
        <w:lastRenderedPageBreak/>
        <w:t>Siç</w:t>
      </w:r>
      <w:r w:rsidR="00C37D2F" w:rsidRPr="00B600DC">
        <w:rPr>
          <w:rFonts w:ascii="Times New Roman" w:hAnsi="Times New Roman" w:cs="Times New Roman"/>
          <w:sz w:val="24"/>
        </w:rPr>
        <w:t xml:space="preserve"> mund t</w:t>
      </w:r>
      <w:r w:rsidR="00636AF1" w:rsidRPr="00B600DC">
        <w:rPr>
          <w:rFonts w:ascii="Times New Roman" w:hAnsi="Times New Roman" w:cs="Times New Roman"/>
          <w:sz w:val="24"/>
        </w:rPr>
        <w:t>ë</w:t>
      </w:r>
      <w:r w:rsidR="00225DD5" w:rsidRPr="00B600DC">
        <w:rPr>
          <w:rFonts w:ascii="Times New Roman" w:hAnsi="Times New Roman" w:cs="Times New Roman"/>
          <w:sz w:val="24"/>
        </w:rPr>
        <w:t xml:space="preserve"> </w:t>
      </w:r>
      <w:r w:rsidR="00C37D2F" w:rsidRPr="00B600DC">
        <w:rPr>
          <w:rFonts w:ascii="Times New Roman" w:hAnsi="Times New Roman" w:cs="Times New Roman"/>
          <w:sz w:val="24"/>
        </w:rPr>
        <w:t>v</w:t>
      </w:r>
      <w:r w:rsidR="00225DD5" w:rsidRPr="00B600DC">
        <w:rPr>
          <w:rFonts w:ascii="Times New Roman" w:hAnsi="Times New Roman" w:cs="Times New Roman"/>
          <w:sz w:val="24"/>
        </w:rPr>
        <w:t xml:space="preserve">ihet re </w:t>
      </w:r>
      <w:r w:rsidR="00C37D2F" w:rsidRPr="00B600DC">
        <w:rPr>
          <w:rFonts w:ascii="Times New Roman" w:hAnsi="Times New Roman" w:cs="Times New Roman"/>
          <w:sz w:val="24"/>
        </w:rPr>
        <w:t>edhe nga grafiku,</w:t>
      </w:r>
      <w:r w:rsidR="00225DD5" w:rsidRPr="00B600DC">
        <w:rPr>
          <w:rFonts w:ascii="Times New Roman" w:hAnsi="Times New Roman" w:cs="Times New Roman"/>
          <w:sz w:val="24"/>
        </w:rPr>
        <w:t xml:space="preserve"> pjesa më e madhe e pjesëmarrësve </w:t>
      </w:r>
      <w:r w:rsidR="00C37D2F" w:rsidRPr="00B600DC">
        <w:rPr>
          <w:rFonts w:ascii="Times New Roman" w:hAnsi="Times New Roman" w:cs="Times New Roman"/>
          <w:sz w:val="24"/>
        </w:rPr>
        <w:t>marrin pjes</w:t>
      </w:r>
      <w:r w:rsidR="00636AF1" w:rsidRPr="00B600DC">
        <w:rPr>
          <w:rFonts w:ascii="Times New Roman" w:hAnsi="Times New Roman" w:cs="Times New Roman"/>
          <w:sz w:val="24"/>
        </w:rPr>
        <w:t>ë</w:t>
      </w:r>
      <w:r w:rsidR="00225DD5" w:rsidRPr="00B600DC">
        <w:rPr>
          <w:rFonts w:ascii="Times New Roman" w:hAnsi="Times New Roman" w:cs="Times New Roman"/>
          <w:sz w:val="24"/>
        </w:rPr>
        <w:t xml:space="preserve"> 1-3 </w:t>
      </w:r>
      <w:r w:rsidR="00C37D2F" w:rsidRPr="00B600DC">
        <w:rPr>
          <w:rFonts w:ascii="Times New Roman" w:hAnsi="Times New Roman" w:cs="Times New Roman"/>
          <w:sz w:val="24"/>
        </w:rPr>
        <w:t>dit</w:t>
      </w:r>
      <w:r w:rsidR="00636AF1" w:rsidRPr="00B600DC">
        <w:rPr>
          <w:rFonts w:ascii="Times New Roman" w:hAnsi="Times New Roman" w:cs="Times New Roman"/>
          <w:sz w:val="24"/>
        </w:rPr>
        <w:t>ë</w:t>
      </w:r>
      <w:r w:rsidR="00C37D2F" w:rsidRPr="00B600DC">
        <w:rPr>
          <w:rFonts w:ascii="Times New Roman" w:hAnsi="Times New Roman" w:cs="Times New Roman"/>
          <w:sz w:val="24"/>
        </w:rPr>
        <w:t xml:space="preserve"> n</w:t>
      </w:r>
      <w:r w:rsidR="00636AF1" w:rsidRPr="00B600DC">
        <w:rPr>
          <w:rFonts w:ascii="Times New Roman" w:hAnsi="Times New Roman" w:cs="Times New Roman"/>
          <w:sz w:val="24"/>
        </w:rPr>
        <w:t>ë</w:t>
      </w:r>
      <w:r w:rsidR="00C37D2F" w:rsidRPr="00B600DC">
        <w:rPr>
          <w:rFonts w:ascii="Times New Roman" w:hAnsi="Times New Roman" w:cs="Times New Roman"/>
          <w:sz w:val="24"/>
        </w:rPr>
        <w:t xml:space="preserve"> vit akademik </w:t>
      </w:r>
      <w:r w:rsidR="00225DD5" w:rsidRPr="00B600DC">
        <w:rPr>
          <w:rFonts w:ascii="Times New Roman" w:hAnsi="Times New Roman" w:cs="Times New Roman"/>
          <w:sz w:val="24"/>
        </w:rPr>
        <w:t>dhe përqindjen më të vogël zënë pjesëmarrësit me mbi 20 ditë pre</w:t>
      </w:r>
      <w:r w:rsidR="00C37D2F" w:rsidRPr="00B600DC">
        <w:rPr>
          <w:rFonts w:ascii="Times New Roman" w:hAnsi="Times New Roman" w:cs="Times New Roman"/>
          <w:sz w:val="24"/>
        </w:rPr>
        <w:t>z</w:t>
      </w:r>
      <w:r w:rsidR="00225DD5" w:rsidRPr="00B600DC">
        <w:rPr>
          <w:rFonts w:ascii="Times New Roman" w:hAnsi="Times New Roman" w:cs="Times New Roman"/>
          <w:sz w:val="24"/>
        </w:rPr>
        <w:t>enc</w:t>
      </w:r>
      <w:r w:rsidR="00636AF1" w:rsidRPr="00B600DC">
        <w:rPr>
          <w:rFonts w:ascii="Times New Roman" w:hAnsi="Times New Roman" w:cs="Times New Roman"/>
          <w:sz w:val="24"/>
        </w:rPr>
        <w:t>ë</w:t>
      </w:r>
      <w:r w:rsidR="00225DD5" w:rsidRPr="00B600DC">
        <w:rPr>
          <w:rFonts w:ascii="Times New Roman" w:hAnsi="Times New Roman" w:cs="Times New Roman"/>
          <w:sz w:val="24"/>
        </w:rPr>
        <w:t xml:space="preserve"> në aktivitete. Ndërkohë kemi në total 1</w:t>
      </w:r>
      <w:r w:rsidR="00C37D2F" w:rsidRPr="00B600DC">
        <w:rPr>
          <w:rFonts w:ascii="Times New Roman" w:hAnsi="Times New Roman" w:cs="Times New Roman"/>
          <w:sz w:val="24"/>
        </w:rPr>
        <w:t>5% t</w:t>
      </w:r>
      <w:r w:rsidR="00636AF1" w:rsidRPr="00B600DC">
        <w:rPr>
          <w:rFonts w:ascii="Times New Roman" w:hAnsi="Times New Roman" w:cs="Times New Roman"/>
          <w:sz w:val="24"/>
        </w:rPr>
        <w:t>ë</w:t>
      </w:r>
      <w:r w:rsidR="00C37D2F" w:rsidRPr="00B600DC">
        <w:rPr>
          <w:rFonts w:ascii="Times New Roman" w:hAnsi="Times New Roman" w:cs="Times New Roman"/>
          <w:sz w:val="24"/>
        </w:rPr>
        <w:t xml:space="preserve"> magjistrat</w:t>
      </w:r>
      <w:r w:rsidR="00636AF1" w:rsidRPr="00B600DC">
        <w:rPr>
          <w:rFonts w:ascii="Times New Roman" w:hAnsi="Times New Roman" w:cs="Times New Roman"/>
          <w:sz w:val="24"/>
        </w:rPr>
        <w:t>ë</w:t>
      </w:r>
      <w:r w:rsidR="00C37D2F" w:rsidRPr="00B600DC">
        <w:rPr>
          <w:rFonts w:ascii="Times New Roman" w:hAnsi="Times New Roman" w:cs="Times New Roman"/>
          <w:sz w:val="24"/>
        </w:rPr>
        <w:t>ve n</w:t>
      </w:r>
      <w:r w:rsidR="00636AF1" w:rsidRPr="00B600DC">
        <w:rPr>
          <w:rFonts w:ascii="Times New Roman" w:hAnsi="Times New Roman" w:cs="Times New Roman"/>
          <w:sz w:val="24"/>
        </w:rPr>
        <w:t>ë</w:t>
      </w:r>
      <w:r w:rsidR="00C37D2F" w:rsidRPr="00B600DC">
        <w:rPr>
          <w:rFonts w:ascii="Times New Roman" w:hAnsi="Times New Roman" w:cs="Times New Roman"/>
          <w:sz w:val="24"/>
        </w:rPr>
        <w:t xml:space="preserve"> sistem</w:t>
      </w:r>
      <w:r w:rsidR="00225DD5" w:rsidRPr="00B600DC">
        <w:rPr>
          <w:rFonts w:ascii="Times New Roman" w:hAnsi="Times New Roman" w:cs="Times New Roman"/>
          <w:sz w:val="24"/>
        </w:rPr>
        <w:t xml:space="preserve"> që nuk kanë ndjekur asnjë aktivitet trajnues. </w:t>
      </w:r>
    </w:p>
    <w:p w14:paraId="5692FDC4" w14:textId="6BAEDA63" w:rsidR="00B600DC" w:rsidRPr="00B600DC" w:rsidRDefault="00C37D2F" w:rsidP="00B600DC">
      <w:pPr>
        <w:spacing w:after="0" w:line="276" w:lineRule="auto"/>
        <w:ind w:firstLine="720"/>
        <w:jc w:val="both"/>
        <w:rPr>
          <w:rFonts w:ascii="Times New Roman" w:hAnsi="Times New Roman" w:cs="Times New Roman"/>
          <w:sz w:val="24"/>
        </w:rPr>
      </w:pPr>
      <w:r w:rsidRPr="00B600DC">
        <w:rPr>
          <w:rFonts w:ascii="Times New Roman" w:hAnsi="Times New Roman" w:cs="Times New Roman"/>
          <w:sz w:val="24"/>
        </w:rPr>
        <w:t>T</w:t>
      </w:r>
      <w:r w:rsidR="00636AF1" w:rsidRPr="00B600DC">
        <w:rPr>
          <w:rFonts w:ascii="Times New Roman" w:hAnsi="Times New Roman" w:cs="Times New Roman"/>
          <w:sz w:val="24"/>
        </w:rPr>
        <w:t>ë</w:t>
      </w:r>
      <w:r w:rsidRPr="00B600DC">
        <w:rPr>
          <w:rFonts w:ascii="Times New Roman" w:hAnsi="Times New Roman" w:cs="Times New Roman"/>
          <w:sz w:val="24"/>
        </w:rPr>
        <w:t xml:space="preserve"> dh</w:t>
      </w:r>
      <w:r w:rsidR="00636AF1" w:rsidRPr="00B600DC">
        <w:rPr>
          <w:rFonts w:ascii="Times New Roman" w:hAnsi="Times New Roman" w:cs="Times New Roman"/>
          <w:sz w:val="24"/>
        </w:rPr>
        <w:t>ë</w:t>
      </w:r>
      <w:r w:rsidRPr="00B600DC">
        <w:rPr>
          <w:rFonts w:ascii="Times New Roman" w:hAnsi="Times New Roman" w:cs="Times New Roman"/>
          <w:sz w:val="24"/>
        </w:rPr>
        <w:t>na m</w:t>
      </w:r>
      <w:r w:rsidR="00636AF1" w:rsidRPr="00B600DC">
        <w:rPr>
          <w:rFonts w:ascii="Times New Roman" w:hAnsi="Times New Roman" w:cs="Times New Roman"/>
          <w:sz w:val="24"/>
        </w:rPr>
        <w:t>ë</w:t>
      </w:r>
      <w:r w:rsidRPr="00B600DC">
        <w:rPr>
          <w:rFonts w:ascii="Times New Roman" w:hAnsi="Times New Roman" w:cs="Times New Roman"/>
          <w:sz w:val="24"/>
        </w:rPr>
        <w:t xml:space="preserve"> t</w:t>
      </w:r>
      <w:r w:rsidR="00636AF1" w:rsidRPr="00B600DC">
        <w:rPr>
          <w:rFonts w:ascii="Times New Roman" w:hAnsi="Times New Roman" w:cs="Times New Roman"/>
          <w:sz w:val="24"/>
        </w:rPr>
        <w:t>ë</w:t>
      </w:r>
      <w:r w:rsidRPr="00B600DC">
        <w:rPr>
          <w:rFonts w:ascii="Times New Roman" w:hAnsi="Times New Roman" w:cs="Times New Roman"/>
          <w:sz w:val="24"/>
        </w:rPr>
        <w:t xml:space="preserve"> detajuara p</w:t>
      </w:r>
      <w:r w:rsidR="00636AF1" w:rsidRPr="00B600DC">
        <w:rPr>
          <w:rFonts w:ascii="Times New Roman" w:hAnsi="Times New Roman" w:cs="Times New Roman"/>
          <w:sz w:val="24"/>
        </w:rPr>
        <w:t>ë</w:t>
      </w:r>
      <w:r w:rsidRPr="00B600DC">
        <w:rPr>
          <w:rFonts w:ascii="Times New Roman" w:hAnsi="Times New Roman" w:cs="Times New Roman"/>
          <w:sz w:val="24"/>
        </w:rPr>
        <w:t>r gjyqtar</w:t>
      </w:r>
      <w:r w:rsidR="00636AF1" w:rsidRPr="00B600DC">
        <w:rPr>
          <w:rFonts w:ascii="Times New Roman" w:hAnsi="Times New Roman" w:cs="Times New Roman"/>
          <w:sz w:val="24"/>
        </w:rPr>
        <w:t>ë</w:t>
      </w:r>
      <w:r w:rsidRPr="00B600DC">
        <w:rPr>
          <w:rFonts w:ascii="Times New Roman" w:hAnsi="Times New Roman" w:cs="Times New Roman"/>
          <w:sz w:val="24"/>
        </w:rPr>
        <w:t xml:space="preserve"> dhe prokuror</w:t>
      </w:r>
      <w:r w:rsidR="00636AF1" w:rsidRPr="00B600DC">
        <w:rPr>
          <w:rFonts w:ascii="Times New Roman" w:hAnsi="Times New Roman" w:cs="Times New Roman"/>
          <w:sz w:val="24"/>
        </w:rPr>
        <w:t>ë</w:t>
      </w:r>
      <w:r w:rsidRPr="00B600DC">
        <w:rPr>
          <w:rFonts w:ascii="Times New Roman" w:hAnsi="Times New Roman" w:cs="Times New Roman"/>
          <w:sz w:val="24"/>
        </w:rPr>
        <w:t xml:space="preserve"> m</w:t>
      </w:r>
      <w:r w:rsidR="00636AF1" w:rsidRPr="00B600DC">
        <w:rPr>
          <w:rFonts w:ascii="Times New Roman" w:hAnsi="Times New Roman" w:cs="Times New Roman"/>
          <w:sz w:val="24"/>
        </w:rPr>
        <w:t>ë</w:t>
      </w:r>
      <w:r w:rsidRPr="00B600DC">
        <w:rPr>
          <w:rFonts w:ascii="Times New Roman" w:hAnsi="Times New Roman" w:cs="Times New Roman"/>
          <w:sz w:val="24"/>
        </w:rPr>
        <w:t xml:space="preserve"> vete, jepen n</w:t>
      </w:r>
      <w:r w:rsidR="00636AF1" w:rsidRPr="00B600DC">
        <w:rPr>
          <w:rFonts w:ascii="Times New Roman" w:hAnsi="Times New Roman" w:cs="Times New Roman"/>
          <w:sz w:val="24"/>
        </w:rPr>
        <w:t>ë</w:t>
      </w:r>
      <w:r w:rsidRPr="00B600DC">
        <w:rPr>
          <w:rFonts w:ascii="Times New Roman" w:hAnsi="Times New Roman" w:cs="Times New Roman"/>
          <w:sz w:val="24"/>
        </w:rPr>
        <w:t xml:space="preserve"> tabel</w:t>
      </w:r>
      <w:r w:rsidR="00636AF1" w:rsidRPr="00B600DC">
        <w:rPr>
          <w:rFonts w:ascii="Times New Roman" w:hAnsi="Times New Roman" w:cs="Times New Roman"/>
          <w:sz w:val="24"/>
        </w:rPr>
        <w:t>ë</w:t>
      </w:r>
      <w:r w:rsidRPr="00B600DC">
        <w:rPr>
          <w:rFonts w:ascii="Times New Roman" w:hAnsi="Times New Roman" w:cs="Times New Roman"/>
          <w:sz w:val="24"/>
        </w:rPr>
        <w:t>n dhe grafik</w:t>
      </w:r>
      <w:r w:rsidR="00B600DC">
        <w:rPr>
          <w:rFonts w:ascii="Times New Roman" w:hAnsi="Times New Roman" w:cs="Times New Roman"/>
          <w:sz w:val="24"/>
        </w:rPr>
        <w:t>u</w:t>
      </w:r>
      <w:r w:rsidRPr="00B600DC">
        <w:rPr>
          <w:rFonts w:ascii="Times New Roman" w:hAnsi="Times New Roman" w:cs="Times New Roman"/>
          <w:sz w:val="24"/>
        </w:rPr>
        <w:t>n si vijon:</w:t>
      </w:r>
    </w:p>
    <w:tbl>
      <w:tblPr>
        <w:tblW w:w="5281" w:type="dxa"/>
        <w:tblInd w:w="1608" w:type="dxa"/>
        <w:shd w:val="clear" w:color="auto" w:fill="BDD6EE" w:themeFill="accent1" w:themeFillTint="66"/>
        <w:tblLook w:val="04A0" w:firstRow="1" w:lastRow="0" w:firstColumn="1" w:lastColumn="0" w:noHBand="0" w:noVBand="1"/>
      </w:tblPr>
      <w:tblGrid>
        <w:gridCol w:w="1642"/>
        <w:gridCol w:w="1702"/>
        <w:gridCol w:w="1937"/>
      </w:tblGrid>
      <w:tr w:rsidR="00225DD5" w:rsidRPr="000441A0" w14:paraId="0BDB814B" w14:textId="77777777" w:rsidTr="00C37D2F">
        <w:trPr>
          <w:trHeight w:val="223"/>
        </w:trPr>
        <w:tc>
          <w:tcPr>
            <w:tcW w:w="1642" w:type="dxa"/>
            <w:shd w:val="clear" w:color="auto" w:fill="BDD6EE" w:themeFill="accent1" w:themeFillTint="66"/>
            <w:noWrap/>
            <w:hideMark/>
          </w:tcPr>
          <w:p w14:paraId="607E069B" w14:textId="77777777" w:rsidR="00225DD5" w:rsidRPr="000441A0" w:rsidRDefault="00225DD5" w:rsidP="00B600DC">
            <w:pPr>
              <w:spacing w:after="0" w:line="276" w:lineRule="auto"/>
              <w:rPr>
                <w:b/>
                <w:bCs/>
              </w:rPr>
            </w:pPr>
            <w:r w:rsidRPr="000441A0">
              <w:rPr>
                <w:b/>
                <w:bCs/>
              </w:rPr>
              <w:t>Ditët</w:t>
            </w:r>
          </w:p>
        </w:tc>
        <w:tc>
          <w:tcPr>
            <w:tcW w:w="1702" w:type="dxa"/>
            <w:shd w:val="clear" w:color="auto" w:fill="BDD6EE" w:themeFill="accent1" w:themeFillTint="66"/>
            <w:noWrap/>
            <w:hideMark/>
          </w:tcPr>
          <w:p w14:paraId="5DD06404" w14:textId="77777777" w:rsidR="00225DD5" w:rsidRPr="000441A0" w:rsidRDefault="00225DD5" w:rsidP="00B600DC">
            <w:pPr>
              <w:spacing w:after="0" w:line="276" w:lineRule="auto"/>
              <w:jc w:val="center"/>
              <w:rPr>
                <w:b/>
                <w:bCs/>
              </w:rPr>
            </w:pPr>
            <w:r w:rsidRPr="000441A0">
              <w:rPr>
                <w:b/>
                <w:bCs/>
              </w:rPr>
              <w:t>Gjyqtarë</w:t>
            </w:r>
          </w:p>
        </w:tc>
        <w:tc>
          <w:tcPr>
            <w:tcW w:w="1937" w:type="dxa"/>
            <w:shd w:val="clear" w:color="auto" w:fill="BDD6EE" w:themeFill="accent1" w:themeFillTint="66"/>
            <w:noWrap/>
            <w:hideMark/>
          </w:tcPr>
          <w:p w14:paraId="1E99C306" w14:textId="77777777" w:rsidR="00225DD5" w:rsidRPr="000441A0" w:rsidRDefault="00225DD5" w:rsidP="00B600DC">
            <w:pPr>
              <w:spacing w:after="0" w:line="276" w:lineRule="auto"/>
              <w:jc w:val="center"/>
              <w:rPr>
                <w:b/>
                <w:bCs/>
              </w:rPr>
            </w:pPr>
            <w:r w:rsidRPr="000441A0">
              <w:rPr>
                <w:b/>
                <w:bCs/>
              </w:rPr>
              <w:t>Prokurorë</w:t>
            </w:r>
          </w:p>
        </w:tc>
      </w:tr>
      <w:tr w:rsidR="00225DD5" w:rsidRPr="000441A0" w14:paraId="014C83A5" w14:textId="77777777" w:rsidTr="00C37D2F">
        <w:trPr>
          <w:trHeight w:val="180"/>
        </w:trPr>
        <w:tc>
          <w:tcPr>
            <w:tcW w:w="1642" w:type="dxa"/>
            <w:shd w:val="clear" w:color="auto" w:fill="BDD6EE" w:themeFill="accent1" w:themeFillTint="66"/>
            <w:noWrap/>
          </w:tcPr>
          <w:p w14:paraId="7EFBD1FD" w14:textId="77777777" w:rsidR="00225DD5" w:rsidRPr="000441A0" w:rsidRDefault="00225DD5" w:rsidP="00B600DC">
            <w:pPr>
              <w:spacing w:after="0" w:line="276" w:lineRule="auto"/>
            </w:pPr>
            <w:r w:rsidRPr="000441A0">
              <w:t>0 ditë</w:t>
            </w:r>
          </w:p>
        </w:tc>
        <w:tc>
          <w:tcPr>
            <w:tcW w:w="1702" w:type="dxa"/>
            <w:shd w:val="clear" w:color="auto" w:fill="BDD6EE" w:themeFill="accent1" w:themeFillTint="66"/>
            <w:noWrap/>
          </w:tcPr>
          <w:p w14:paraId="1DB3DC82" w14:textId="77777777" w:rsidR="00225DD5" w:rsidRPr="000441A0" w:rsidRDefault="00225DD5" w:rsidP="00B600DC">
            <w:pPr>
              <w:spacing w:after="0" w:line="276" w:lineRule="auto"/>
              <w:jc w:val="center"/>
            </w:pPr>
            <w:r w:rsidRPr="000441A0">
              <w:t>28</w:t>
            </w:r>
          </w:p>
        </w:tc>
        <w:tc>
          <w:tcPr>
            <w:tcW w:w="1937" w:type="dxa"/>
            <w:shd w:val="clear" w:color="auto" w:fill="BDD6EE" w:themeFill="accent1" w:themeFillTint="66"/>
            <w:noWrap/>
          </w:tcPr>
          <w:p w14:paraId="181F3BF9" w14:textId="77777777" w:rsidR="00225DD5" w:rsidRPr="000441A0" w:rsidRDefault="00225DD5" w:rsidP="00B600DC">
            <w:pPr>
              <w:spacing w:after="0" w:line="276" w:lineRule="auto"/>
              <w:jc w:val="center"/>
            </w:pPr>
            <w:r w:rsidRPr="000441A0">
              <w:t>76</w:t>
            </w:r>
          </w:p>
        </w:tc>
      </w:tr>
      <w:tr w:rsidR="00225DD5" w:rsidRPr="000441A0" w14:paraId="77329430" w14:textId="77777777" w:rsidTr="00C37D2F">
        <w:trPr>
          <w:trHeight w:val="185"/>
        </w:trPr>
        <w:tc>
          <w:tcPr>
            <w:tcW w:w="1642" w:type="dxa"/>
            <w:shd w:val="clear" w:color="auto" w:fill="BDD6EE" w:themeFill="accent1" w:themeFillTint="66"/>
            <w:noWrap/>
            <w:hideMark/>
          </w:tcPr>
          <w:p w14:paraId="6F630FA7" w14:textId="77777777" w:rsidR="00225DD5" w:rsidRPr="000441A0" w:rsidRDefault="00225DD5" w:rsidP="00B600DC">
            <w:pPr>
              <w:spacing w:after="0" w:line="276" w:lineRule="auto"/>
            </w:pPr>
            <w:r w:rsidRPr="000441A0">
              <w:t>1-3 ditë</w:t>
            </w:r>
          </w:p>
        </w:tc>
        <w:tc>
          <w:tcPr>
            <w:tcW w:w="1702" w:type="dxa"/>
            <w:shd w:val="clear" w:color="auto" w:fill="BDD6EE" w:themeFill="accent1" w:themeFillTint="66"/>
            <w:noWrap/>
            <w:hideMark/>
          </w:tcPr>
          <w:p w14:paraId="465C7B25" w14:textId="77777777" w:rsidR="00225DD5" w:rsidRPr="000441A0" w:rsidRDefault="00225DD5" w:rsidP="00B600DC">
            <w:pPr>
              <w:spacing w:after="0" w:line="276" w:lineRule="auto"/>
              <w:jc w:val="center"/>
            </w:pPr>
            <w:r w:rsidRPr="000441A0">
              <w:t>65</w:t>
            </w:r>
          </w:p>
        </w:tc>
        <w:tc>
          <w:tcPr>
            <w:tcW w:w="1937" w:type="dxa"/>
            <w:shd w:val="clear" w:color="auto" w:fill="BDD6EE" w:themeFill="accent1" w:themeFillTint="66"/>
            <w:noWrap/>
            <w:hideMark/>
          </w:tcPr>
          <w:p w14:paraId="64ED1B06" w14:textId="77777777" w:rsidR="00225DD5" w:rsidRPr="000441A0" w:rsidRDefault="00225DD5" w:rsidP="00B600DC">
            <w:pPr>
              <w:spacing w:after="0" w:line="276" w:lineRule="auto"/>
              <w:jc w:val="center"/>
            </w:pPr>
            <w:r w:rsidRPr="000441A0">
              <w:t>64</w:t>
            </w:r>
          </w:p>
        </w:tc>
      </w:tr>
      <w:tr w:rsidR="00225DD5" w:rsidRPr="000441A0" w14:paraId="5AE68B21" w14:textId="77777777" w:rsidTr="00C37D2F">
        <w:trPr>
          <w:trHeight w:val="223"/>
        </w:trPr>
        <w:tc>
          <w:tcPr>
            <w:tcW w:w="1642" w:type="dxa"/>
            <w:shd w:val="clear" w:color="auto" w:fill="BDD6EE" w:themeFill="accent1" w:themeFillTint="66"/>
            <w:noWrap/>
            <w:hideMark/>
          </w:tcPr>
          <w:p w14:paraId="6A6BDB90" w14:textId="77777777" w:rsidR="00225DD5" w:rsidRPr="000441A0" w:rsidRDefault="00225DD5" w:rsidP="00B600DC">
            <w:pPr>
              <w:spacing w:after="0" w:line="276" w:lineRule="auto"/>
            </w:pPr>
            <w:r w:rsidRPr="000441A0">
              <w:t>4-5 ditë</w:t>
            </w:r>
          </w:p>
        </w:tc>
        <w:tc>
          <w:tcPr>
            <w:tcW w:w="1702" w:type="dxa"/>
            <w:shd w:val="clear" w:color="auto" w:fill="BDD6EE" w:themeFill="accent1" w:themeFillTint="66"/>
            <w:noWrap/>
            <w:hideMark/>
          </w:tcPr>
          <w:p w14:paraId="46D31355" w14:textId="77777777" w:rsidR="00225DD5" w:rsidRPr="000441A0" w:rsidRDefault="00225DD5" w:rsidP="00B600DC">
            <w:pPr>
              <w:spacing w:after="0" w:line="276" w:lineRule="auto"/>
              <w:jc w:val="center"/>
            </w:pPr>
            <w:r w:rsidRPr="000441A0">
              <w:t>43</w:t>
            </w:r>
          </w:p>
        </w:tc>
        <w:tc>
          <w:tcPr>
            <w:tcW w:w="1937" w:type="dxa"/>
            <w:shd w:val="clear" w:color="auto" w:fill="BDD6EE" w:themeFill="accent1" w:themeFillTint="66"/>
            <w:noWrap/>
            <w:hideMark/>
          </w:tcPr>
          <w:p w14:paraId="2A996C90" w14:textId="77777777" w:rsidR="00225DD5" w:rsidRPr="000441A0" w:rsidRDefault="00225DD5" w:rsidP="00B600DC">
            <w:pPr>
              <w:spacing w:after="0" w:line="276" w:lineRule="auto"/>
              <w:jc w:val="center"/>
            </w:pPr>
            <w:r w:rsidRPr="000441A0">
              <w:t>31</w:t>
            </w:r>
          </w:p>
        </w:tc>
      </w:tr>
      <w:tr w:rsidR="00225DD5" w:rsidRPr="000441A0" w14:paraId="6D5E9EC5" w14:textId="77777777" w:rsidTr="00C37D2F">
        <w:trPr>
          <w:trHeight w:val="223"/>
        </w:trPr>
        <w:tc>
          <w:tcPr>
            <w:tcW w:w="1642" w:type="dxa"/>
            <w:shd w:val="clear" w:color="auto" w:fill="BDD6EE" w:themeFill="accent1" w:themeFillTint="66"/>
            <w:noWrap/>
            <w:hideMark/>
          </w:tcPr>
          <w:p w14:paraId="59746161" w14:textId="77777777" w:rsidR="00225DD5" w:rsidRPr="000441A0" w:rsidRDefault="00225DD5" w:rsidP="00B600DC">
            <w:pPr>
              <w:spacing w:after="0" w:line="276" w:lineRule="auto"/>
            </w:pPr>
            <w:r w:rsidRPr="000441A0">
              <w:t>6-10 ditë</w:t>
            </w:r>
          </w:p>
        </w:tc>
        <w:tc>
          <w:tcPr>
            <w:tcW w:w="1702" w:type="dxa"/>
            <w:shd w:val="clear" w:color="auto" w:fill="BDD6EE" w:themeFill="accent1" w:themeFillTint="66"/>
            <w:noWrap/>
            <w:hideMark/>
          </w:tcPr>
          <w:p w14:paraId="60C8B1C2" w14:textId="77777777" w:rsidR="00225DD5" w:rsidRPr="000441A0" w:rsidRDefault="00225DD5" w:rsidP="00B600DC">
            <w:pPr>
              <w:spacing w:after="0" w:line="276" w:lineRule="auto"/>
              <w:jc w:val="center"/>
            </w:pPr>
            <w:r w:rsidRPr="000441A0">
              <w:t>68</w:t>
            </w:r>
          </w:p>
        </w:tc>
        <w:tc>
          <w:tcPr>
            <w:tcW w:w="1937" w:type="dxa"/>
            <w:shd w:val="clear" w:color="auto" w:fill="BDD6EE" w:themeFill="accent1" w:themeFillTint="66"/>
            <w:noWrap/>
            <w:hideMark/>
          </w:tcPr>
          <w:p w14:paraId="0E58526B" w14:textId="77777777" w:rsidR="00225DD5" w:rsidRPr="000441A0" w:rsidRDefault="00225DD5" w:rsidP="00B600DC">
            <w:pPr>
              <w:spacing w:after="0" w:line="276" w:lineRule="auto"/>
              <w:jc w:val="center"/>
            </w:pPr>
            <w:r w:rsidRPr="000441A0">
              <w:t>45</w:t>
            </w:r>
          </w:p>
        </w:tc>
      </w:tr>
      <w:tr w:rsidR="00225DD5" w:rsidRPr="000441A0" w14:paraId="33000EA7" w14:textId="77777777" w:rsidTr="00C37D2F">
        <w:trPr>
          <w:trHeight w:val="223"/>
        </w:trPr>
        <w:tc>
          <w:tcPr>
            <w:tcW w:w="1642" w:type="dxa"/>
            <w:shd w:val="clear" w:color="auto" w:fill="BDD6EE" w:themeFill="accent1" w:themeFillTint="66"/>
            <w:noWrap/>
            <w:hideMark/>
          </w:tcPr>
          <w:p w14:paraId="61FDEBD8" w14:textId="77777777" w:rsidR="00225DD5" w:rsidRPr="000441A0" w:rsidRDefault="00225DD5" w:rsidP="00B600DC">
            <w:pPr>
              <w:spacing w:after="0" w:line="276" w:lineRule="auto"/>
            </w:pPr>
            <w:r w:rsidRPr="000441A0">
              <w:t>11-20 ditë</w:t>
            </w:r>
          </w:p>
        </w:tc>
        <w:tc>
          <w:tcPr>
            <w:tcW w:w="1702" w:type="dxa"/>
            <w:shd w:val="clear" w:color="auto" w:fill="BDD6EE" w:themeFill="accent1" w:themeFillTint="66"/>
            <w:noWrap/>
            <w:hideMark/>
          </w:tcPr>
          <w:p w14:paraId="654D961B" w14:textId="77777777" w:rsidR="00225DD5" w:rsidRPr="000441A0" w:rsidRDefault="00225DD5" w:rsidP="00B600DC">
            <w:pPr>
              <w:spacing w:after="0" w:line="276" w:lineRule="auto"/>
              <w:jc w:val="center"/>
            </w:pPr>
            <w:r w:rsidRPr="000441A0">
              <w:t>28</w:t>
            </w:r>
          </w:p>
        </w:tc>
        <w:tc>
          <w:tcPr>
            <w:tcW w:w="1937" w:type="dxa"/>
            <w:shd w:val="clear" w:color="auto" w:fill="BDD6EE" w:themeFill="accent1" w:themeFillTint="66"/>
            <w:noWrap/>
            <w:hideMark/>
          </w:tcPr>
          <w:p w14:paraId="6C848570" w14:textId="77777777" w:rsidR="00225DD5" w:rsidRPr="000441A0" w:rsidRDefault="00225DD5" w:rsidP="00B600DC">
            <w:pPr>
              <w:spacing w:after="0" w:line="276" w:lineRule="auto"/>
              <w:jc w:val="center"/>
            </w:pPr>
            <w:r w:rsidRPr="000441A0">
              <w:t>20</w:t>
            </w:r>
          </w:p>
        </w:tc>
      </w:tr>
      <w:tr w:rsidR="00225DD5" w:rsidRPr="000441A0" w14:paraId="7D624CB0" w14:textId="77777777" w:rsidTr="00C37D2F">
        <w:trPr>
          <w:trHeight w:val="163"/>
        </w:trPr>
        <w:tc>
          <w:tcPr>
            <w:tcW w:w="1642" w:type="dxa"/>
            <w:shd w:val="clear" w:color="auto" w:fill="BDD6EE" w:themeFill="accent1" w:themeFillTint="66"/>
            <w:noWrap/>
            <w:hideMark/>
          </w:tcPr>
          <w:p w14:paraId="243EE4FA" w14:textId="77777777" w:rsidR="00225DD5" w:rsidRPr="000441A0" w:rsidRDefault="00225DD5" w:rsidP="00B600DC">
            <w:pPr>
              <w:spacing w:after="0" w:line="276" w:lineRule="auto"/>
            </w:pPr>
            <w:r w:rsidRPr="000441A0">
              <w:t>mbi 20 ditë</w:t>
            </w:r>
          </w:p>
        </w:tc>
        <w:tc>
          <w:tcPr>
            <w:tcW w:w="1702" w:type="dxa"/>
            <w:shd w:val="clear" w:color="auto" w:fill="BDD6EE" w:themeFill="accent1" w:themeFillTint="66"/>
            <w:noWrap/>
            <w:hideMark/>
          </w:tcPr>
          <w:p w14:paraId="1BE3092A" w14:textId="77777777" w:rsidR="00225DD5" w:rsidRPr="000441A0" w:rsidRDefault="00225DD5" w:rsidP="00B600DC">
            <w:pPr>
              <w:spacing w:after="0" w:line="276" w:lineRule="auto"/>
              <w:jc w:val="center"/>
            </w:pPr>
            <w:r w:rsidRPr="000441A0">
              <w:t>5</w:t>
            </w:r>
          </w:p>
        </w:tc>
        <w:tc>
          <w:tcPr>
            <w:tcW w:w="1937" w:type="dxa"/>
            <w:shd w:val="clear" w:color="auto" w:fill="BDD6EE" w:themeFill="accent1" w:themeFillTint="66"/>
            <w:noWrap/>
            <w:hideMark/>
          </w:tcPr>
          <w:p w14:paraId="6FE34887" w14:textId="77777777" w:rsidR="00225DD5" w:rsidRPr="000441A0" w:rsidRDefault="00225DD5" w:rsidP="00B600DC">
            <w:pPr>
              <w:spacing w:after="0" w:line="276" w:lineRule="auto"/>
              <w:jc w:val="center"/>
            </w:pPr>
            <w:r w:rsidRPr="000441A0">
              <w:t>2</w:t>
            </w:r>
          </w:p>
        </w:tc>
      </w:tr>
    </w:tbl>
    <w:p w14:paraId="4054C622" w14:textId="77777777" w:rsidR="00B600DC" w:rsidRPr="00B600DC" w:rsidRDefault="00225DD5" w:rsidP="00225DD5">
      <w:pPr>
        <w:rPr>
          <w:i/>
          <w:sz w:val="6"/>
        </w:rPr>
      </w:pPr>
      <w:r w:rsidRPr="000441A0">
        <w:rPr>
          <w:i/>
        </w:rPr>
        <w:t xml:space="preserve">      </w:t>
      </w:r>
    </w:p>
    <w:p w14:paraId="3F2500A3" w14:textId="468E5D6F" w:rsidR="00225DD5" w:rsidRPr="000441A0" w:rsidRDefault="00C53961" w:rsidP="00B600DC">
      <w:pPr>
        <w:jc w:val="center"/>
        <w:rPr>
          <w:i/>
        </w:rPr>
      </w:pPr>
      <w:r>
        <w:rPr>
          <w:rFonts w:ascii="Georgia" w:hAnsi="Georgia"/>
          <w:i/>
          <w:sz w:val="20"/>
        </w:rPr>
        <w:t>Tabela</w:t>
      </w:r>
      <w:r w:rsidR="00B600DC" w:rsidRPr="00B600DC">
        <w:rPr>
          <w:rFonts w:ascii="Georgia" w:hAnsi="Georgia"/>
          <w:i/>
          <w:sz w:val="20"/>
        </w:rPr>
        <w:t xml:space="preserve"> 4</w:t>
      </w:r>
      <w:r>
        <w:rPr>
          <w:rFonts w:ascii="Georgia" w:hAnsi="Georgia"/>
          <w:i/>
          <w:sz w:val="20"/>
        </w:rPr>
        <w:t>:</w:t>
      </w:r>
      <w:r w:rsidR="00B600DC" w:rsidRPr="00B600DC">
        <w:rPr>
          <w:rFonts w:ascii="Georgia" w:hAnsi="Georgia"/>
          <w:i/>
          <w:sz w:val="20"/>
        </w:rPr>
        <w:t xml:space="preserve"> Ditët e pjesëmarrjes në aktivitetet trajnuese për çdo gjyqtar dhe prokuror</w:t>
      </w:r>
    </w:p>
    <w:p w14:paraId="6364CA73" w14:textId="77777777" w:rsidR="00225DD5" w:rsidRPr="000441A0" w:rsidRDefault="00225DD5" w:rsidP="00225DD5">
      <w:r w:rsidRPr="000441A0">
        <w:t xml:space="preserve">     </w:t>
      </w:r>
    </w:p>
    <w:p w14:paraId="7ED45816" w14:textId="3DA8F7F3" w:rsidR="00225DD5" w:rsidRPr="000441A0" w:rsidRDefault="00225DD5" w:rsidP="00225DD5">
      <w:r w:rsidRPr="000441A0">
        <w:t xml:space="preserve"> </w:t>
      </w:r>
      <w:r w:rsidR="00553D48">
        <w:rPr>
          <w:noProof/>
          <w:lang w:val="en-US"/>
        </w:rPr>
        <w:drawing>
          <wp:inline distT="0" distB="0" distL="0" distR="0" wp14:anchorId="163CE844" wp14:editId="30D36BDD">
            <wp:extent cx="5256771" cy="4406477"/>
            <wp:effectExtent l="0" t="0" r="127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32">
                      <a:extLst>
                        <a:ext uri="{28A0092B-C50C-407E-A947-70E740481C1C}">
                          <a14:useLocalDpi xmlns:a14="http://schemas.microsoft.com/office/drawing/2010/main" val="0"/>
                        </a:ext>
                      </a:extLst>
                    </a:blip>
                    <a:stretch>
                      <a:fillRect/>
                    </a:stretch>
                  </pic:blipFill>
                  <pic:spPr>
                    <a:xfrm>
                      <a:off x="0" y="0"/>
                      <a:ext cx="5260126" cy="4409289"/>
                    </a:xfrm>
                    <a:prstGeom prst="rect">
                      <a:avLst/>
                    </a:prstGeom>
                  </pic:spPr>
                </pic:pic>
              </a:graphicData>
            </a:graphic>
          </wp:inline>
        </w:drawing>
      </w:r>
    </w:p>
    <w:p w14:paraId="334433F0" w14:textId="7F86E605" w:rsidR="00225DD5" w:rsidRPr="003C683E" w:rsidRDefault="00225DD5" w:rsidP="003C683E">
      <w:pPr>
        <w:jc w:val="center"/>
        <w:rPr>
          <w:rFonts w:ascii="Georgia" w:hAnsi="Georgia"/>
          <w:sz w:val="20"/>
        </w:rPr>
      </w:pPr>
      <w:r w:rsidRPr="003C683E">
        <w:rPr>
          <w:rFonts w:ascii="Georgia" w:hAnsi="Georgia"/>
          <w:i/>
          <w:sz w:val="20"/>
        </w:rPr>
        <w:t>Grafiku nr</w:t>
      </w:r>
      <w:r w:rsidR="00F33A9B" w:rsidRPr="003C683E">
        <w:rPr>
          <w:rFonts w:ascii="Georgia" w:hAnsi="Georgia"/>
          <w:i/>
          <w:sz w:val="20"/>
        </w:rPr>
        <w:t xml:space="preserve">.14 </w:t>
      </w:r>
      <w:r w:rsidRPr="003C683E">
        <w:rPr>
          <w:rFonts w:ascii="Georgia" w:hAnsi="Georgia"/>
          <w:i/>
          <w:sz w:val="20"/>
        </w:rPr>
        <w:t>Ditët e trajnimit për kategoritë gjyqtar dhe prokuror për vitin akademik 2020-2021</w:t>
      </w:r>
    </w:p>
    <w:p w14:paraId="5E6AFF99" w14:textId="77777777" w:rsidR="00225DD5" w:rsidRPr="000441A0" w:rsidRDefault="00225DD5" w:rsidP="00225DD5"/>
    <w:p w14:paraId="459B9B23" w14:textId="6A4C0582" w:rsidR="00C37D2F" w:rsidRPr="000441A0" w:rsidRDefault="00A11A73" w:rsidP="00343614">
      <w:pPr>
        <w:jc w:val="center"/>
      </w:pPr>
      <w:r>
        <w:rPr>
          <w:noProof/>
          <w:lang w:val="en-US"/>
        </w:rPr>
        <w:drawing>
          <wp:inline distT="0" distB="0" distL="0" distR="0" wp14:anchorId="2DC66DBE" wp14:editId="1B1707B3">
            <wp:extent cx="4090676" cy="3429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3">
                      <a:extLst>
                        <a:ext uri="{28A0092B-C50C-407E-A947-70E740481C1C}">
                          <a14:useLocalDpi xmlns:a14="http://schemas.microsoft.com/office/drawing/2010/main" val="0"/>
                        </a:ext>
                      </a:extLst>
                    </a:blip>
                    <a:stretch>
                      <a:fillRect/>
                    </a:stretch>
                  </pic:blipFill>
                  <pic:spPr>
                    <a:xfrm>
                      <a:off x="0" y="0"/>
                      <a:ext cx="4148786" cy="3477711"/>
                    </a:xfrm>
                    <a:prstGeom prst="rect">
                      <a:avLst/>
                    </a:prstGeom>
                  </pic:spPr>
                </pic:pic>
              </a:graphicData>
            </a:graphic>
          </wp:inline>
        </w:drawing>
      </w:r>
    </w:p>
    <w:p w14:paraId="28E0EFA7" w14:textId="31985530" w:rsidR="00225DD5" w:rsidRDefault="00225DD5" w:rsidP="003C683E">
      <w:pPr>
        <w:jc w:val="center"/>
        <w:rPr>
          <w:rFonts w:ascii="Georgia" w:hAnsi="Georgia"/>
          <w:i/>
          <w:iCs/>
          <w:sz w:val="20"/>
        </w:rPr>
      </w:pPr>
      <w:r w:rsidRPr="00B600DC">
        <w:rPr>
          <w:rFonts w:ascii="Georgia" w:hAnsi="Georgia"/>
          <w:i/>
          <w:iCs/>
          <w:sz w:val="20"/>
        </w:rPr>
        <w:t xml:space="preserve">Grafiku nr. </w:t>
      </w:r>
      <w:r w:rsidR="00F33A9B" w:rsidRPr="00B600DC">
        <w:rPr>
          <w:rFonts w:ascii="Georgia" w:hAnsi="Georgia"/>
          <w:i/>
          <w:iCs/>
          <w:sz w:val="20"/>
        </w:rPr>
        <w:t xml:space="preserve">15 </w:t>
      </w:r>
      <w:r w:rsidRPr="00B600DC">
        <w:rPr>
          <w:rFonts w:ascii="Georgia" w:hAnsi="Georgia"/>
          <w:i/>
          <w:iCs/>
          <w:sz w:val="20"/>
        </w:rPr>
        <w:t>Ditët e trajnimit për kategorinë prokuror për vitin akademik 20</w:t>
      </w:r>
      <w:r w:rsidR="00C37D2F" w:rsidRPr="00B600DC">
        <w:rPr>
          <w:rFonts w:ascii="Georgia" w:hAnsi="Georgia"/>
          <w:i/>
          <w:iCs/>
          <w:sz w:val="20"/>
        </w:rPr>
        <w:t>20</w:t>
      </w:r>
      <w:r w:rsidRPr="00B600DC">
        <w:rPr>
          <w:rFonts w:ascii="Georgia" w:hAnsi="Georgia"/>
          <w:i/>
          <w:iCs/>
          <w:sz w:val="20"/>
        </w:rPr>
        <w:t>-202</w:t>
      </w:r>
      <w:r w:rsidR="00C37D2F" w:rsidRPr="00B600DC">
        <w:rPr>
          <w:rFonts w:ascii="Georgia" w:hAnsi="Georgia"/>
          <w:i/>
          <w:iCs/>
          <w:sz w:val="20"/>
        </w:rPr>
        <w:t>1</w:t>
      </w:r>
    </w:p>
    <w:p w14:paraId="3C08DF3D" w14:textId="77777777" w:rsidR="00343614" w:rsidRPr="00B600DC" w:rsidRDefault="00343614" w:rsidP="003C683E">
      <w:pPr>
        <w:jc w:val="center"/>
        <w:rPr>
          <w:rFonts w:ascii="Georgia" w:hAnsi="Georgia"/>
          <w:i/>
          <w:iCs/>
          <w:sz w:val="20"/>
        </w:rPr>
      </w:pPr>
    </w:p>
    <w:p w14:paraId="5856AFC2" w14:textId="2570D161" w:rsidR="00225DD5" w:rsidRPr="000441A0" w:rsidRDefault="00343614" w:rsidP="00343614">
      <w:pPr>
        <w:jc w:val="center"/>
        <w:rPr>
          <w:i/>
        </w:rPr>
      </w:pPr>
      <w:r>
        <w:rPr>
          <w:i/>
          <w:noProof/>
          <w:lang w:val="en-US"/>
        </w:rPr>
        <w:drawing>
          <wp:inline distT="0" distB="0" distL="0" distR="0" wp14:anchorId="741D340D" wp14:editId="3442D220">
            <wp:extent cx="4131734" cy="3463418"/>
            <wp:effectExtent l="0" t="0" r="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34">
                      <a:extLst>
                        <a:ext uri="{28A0092B-C50C-407E-A947-70E740481C1C}">
                          <a14:useLocalDpi xmlns:a14="http://schemas.microsoft.com/office/drawing/2010/main" val="0"/>
                        </a:ext>
                      </a:extLst>
                    </a:blip>
                    <a:stretch>
                      <a:fillRect/>
                    </a:stretch>
                  </pic:blipFill>
                  <pic:spPr>
                    <a:xfrm>
                      <a:off x="0" y="0"/>
                      <a:ext cx="4159225" cy="3486462"/>
                    </a:xfrm>
                    <a:prstGeom prst="rect">
                      <a:avLst/>
                    </a:prstGeom>
                  </pic:spPr>
                </pic:pic>
              </a:graphicData>
            </a:graphic>
          </wp:inline>
        </w:drawing>
      </w:r>
    </w:p>
    <w:p w14:paraId="37F196DB" w14:textId="4F7AB5AC" w:rsidR="00225DD5" w:rsidRPr="000441A0" w:rsidRDefault="00225DD5" w:rsidP="00343614">
      <w:r w:rsidRPr="000441A0">
        <w:t xml:space="preserve">                </w:t>
      </w:r>
    </w:p>
    <w:p w14:paraId="4A3512C5" w14:textId="1254DB1E" w:rsidR="00225DD5" w:rsidRPr="00B600DC" w:rsidRDefault="00225DD5" w:rsidP="003C683E">
      <w:pPr>
        <w:jc w:val="center"/>
        <w:rPr>
          <w:rFonts w:ascii="Georgia" w:hAnsi="Georgia"/>
          <w:i/>
          <w:iCs/>
          <w:sz w:val="20"/>
        </w:rPr>
      </w:pPr>
      <w:r w:rsidRPr="00B600DC">
        <w:rPr>
          <w:rFonts w:ascii="Georgia" w:hAnsi="Georgia"/>
          <w:i/>
          <w:iCs/>
          <w:sz w:val="20"/>
        </w:rPr>
        <w:lastRenderedPageBreak/>
        <w:t>Grafiku nr</w:t>
      </w:r>
      <w:r w:rsidR="00F33A9B" w:rsidRPr="00B600DC">
        <w:rPr>
          <w:rFonts w:ascii="Georgia" w:hAnsi="Georgia"/>
          <w:i/>
          <w:iCs/>
          <w:sz w:val="20"/>
        </w:rPr>
        <w:t xml:space="preserve">.16 </w:t>
      </w:r>
      <w:r w:rsidRPr="00B600DC">
        <w:rPr>
          <w:rFonts w:ascii="Georgia" w:hAnsi="Georgia"/>
          <w:i/>
          <w:iCs/>
          <w:sz w:val="20"/>
        </w:rPr>
        <w:t>Ditët e trajnimit</w:t>
      </w:r>
      <w:r w:rsidR="00C37D2F" w:rsidRPr="00B600DC">
        <w:rPr>
          <w:rFonts w:ascii="Georgia" w:hAnsi="Georgia"/>
          <w:i/>
          <w:iCs/>
          <w:sz w:val="20"/>
        </w:rPr>
        <w:t xml:space="preserve"> </w:t>
      </w:r>
      <w:r w:rsidRPr="00B600DC">
        <w:rPr>
          <w:rFonts w:ascii="Georgia" w:hAnsi="Georgia"/>
          <w:i/>
          <w:iCs/>
          <w:sz w:val="20"/>
        </w:rPr>
        <w:t>për kategorinë gjyqtar për vitin akademik 20</w:t>
      </w:r>
      <w:r w:rsidR="00C37D2F" w:rsidRPr="00B600DC">
        <w:rPr>
          <w:rFonts w:ascii="Georgia" w:hAnsi="Georgia"/>
          <w:i/>
          <w:iCs/>
          <w:sz w:val="20"/>
        </w:rPr>
        <w:t>20</w:t>
      </w:r>
      <w:r w:rsidRPr="00B600DC">
        <w:rPr>
          <w:rFonts w:ascii="Georgia" w:hAnsi="Georgia"/>
          <w:i/>
          <w:iCs/>
          <w:sz w:val="20"/>
        </w:rPr>
        <w:t>-202</w:t>
      </w:r>
      <w:r w:rsidR="00C37D2F" w:rsidRPr="00B600DC">
        <w:rPr>
          <w:rFonts w:ascii="Georgia" w:hAnsi="Georgia"/>
          <w:i/>
          <w:iCs/>
          <w:sz w:val="20"/>
        </w:rPr>
        <w:t>1</w:t>
      </w:r>
    </w:p>
    <w:p w14:paraId="41E8F7D4" w14:textId="77777777" w:rsidR="00B600DC" w:rsidRDefault="00B600DC" w:rsidP="00B600DC">
      <w:pPr>
        <w:spacing w:after="0" w:line="276" w:lineRule="auto"/>
        <w:jc w:val="both"/>
        <w:rPr>
          <w:rFonts w:ascii="Times New Roman" w:hAnsi="Times New Roman" w:cs="Times New Roman"/>
          <w:iCs/>
          <w:sz w:val="24"/>
          <w:szCs w:val="24"/>
        </w:rPr>
      </w:pPr>
    </w:p>
    <w:p w14:paraId="711DE6C8" w14:textId="3AB867AB" w:rsidR="00225DD5" w:rsidRPr="00B600DC" w:rsidRDefault="00D80EE0" w:rsidP="00B600DC">
      <w:pPr>
        <w:spacing w:after="0" w:line="276" w:lineRule="auto"/>
        <w:ind w:firstLine="720"/>
        <w:jc w:val="both"/>
        <w:rPr>
          <w:rFonts w:ascii="Times New Roman" w:hAnsi="Times New Roman" w:cs="Times New Roman"/>
          <w:iCs/>
          <w:sz w:val="24"/>
          <w:szCs w:val="24"/>
        </w:rPr>
      </w:pPr>
      <w:r w:rsidRPr="00B600DC">
        <w:rPr>
          <w:rFonts w:ascii="Times New Roman" w:hAnsi="Times New Roman" w:cs="Times New Roman"/>
          <w:iCs/>
          <w:sz w:val="24"/>
          <w:szCs w:val="24"/>
        </w:rPr>
        <w:t>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dh</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nat e pasqyruara edhe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grafik tregojn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nj</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num</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lart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prokuror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ve q</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nuk kan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marr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fare pjes</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trajnimet e organizuara nga Shkolla e Magjistratur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s (32%),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nj</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koh</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kur pjesa m</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e madhe e tematikave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kalendarit lidhet me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drejt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n penale dhe procedural penale</w:t>
      </w:r>
      <w:r w:rsidR="00F33A9B" w:rsidRPr="00B600DC">
        <w:rPr>
          <w:rFonts w:ascii="Times New Roman" w:hAnsi="Times New Roman" w:cs="Times New Roman"/>
          <w:iCs/>
          <w:sz w:val="24"/>
          <w:szCs w:val="24"/>
        </w:rPr>
        <w:t>,</w:t>
      </w:r>
      <w:r w:rsidRPr="00B600DC">
        <w:rPr>
          <w:rFonts w:ascii="Times New Roman" w:hAnsi="Times New Roman" w:cs="Times New Roman"/>
          <w:iCs/>
          <w:sz w:val="24"/>
          <w:szCs w:val="24"/>
        </w:rPr>
        <w:t xml:space="preserve"> pik</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risht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arsye se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k</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to tema krijohet mund</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sia e bashkimit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trajnime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gjyqtar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ve q</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merren/kan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interes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r </w:t>
      </w:r>
      <w:r w:rsidR="00F33A9B" w:rsidRPr="00B600DC">
        <w:rPr>
          <w:rFonts w:ascii="Times New Roman" w:hAnsi="Times New Roman" w:cs="Times New Roman"/>
          <w:iCs/>
          <w:sz w:val="24"/>
          <w:szCs w:val="24"/>
        </w:rPr>
        <w:t>çështje</w:t>
      </w:r>
      <w:r w:rsidRPr="00B600DC">
        <w:rPr>
          <w:rFonts w:ascii="Times New Roman" w:hAnsi="Times New Roman" w:cs="Times New Roman"/>
          <w:iCs/>
          <w:sz w:val="24"/>
          <w:szCs w:val="24"/>
        </w:rPr>
        <w:t xml:space="preserve"> penale dhe prokuror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ve.</w:t>
      </w:r>
    </w:p>
    <w:p w14:paraId="0B8B736C" w14:textId="66FD5B15" w:rsidR="00D80EE0" w:rsidRPr="00B600DC" w:rsidRDefault="00D80EE0" w:rsidP="00B600DC">
      <w:pPr>
        <w:spacing w:after="0" w:line="276" w:lineRule="auto"/>
        <w:ind w:firstLine="720"/>
        <w:jc w:val="both"/>
        <w:rPr>
          <w:rFonts w:ascii="Times New Roman" w:hAnsi="Times New Roman" w:cs="Times New Roman"/>
          <w:iCs/>
          <w:sz w:val="24"/>
          <w:szCs w:val="24"/>
        </w:rPr>
      </w:pPr>
      <w:r w:rsidRPr="00B600DC">
        <w:rPr>
          <w:rFonts w:ascii="Times New Roman" w:hAnsi="Times New Roman" w:cs="Times New Roman"/>
          <w:iCs/>
          <w:sz w:val="24"/>
          <w:szCs w:val="24"/>
        </w:rPr>
        <w:t>Nd</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rkoh</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q</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vihet re </w:t>
      </w:r>
      <w:r w:rsidR="00F33A9B" w:rsidRPr="00B600DC">
        <w:rPr>
          <w:rFonts w:ascii="Times New Roman" w:hAnsi="Times New Roman" w:cs="Times New Roman"/>
          <w:iCs/>
          <w:sz w:val="24"/>
          <w:szCs w:val="24"/>
        </w:rPr>
        <w:t xml:space="preserve">se </w:t>
      </w:r>
      <w:r w:rsidRPr="00B600DC">
        <w:rPr>
          <w:rFonts w:ascii="Times New Roman" w:hAnsi="Times New Roman" w:cs="Times New Roman"/>
          <w:iCs/>
          <w:sz w:val="24"/>
          <w:szCs w:val="24"/>
        </w:rPr>
        <w:t>gjyqtar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t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cil</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t jan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pjes</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marr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s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rregullt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PFV</w:t>
      </w:r>
      <w:r w:rsidR="00F33A9B" w:rsidRPr="00B600DC">
        <w:rPr>
          <w:rFonts w:ascii="Times New Roman" w:hAnsi="Times New Roman" w:cs="Times New Roman"/>
          <w:iCs/>
          <w:sz w:val="24"/>
          <w:szCs w:val="24"/>
        </w:rPr>
        <w:t>-së</w:t>
      </w:r>
      <w:r w:rsidRPr="00B600DC">
        <w:rPr>
          <w:rFonts w:ascii="Times New Roman" w:hAnsi="Times New Roman" w:cs="Times New Roman"/>
          <w:iCs/>
          <w:sz w:val="24"/>
          <w:szCs w:val="24"/>
        </w:rPr>
        <w:t>, arrijn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rmbushin nj</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num</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arsyesh</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m dit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sh trajnimi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vit.</w:t>
      </w:r>
    </w:p>
    <w:p w14:paraId="7CAA3DA0" w14:textId="77777777" w:rsidR="00C306D8" w:rsidRPr="00B600DC" w:rsidRDefault="00C306D8" w:rsidP="00B600DC">
      <w:pPr>
        <w:spacing w:after="0" w:line="276" w:lineRule="auto"/>
        <w:jc w:val="both"/>
        <w:rPr>
          <w:rFonts w:ascii="Times New Roman" w:hAnsi="Times New Roman" w:cs="Times New Roman"/>
          <w:iCs/>
          <w:sz w:val="24"/>
          <w:szCs w:val="24"/>
        </w:rPr>
      </w:pPr>
    </w:p>
    <w:p w14:paraId="5A46D2DF" w14:textId="6FC9C982" w:rsidR="0005439A" w:rsidRPr="00B600DC" w:rsidRDefault="0005439A" w:rsidP="00B600DC">
      <w:pPr>
        <w:spacing w:after="0" w:line="276" w:lineRule="auto"/>
        <w:rPr>
          <w:rFonts w:ascii="Times New Roman" w:hAnsi="Times New Roman" w:cs="Times New Roman"/>
          <w:b/>
          <w:sz w:val="24"/>
          <w:szCs w:val="24"/>
        </w:rPr>
      </w:pPr>
      <w:r w:rsidRPr="00B600DC">
        <w:rPr>
          <w:rFonts w:ascii="Times New Roman" w:hAnsi="Times New Roman" w:cs="Times New Roman"/>
          <w:b/>
          <w:sz w:val="24"/>
          <w:szCs w:val="24"/>
        </w:rPr>
        <w:t xml:space="preserve">I. II. f </w:t>
      </w:r>
      <w:r w:rsidRPr="00B600DC">
        <w:rPr>
          <w:rFonts w:ascii="Times New Roman" w:hAnsi="Times New Roman" w:cs="Times New Roman"/>
          <w:b/>
          <w:sz w:val="24"/>
          <w:szCs w:val="24"/>
        </w:rPr>
        <w:tab/>
      </w:r>
      <w:r w:rsidRPr="00B600DC">
        <w:rPr>
          <w:rFonts w:ascii="Times New Roman" w:hAnsi="Times New Roman" w:cs="Times New Roman"/>
          <w:b/>
          <w:sz w:val="24"/>
          <w:szCs w:val="24"/>
        </w:rPr>
        <w:tab/>
        <w:t>Bashk</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punimi me K</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shillin e Lart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Gjyq</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sor, K</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shillin e Lart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w:t>
      </w:r>
    </w:p>
    <w:p w14:paraId="6A149A8A" w14:textId="28C54F38" w:rsidR="0005439A" w:rsidRPr="00B600DC" w:rsidRDefault="0005439A" w:rsidP="00B600DC">
      <w:pPr>
        <w:spacing w:after="0" w:line="276" w:lineRule="auto"/>
        <w:ind w:left="720" w:firstLine="720"/>
        <w:rPr>
          <w:rFonts w:ascii="Times New Roman" w:hAnsi="Times New Roman" w:cs="Times New Roman"/>
          <w:b/>
          <w:sz w:val="24"/>
          <w:szCs w:val="24"/>
        </w:rPr>
      </w:pPr>
      <w:r w:rsidRPr="00B600DC">
        <w:rPr>
          <w:rFonts w:ascii="Times New Roman" w:hAnsi="Times New Roman" w:cs="Times New Roman"/>
          <w:b/>
          <w:sz w:val="24"/>
          <w:szCs w:val="24"/>
        </w:rPr>
        <w:t>Prokuroris</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dhe institucione 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tjera 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drejt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sis</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n</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vend </w:t>
      </w:r>
    </w:p>
    <w:p w14:paraId="2A0B22BB" w14:textId="77777777" w:rsidR="00C306D8" w:rsidRPr="00B600DC" w:rsidRDefault="00C306D8" w:rsidP="00B600DC">
      <w:pPr>
        <w:spacing w:after="0" w:line="276" w:lineRule="auto"/>
        <w:jc w:val="both"/>
        <w:rPr>
          <w:rFonts w:ascii="Times New Roman" w:hAnsi="Times New Roman" w:cs="Times New Roman"/>
          <w:sz w:val="24"/>
          <w:szCs w:val="24"/>
        </w:rPr>
      </w:pPr>
    </w:p>
    <w:p w14:paraId="4F9C94C8" w14:textId="3D1F3FF2" w:rsidR="005959ED" w:rsidRPr="00B600DC" w:rsidRDefault="005959ED"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Bashk</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punimi me K</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shillat, </w:t>
      </w:r>
      <w:r w:rsidR="00C306D8" w:rsidRPr="00B600DC">
        <w:rPr>
          <w:rFonts w:ascii="Times New Roman" w:hAnsi="Times New Roman" w:cs="Times New Roman"/>
          <w:sz w:val="24"/>
          <w:szCs w:val="24"/>
        </w:rPr>
        <w:t>përveçse</w:t>
      </w:r>
      <w:r w:rsidRPr="00B600DC">
        <w:rPr>
          <w:rFonts w:ascii="Times New Roman" w:hAnsi="Times New Roman" w:cs="Times New Roman"/>
          <w:sz w:val="24"/>
          <w:szCs w:val="24"/>
        </w:rPr>
        <w:t xml:space="preserve">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detyrim q</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buron nga ligji, vler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sohet si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nd</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 element</w:t>
      </w:r>
      <w:r w:rsidR="00C306D8" w:rsidRPr="00B600DC">
        <w:rPr>
          <w:rFonts w:ascii="Times New Roman" w:hAnsi="Times New Roman" w:cs="Times New Roman"/>
          <w:sz w:val="24"/>
          <w:szCs w:val="24"/>
        </w:rPr>
        <w:t>et</w:t>
      </w:r>
      <w:r w:rsidRPr="00B600DC">
        <w:rPr>
          <w:rFonts w:ascii="Times New Roman" w:hAnsi="Times New Roman" w:cs="Times New Roman"/>
          <w:sz w:val="24"/>
          <w:szCs w:val="24"/>
        </w:rPr>
        <w:t xml:space="preserve"> kyç</w:t>
      </w:r>
      <w:r w:rsidR="00C306D8" w:rsidRPr="00B600DC">
        <w:rPr>
          <w:rFonts w:ascii="Times New Roman" w:hAnsi="Times New Roman" w:cs="Times New Roman"/>
          <w:sz w:val="24"/>
          <w:szCs w:val="24"/>
        </w:rPr>
        <w:t>e</w:t>
      </w:r>
      <w:r w:rsidRPr="00B600DC">
        <w:rPr>
          <w:rFonts w:ascii="Times New Roman" w:hAnsi="Times New Roman" w:cs="Times New Roman"/>
          <w:sz w:val="24"/>
          <w:szCs w:val="24"/>
        </w:rPr>
        <w:t xml:space="preserv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suksesit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w:t>
      </w:r>
      <w:r w:rsidR="00C306D8" w:rsidRPr="00B600DC">
        <w:rPr>
          <w:rFonts w:ascii="Times New Roman" w:hAnsi="Times New Roman" w:cs="Times New Roman"/>
          <w:sz w:val="24"/>
          <w:szCs w:val="24"/>
        </w:rPr>
        <w:t>formimit</w:t>
      </w:r>
      <w:r w:rsidRPr="00B600DC">
        <w:rPr>
          <w:rFonts w:ascii="Times New Roman" w:hAnsi="Times New Roman" w:cs="Times New Roman"/>
          <w:sz w:val="24"/>
          <w:szCs w:val="24"/>
        </w:rPr>
        <w:t xml:space="preserve"> vazhdues.</w:t>
      </w:r>
    </w:p>
    <w:p w14:paraId="595DDC08" w14:textId="4380D96F" w:rsidR="005959ED" w:rsidRPr="00B600DC" w:rsidRDefault="005959ED"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Aft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simi i gjyqtar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ve, prokuror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ve dhe kancelar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ve ka ndikim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drejtp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w:t>
      </w:r>
      <w:r w:rsidR="00C306D8" w:rsidRPr="00B600DC">
        <w:rPr>
          <w:rFonts w:ascii="Times New Roman" w:hAnsi="Times New Roman" w:cs="Times New Roman"/>
          <w:sz w:val="24"/>
          <w:szCs w:val="24"/>
        </w:rPr>
        <w:t xml:space="preserve">performancën </w:t>
      </w:r>
      <w:r w:rsidRPr="00B600DC">
        <w:rPr>
          <w:rFonts w:ascii="Times New Roman" w:hAnsi="Times New Roman" w:cs="Times New Roman"/>
          <w:sz w:val="24"/>
          <w:szCs w:val="24"/>
        </w:rPr>
        <w:t>e sistemit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jep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dh</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na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besueshme 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 vler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simin profesional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tyre dhe jep mund</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e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lidhje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q</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ndrueshme dhe kronologjike mes nevojave dhe pritsh</w:t>
      </w:r>
      <w:r w:rsidR="00C306D8" w:rsidRPr="00B600DC">
        <w:rPr>
          <w:rFonts w:ascii="Times New Roman" w:hAnsi="Times New Roman" w:cs="Times New Roman"/>
          <w:sz w:val="24"/>
          <w:szCs w:val="24"/>
        </w:rPr>
        <w:t>m</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rive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organeve qeveris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dhe 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rmbushjes 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tyre nga ana e Shkoll</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 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Magjistratur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w:t>
      </w:r>
    </w:p>
    <w:p w14:paraId="582E23E1" w14:textId="0D022D7E" w:rsidR="005959ED" w:rsidRDefault="005959ED" w:rsidP="00B600DC">
      <w:pPr>
        <w:spacing w:after="0" w:line="276" w:lineRule="auto"/>
        <w:jc w:val="both"/>
        <w:rPr>
          <w:rFonts w:ascii="Times New Roman" w:hAnsi="Times New Roman" w:cs="Times New Roman"/>
          <w:sz w:val="24"/>
          <w:szCs w:val="24"/>
        </w:rPr>
      </w:pPr>
      <w:r w:rsidRPr="00B600DC">
        <w:rPr>
          <w:rFonts w:ascii="Times New Roman" w:hAnsi="Times New Roman" w:cs="Times New Roman"/>
          <w:sz w:val="24"/>
          <w:szCs w:val="24"/>
        </w:rPr>
        <w:t>Gjithashtu, bashk</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punimi me institucione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tjera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nd</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sishme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vend, si Prokuroria e 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rgjithshme (PP), Gjykata e Lart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(GJL), Inspektorati i Lart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i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(ILD), Avokati i 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rgjithsh</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m i Shtetit (APSh), Ministri</w:t>
      </w:r>
      <w:r w:rsidR="00C306D8" w:rsidRPr="00B600DC">
        <w:rPr>
          <w:rFonts w:ascii="Times New Roman" w:hAnsi="Times New Roman" w:cs="Times New Roman"/>
          <w:sz w:val="24"/>
          <w:szCs w:val="24"/>
        </w:rPr>
        <w:t>a</w:t>
      </w:r>
      <w:r w:rsidRPr="00B600DC">
        <w:rPr>
          <w:rFonts w:ascii="Times New Roman" w:hAnsi="Times New Roman" w:cs="Times New Roman"/>
          <w:sz w:val="24"/>
          <w:szCs w:val="24"/>
        </w:rPr>
        <w:t xml:space="preserve"> e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(MD) 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tjera, vler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sohet si shum</w:t>
      </w:r>
      <w:r w:rsidR="00636AF1" w:rsidRPr="00B600DC">
        <w:rPr>
          <w:rFonts w:ascii="Times New Roman" w:hAnsi="Times New Roman" w:cs="Times New Roman"/>
          <w:sz w:val="24"/>
          <w:szCs w:val="24"/>
        </w:rPr>
        <w:t>ë</w:t>
      </w:r>
      <w:r w:rsidRPr="000441A0">
        <w:rPr>
          <w:rFonts w:ascii="Times New Roman" w:hAnsi="Times New Roman" w:cs="Times New Roman"/>
          <w:sz w:val="24"/>
          <w:szCs w:val="24"/>
        </w:rPr>
        <w:t xml:space="preserve"> </w:t>
      </w:r>
      <w:r w:rsidR="00C306D8">
        <w:rPr>
          <w:rFonts w:ascii="Times New Roman" w:hAnsi="Times New Roman" w:cs="Times New Roman"/>
          <w:sz w:val="24"/>
          <w:szCs w:val="24"/>
        </w:rPr>
        <w:t>i</w:t>
      </w:r>
      <w:r w:rsidR="00C306D8" w:rsidRPr="000441A0">
        <w:rPr>
          <w:rFonts w:ascii="Times New Roman" w:hAnsi="Times New Roman" w:cs="Times New Roman"/>
          <w:sz w:val="24"/>
          <w:szCs w:val="24"/>
        </w:rPr>
        <w:t xml:space="preserve"> </w:t>
      </w:r>
      <w:r w:rsidRPr="000441A0">
        <w:rPr>
          <w:rFonts w:ascii="Times New Roman" w:hAnsi="Times New Roman" w:cs="Times New Roman"/>
          <w:sz w:val="24"/>
          <w:szCs w:val="24"/>
        </w:rPr>
        <w:t>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C306D8"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ndryshme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lidhen me formimin vazhdues, duke nisur me analiz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n e nevojave, ku </w:t>
      </w:r>
      <w:r w:rsidR="00C306D8" w:rsidRPr="000441A0">
        <w:rPr>
          <w:rFonts w:ascii="Times New Roman" w:hAnsi="Times New Roman" w:cs="Times New Roman"/>
          <w:sz w:val="24"/>
          <w:szCs w:val="24"/>
        </w:rPr>
        <w:t>secil</w:t>
      </w:r>
      <w:r w:rsidR="00C306D8">
        <w:rPr>
          <w:rFonts w:ascii="Times New Roman" w:hAnsi="Times New Roman" w:cs="Times New Roman"/>
          <w:sz w:val="24"/>
          <w:szCs w:val="24"/>
        </w:rPr>
        <w:t>a</w:t>
      </w:r>
      <w:r w:rsidR="00C306D8" w:rsidRPr="000441A0">
        <w:rPr>
          <w:rFonts w:ascii="Times New Roman" w:hAnsi="Times New Roman" w:cs="Times New Roman"/>
          <w:sz w:val="24"/>
          <w:szCs w:val="24"/>
        </w:rPr>
        <w:t xml:space="preserve"> </w:t>
      </w:r>
      <w:r w:rsidRPr="000441A0">
        <w:rPr>
          <w:rFonts w:ascii="Times New Roman" w:hAnsi="Times New Roman" w:cs="Times New Roman"/>
          <w:sz w:val="24"/>
          <w:szCs w:val="24"/>
        </w:rPr>
        <w:t>nga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to institucione mund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kontribut, e duke vijuar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ofrimin dhe nxitjen e ekspertiz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propozimin e temave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rastet e ndryshimeve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sishme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 e duke krijuar edhe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trajnimin e stafit jogjyq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 por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disa aktivitete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formimit vazhdues 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llim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rdorimin e standardeve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nyr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harmonizuar.</w:t>
      </w:r>
    </w:p>
    <w:p w14:paraId="6D2E184C" w14:textId="77777777" w:rsidR="00B600DC" w:rsidRPr="000441A0" w:rsidRDefault="00B600DC" w:rsidP="00B600DC">
      <w:pPr>
        <w:spacing w:after="0" w:line="276" w:lineRule="auto"/>
        <w:jc w:val="both"/>
        <w:rPr>
          <w:rFonts w:ascii="Times New Roman" w:hAnsi="Times New Roman" w:cs="Times New Roman"/>
          <w:sz w:val="24"/>
          <w:szCs w:val="24"/>
        </w:rPr>
      </w:pPr>
    </w:p>
    <w:p w14:paraId="32FF003E" w14:textId="5BDC6D6F" w:rsidR="005959ED" w:rsidRPr="000441A0" w:rsidRDefault="005959ED" w:rsidP="00B600DC">
      <w:pPr>
        <w:spacing w:after="0" w:line="276" w:lineRule="auto"/>
        <w:ind w:firstLine="360"/>
        <w:jc w:val="both"/>
        <w:rPr>
          <w:rFonts w:ascii="Times New Roman" w:hAnsi="Times New Roman" w:cs="Times New Roman"/>
          <w:sz w:val="24"/>
          <w:szCs w:val="24"/>
        </w:rPr>
      </w:pPr>
      <w:r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to arsye, Shkolla ka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punuar ngusht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sisht me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shillat, </w:t>
      </w:r>
      <w:r w:rsidR="00C306D8" w:rsidRPr="000441A0">
        <w:rPr>
          <w:rFonts w:ascii="Times New Roman" w:hAnsi="Times New Roman" w:cs="Times New Roman"/>
          <w:sz w:val="24"/>
          <w:szCs w:val="24"/>
        </w:rPr>
        <w:t>veçanërisht</w:t>
      </w:r>
      <w:r w:rsidR="00C306D8">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1DA554B6" w14:textId="491EA95D" w:rsidR="005959ED" w:rsidRPr="000441A0" w:rsidRDefault="00C306D8" w:rsidP="00B600DC">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duke</w:t>
      </w:r>
      <w:r w:rsidR="005959ED"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rcjell</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 xml:space="preserve"> informacion dhe t</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 xml:space="preserve"> dh</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na t</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 xml:space="preserve"> plota mbi hartimin e Programit Tematik dhe Kalendarit të Aktiviteteve Trajnuese për vitin akademik 2020-2021; </w:t>
      </w:r>
    </w:p>
    <w:p w14:paraId="3EE7A1CB" w14:textId="63DC569E" w:rsidR="005959ED" w:rsidRPr="000441A0" w:rsidRDefault="00C306D8" w:rsidP="00B600DC">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duke</w:t>
      </w:r>
      <w:r w:rsidR="005959ED" w:rsidRPr="000441A0">
        <w:rPr>
          <w:rFonts w:ascii="Times New Roman" w:hAnsi="Times New Roman" w:cs="Times New Roman"/>
          <w:sz w:val="24"/>
          <w:szCs w:val="24"/>
        </w:rPr>
        <w:t xml:space="preserve"> përcjellë një informacion </w:t>
      </w:r>
      <w:r>
        <w:rPr>
          <w:rFonts w:ascii="Times New Roman" w:hAnsi="Times New Roman" w:cs="Times New Roman"/>
          <w:sz w:val="24"/>
          <w:szCs w:val="24"/>
        </w:rPr>
        <w:t>të</w:t>
      </w:r>
      <w:r w:rsidRPr="000441A0">
        <w:rPr>
          <w:rFonts w:ascii="Times New Roman" w:hAnsi="Times New Roman" w:cs="Times New Roman"/>
          <w:sz w:val="24"/>
          <w:szCs w:val="24"/>
        </w:rPr>
        <w:t xml:space="preserve"> </w:t>
      </w:r>
      <w:r w:rsidR="005959ED" w:rsidRPr="000441A0">
        <w:rPr>
          <w:rFonts w:ascii="Times New Roman" w:hAnsi="Times New Roman" w:cs="Times New Roman"/>
          <w:sz w:val="24"/>
          <w:szCs w:val="24"/>
        </w:rPr>
        <w:t>plotë mbi ndjekjen dhe realizimin e të gjitha aktiviteteve trajnuese të parashikuara, lista</w:t>
      </w:r>
      <w:r>
        <w:rPr>
          <w:rFonts w:ascii="Times New Roman" w:hAnsi="Times New Roman" w:cs="Times New Roman"/>
          <w:sz w:val="24"/>
          <w:szCs w:val="24"/>
        </w:rPr>
        <w:t>t</w:t>
      </w:r>
      <w:r w:rsidR="005959ED" w:rsidRPr="000441A0">
        <w:rPr>
          <w:rFonts w:ascii="Times New Roman" w:hAnsi="Times New Roman" w:cs="Times New Roman"/>
          <w:sz w:val="24"/>
          <w:szCs w:val="24"/>
        </w:rPr>
        <w:t xml:space="preserve"> e gjyqtarëve dhe </w:t>
      </w:r>
      <w:r>
        <w:rPr>
          <w:rFonts w:ascii="Times New Roman" w:hAnsi="Times New Roman" w:cs="Times New Roman"/>
          <w:sz w:val="24"/>
          <w:szCs w:val="24"/>
        </w:rPr>
        <w:t>të</w:t>
      </w:r>
      <w:r w:rsidR="005959ED" w:rsidRPr="000441A0">
        <w:rPr>
          <w:rFonts w:ascii="Times New Roman" w:hAnsi="Times New Roman" w:cs="Times New Roman"/>
          <w:sz w:val="24"/>
          <w:szCs w:val="24"/>
        </w:rPr>
        <w:t xml:space="preserve"> prokurorëve pjesëmarrës në këto aktivitete trajnuese; </w:t>
      </w:r>
    </w:p>
    <w:p w14:paraId="1D2C8AE4" w14:textId="580CD7EC" w:rsidR="005959ED" w:rsidRPr="000441A0" w:rsidRDefault="00C306D8" w:rsidP="00B600DC">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duke</w:t>
      </w:r>
      <w:r w:rsidR="005959ED" w:rsidRPr="000441A0">
        <w:rPr>
          <w:rFonts w:ascii="Times New Roman" w:hAnsi="Times New Roman" w:cs="Times New Roman"/>
          <w:sz w:val="24"/>
          <w:szCs w:val="24"/>
        </w:rPr>
        <w:t xml:space="preserve"> përcjellë informacion </w:t>
      </w:r>
      <w:r>
        <w:rPr>
          <w:rFonts w:ascii="Times New Roman" w:hAnsi="Times New Roman" w:cs="Times New Roman"/>
          <w:sz w:val="24"/>
          <w:szCs w:val="24"/>
        </w:rPr>
        <w:t>të</w:t>
      </w:r>
      <w:r w:rsidRPr="000441A0">
        <w:rPr>
          <w:rFonts w:ascii="Times New Roman" w:hAnsi="Times New Roman" w:cs="Times New Roman"/>
          <w:sz w:val="24"/>
          <w:szCs w:val="24"/>
        </w:rPr>
        <w:t xml:space="preserve"> </w:t>
      </w:r>
      <w:r w:rsidR="005959ED" w:rsidRPr="000441A0">
        <w:rPr>
          <w:rFonts w:ascii="Times New Roman" w:hAnsi="Times New Roman" w:cs="Times New Roman"/>
          <w:sz w:val="24"/>
          <w:szCs w:val="24"/>
        </w:rPr>
        <w:t>plotë mbi Programin e Formimit Fillestar dhe Vazhdues të ndihmësve e këshilltarëve ligjorë në gjykata dhe mbi Programin e Formimit Fillestar dhe Vazhdues të kancelarëve në gjykata dhe prokurori etj.</w:t>
      </w:r>
    </w:p>
    <w:p w14:paraId="5A763450" w14:textId="298F63DA" w:rsidR="005959ED" w:rsidRPr="000441A0" w:rsidRDefault="005959ED" w:rsidP="00B600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lastRenderedPageBreak/>
        <w:t>Shkolla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rmori edhe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rol aktiv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realizimin e disa tryeza bisedimesh me KLG</w:t>
      </w:r>
      <w:r w:rsidR="00C306D8">
        <w:rPr>
          <w:rFonts w:ascii="Times New Roman" w:hAnsi="Times New Roman" w:cs="Times New Roman"/>
          <w:sz w:val="24"/>
          <w:szCs w:val="24"/>
        </w:rPr>
        <w:t>J</w:t>
      </w:r>
      <w:r w:rsidRPr="000441A0">
        <w:rPr>
          <w:rFonts w:ascii="Times New Roman" w:hAnsi="Times New Roman" w:cs="Times New Roman"/>
          <w:sz w:val="24"/>
          <w:szCs w:val="24"/>
        </w:rPr>
        <w:t>-n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KLP-n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PP-n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MD-n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llim forcimin 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punimit me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dhe 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nien 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kontributi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vazhduesh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e periodik nga ana 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tyre organeve.</w:t>
      </w:r>
    </w:p>
    <w:p w14:paraId="379B9048" w14:textId="77777777" w:rsidR="005959ED" w:rsidRDefault="005959ED" w:rsidP="00B600DC">
      <w:pPr>
        <w:pStyle w:val="ListParagraph"/>
        <w:spacing w:after="0" w:line="276" w:lineRule="auto"/>
        <w:jc w:val="both"/>
        <w:rPr>
          <w:rFonts w:ascii="Times New Roman" w:hAnsi="Times New Roman" w:cs="Times New Roman"/>
          <w:sz w:val="24"/>
          <w:szCs w:val="24"/>
        </w:rPr>
      </w:pPr>
    </w:p>
    <w:p w14:paraId="3C16020A" w14:textId="77777777" w:rsidR="00C03EF7" w:rsidRPr="000441A0" w:rsidRDefault="00C03EF7" w:rsidP="00B600DC">
      <w:pPr>
        <w:pStyle w:val="ListParagraph"/>
        <w:spacing w:after="0" w:line="276" w:lineRule="auto"/>
        <w:jc w:val="both"/>
        <w:rPr>
          <w:rFonts w:ascii="Times New Roman" w:hAnsi="Times New Roman" w:cs="Times New Roman"/>
          <w:sz w:val="24"/>
          <w:szCs w:val="24"/>
        </w:rPr>
      </w:pPr>
    </w:p>
    <w:p w14:paraId="705D357D" w14:textId="14E4CF42" w:rsidR="0005439A" w:rsidRDefault="0009743D" w:rsidP="00B600DC">
      <w:pPr>
        <w:spacing w:after="0" w:line="276" w:lineRule="auto"/>
        <w:ind w:left="1440" w:hanging="1440"/>
        <w:rPr>
          <w:rFonts w:ascii="Times New Roman" w:hAnsi="Times New Roman" w:cs="Times New Roman"/>
          <w:b/>
          <w:sz w:val="24"/>
          <w:szCs w:val="24"/>
        </w:rPr>
      </w:pPr>
      <w:r w:rsidRPr="000441A0">
        <w:rPr>
          <w:rFonts w:ascii="Times New Roman" w:hAnsi="Times New Roman" w:cs="Times New Roman"/>
          <w:b/>
          <w:sz w:val="24"/>
          <w:szCs w:val="24"/>
        </w:rPr>
        <w:t>I. III</w:t>
      </w:r>
      <w:r w:rsidRPr="000441A0">
        <w:rPr>
          <w:rFonts w:ascii="Times New Roman" w:hAnsi="Times New Roman" w:cs="Times New Roman"/>
          <w:b/>
          <w:sz w:val="24"/>
          <w:szCs w:val="24"/>
        </w:rPr>
        <w:tab/>
        <w:t>BASHK</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PUNIMI ME PARTNER</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T KOMB</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TAR</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w:t>
      </w:r>
      <w:r w:rsidR="00C306D8">
        <w:rPr>
          <w:rFonts w:ascii="Times New Roman" w:hAnsi="Times New Roman" w:cs="Times New Roman"/>
          <w:b/>
          <w:sz w:val="24"/>
          <w:szCs w:val="24"/>
        </w:rPr>
        <w:t xml:space="preserve">E </w:t>
      </w:r>
      <w:r w:rsidRPr="000441A0">
        <w:rPr>
          <w:rFonts w:ascii="Times New Roman" w:hAnsi="Times New Roman" w:cs="Times New Roman"/>
          <w:b/>
          <w:sz w:val="24"/>
          <w:szCs w:val="24"/>
        </w:rPr>
        <w:t>ND</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RKOMB</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TAR</w:t>
      </w:r>
      <w:r w:rsidR="00CF264F" w:rsidRPr="000441A0">
        <w:rPr>
          <w:rFonts w:ascii="Times New Roman" w:hAnsi="Times New Roman" w:cs="Times New Roman"/>
          <w:b/>
          <w:sz w:val="24"/>
          <w:szCs w:val="24"/>
        </w:rPr>
        <w:t>Ë</w:t>
      </w:r>
    </w:p>
    <w:p w14:paraId="58C5415D" w14:textId="77777777" w:rsidR="00B600DC" w:rsidRPr="000441A0" w:rsidRDefault="00B600DC" w:rsidP="00B600DC">
      <w:pPr>
        <w:spacing w:after="0" w:line="276" w:lineRule="auto"/>
        <w:ind w:left="1440" w:hanging="1440"/>
        <w:rPr>
          <w:rFonts w:ascii="Times New Roman" w:hAnsi="Times New Roman" w:cs="Times New Roman"/>
          <w:b/>
          <w:sz w:val="24"/>
          <w:szCs w:val="24"/>
        </w:rPr>
      </w:pPr>
    </w:p>
    <w:p w14:paraId="0DE09AB5" w14:textId="0340E356" w:rsidR="008F6FB4" w:rsidRDefault="008F6FB4" w:rsidP="00B600DC">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Bashkëpunimi me partnerët kombëtar</w:t>
      </w:r>
      <w:r w:rsidR="00C37215">
        <w:rPr>
          <w:rFonts w:ascii="Times New Roman" w:hAnsi="Times New Roman" w:cs="Times New Roman"/>
          <w:sz w:val="24"/>
          <w:szCs w:val="24"/>
        </w:rPr>
        <w:t>ë</w:t>
      </w:r>
      <w:r w:rsidRPr="003C683E">
        <w:rPr>
          <w:rFonts w:ascii="Times New Roman" w:hAnsi="Times New Roman" w:cs="Times New Roman"/>
          <w:sz w:val="24"/>
          <w:szCs w:val="24"/>
        </w:rPr>
        <w:t xml:space="preserve"> dhe ndërkombëtar</w:t>
      </w:r>
      <w:r w:rsidR="00C37215">
        <w:rPr>
          <w:rFonts w:ascii="Times New Roman" w:hAnsi="Times New Roman" w:cs="Times New Roman"/>
          <w:sz w:val="24"/>
          <w:szCs w:val="24"/>
        </w:rPr>
        <w:t>ë</w:t>
      </w:r>
      <w:r w:rsidRPr="003C683E">
        <w:rPr>
          <w:rFonts w:ascii="Times New Roman" w:hAnsi="Times New Roman" w:cs="Times New Roman"/>
          <w:sz w:val="24"/>
          <w:szCs w:val="24"/>
        </w:rPr>
        <w:t xml:space="preserve"> është një element i r</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nd</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sish</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m tejet favorizues që ka Shkolla e Magjistraturës, i cili ka ndikim të drejtpërdrejtë në forcimin e kapaciteteve dhe rritjen e performancës së Shkollës në fushat kryesore të veprimtarisë së saj. Sektori i </w:t>
      </w:r>
      <w:r w:rsidR="00C37215">
        <w:rPr>
          <w:rFonts w:ascii="Times New Roman" w:hAnsi="Times New Roman" w:cs="Times New Roman"/>
          <w:sz w:val="24"/>
          <w:szCs w:val="24"/>
        </w:rPr>
        <w:t>P</w:t>
      </w:r>
      <w:r w:rsidRPr="003C683E">
        <w:rPr>
          <w:rFonts w:ascii="Times New Roman" w:hAnsi="Times New Roman" w:cs="Times New Roman"/>
          <w:sz w:val="24"/>
          <w:szCs w:val="24"/>
        </w:rPr>
        <w:t xml:space="preserve">rojekteve dhe </w:t>
      </w:r>
      <w:r w:rsidR="00C37215">
        <w:rPr>
          <w:rFonts w:ascii="Times New Roman" w:hAnsi="Times New Roman" w:cs="Times New Roman"/>
          <w:sz w:val="24"/>
          <w:szCs w:val="24"/>
        </w:rPr>
        <w:t>M</w:t>
      </w:r>
      <w:r w:rsidRPr="003C683E">
        <w:rPr>
          <w:rFonts w:ascii="Times New Roman" w:hAnsi="Times New Roman" w:cs="Times New Roman"/>
          <w:sz w:val="24"/>
          <w:szCs w:val="24"/>
        </w:rPr>
        <w:t xml:space="preserve">arrëdhënieve me </w:t>
      </w:r>
      <w:r w:rsidR="00C37215">
        <w:rPr>
          <w:rFonts w:ascii="Times New Roman" w:hAnsi="Times New Roman" w:cs="Times New Roman"/>
          <w:sz w:val="24"/>
          <w:szCs w:val="24"/>
        </w:rPr>
        <w:t>J</w:t>
      </w:r>
      <w:r w:rsidRPr="003C683E">
        <w:rPr>
          <w:rFonts w:ascii="Times New Roman" w:hAnsi="Times New Roman" w:cs="Times New Roman"/>
          <w:sz w:val="24"/>
          <w:szCs w:val="24"/>
        </w:rPr>
        <w:t xml:space="preserve">ashtë, si zyra që ndihmon këtë bashkëpunim nëpërmjet monitorimit, ndjekjes dhe vlerësimit të qëndrueshmërisë dhe ndikimit të projekteve dhe realizimit të marrëdhënieve me partnerët ndërkombëtarë të </w:t>
      </w:r>
      <w:r w:rsidR="00404C6E">
        <w:rPr>
          <w:rFonts w:ascii="Times New Roman" w:hAnsi="Times New Roman" w:cs="Times New Roman"/>
          <w:sz w:val="24"/>
          <w:szCs w:val="24"/>
        </w:rPr>
        <w:t>S</w:t>
      </w:r>
      <w:r w:rsidR="00404C6E" w:rsidRPr="003C683E">
        <w:rPr>
          <w:rFonts w:ascii="Times New Roman" w:hAnsi="Times New Roman" w:cs="Times New Roman"/>
          <w:sz w:val="24"/>
          <w:szCs w:val="24"/>
        </w:rPr>
        <w:t>hkollës</w:t>
      </w:r>
      <w:r w:rsidRPr="003C683E">
        <w:rPr>
          <w:rFonts w:ascii="Times New Roman" w:hAnsi="Times New Roman" w:cs="Times New Roman"/>
          <w:sz w:val="24"/>
          <w:szCs w:val="24"/>
        </w:rPr>
        <w:t>, ka vijuar aktivitetin e saj p</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rgjat</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vitit akademik 2020-2021, n</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kushte m</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t</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v</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shtira, t</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krijuara si pasoj</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e gjendjes s</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pandemis</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K</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shtu, disa aktivitete t</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planifik</w:t>
      </w:r>
      <w:r w:rsidR="00067FB1" w:rsidRPr="003C683E">
        <w:rPr>
          <w:rFonts w:ascii="Times New Roman" w:hAnsi="Times New Roman" w:cs="Times New Roman"/>
          <w:sz w:val="24"/>
          <w:szCs w:val="24"/>
        </w:rPr>
        <w:t>uara me partner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t nd</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rkomb</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tar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si trajnime trajner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sh apo trajnime me gjyqtar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/prokuror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w:t>
      </w:r>
      <w:r w:rsidRPr="003C683E">
        <w:rPr>
          <w:rFonts w:ascii="Times New Roman" w:hAnsi="Times New Roman" w:cs="Times New Roman"/>
          <w:sz w:val="24"/>
          <w:szCs w:val="24"/>
        </w:rPr>
        <w:t>jan</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shtyr</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n</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koh</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disa </w:t>
      </w:r>
      <w:r w:rsidR="00067FB1" w:rsidRPr="003C683E">
        <w:rPr>
          <w:rFonts w:ascii="Times New Roman" w:hAnsi="Times New Roman" w:cs="Times New Roman"/>
          <w:sz w:val="24"/>
          <w:szCs w:val="24"/>
        </w:rPr>
        <w:t>prej projekteve me t</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cilat Shkolla bashk</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punon kan</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k</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rkuar zgjatjen e afatit p</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r t</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realizuar n</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m</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nyr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efic</w:t>
      </w:r>
      <w:r w:rsidR="00404C6E">
        <w:rPr>
          <w:rFonts w:ascii="Times New Roman" w:hAnsi="Times New Roman" w:cs="Times New Roman"/>
          <w:sz w:val="24"/>
          <w:szCs w:val="24"/>
        </w:rPr>
        <w:t>i</w:t>
      </w:r>
      <w:r w:rsidR="00067FB1" w:rsidRPr="003C683E">
        <w:rPr>
          <w:rFonts w:ascii="Times New Roman" w:hAnsi="Times New Roman" w:cs="Times New Roman"/>
          <w:sz w:val="24"/>
          <w:szCs w:val="24"/>
        </w:rPr>
        <w:t>ente aktivitetet e planifikuara dhe nj</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pjes</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e </w:t>
      </w:r>
      <w:r w:rsidRPr="003C683E">
        <w:rPr>
          <w:rFonts w:ascii="Times New Roman" w:hAnsi="Times New Roman" w:cs="Times New Roman"/>
          <w:sz w:val="24"/>
          <w:szCs w:val="24"/>
        </w:rPr>
        <w:t>aktivitete</w:t>
      </w:r>
      <w:r w:rsidR="00067FB1" w:rsidRPr="003C683E">
        <w:rPr>
          <w:rFonts w:ascii="Times New Roman" w:hAnsi="Times New Roman" w:cs="Times New Roman"/>
          <w:sz w:val="24"/>
          <w:szCs w:val="24"/>
        </w:rPr>
        <w:t xml:space="preserve"> n</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form</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n e konferencave apo konkurseve jan</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zhvilluar online. </w:t>
      </w:r>
    </w:p>
    <w:p w14:paraId="33591545" w14:textId="77777777" w:rsidR="00C03EF7" w:rsidRDefault="00C03EF7" w:rsidP="00B600DC">
      <w:pPr>
        <w:spacing w:after="0" w:line="276" w:lineRule="auto"/>
        <w:ind w:firstLine="720"/>
        <w:jc w:val="both"/>
        <w:rPr>
          <w:rFonts w:ascii="Times New Roman" w:hAnsi="Times New Roman" w:cs="Times New Roman"/>
          <w:sz w:val="24"/>
          <w:szCs w:val="24"/>
        </w:rPr>
      </w:pPr>
    </w:p>
    <w:p w14:paraId="7B91D786" w14:textId="77777777" w:rsidR="00C03EF7" w:rsidRDefault="00C03EF7" w:rsidP="00B600DC">
      <w:pPr>
        <w:spacing w:after="0" w:line="276" w:lineRule="auto"/>
        <w:ind w:firstLine="720"/>
        <w:jc w:val="both"/>
        <w:rPr>
          <w:rFonts w:ascii="Times New Roman" w:hAnsi="Times New Roman" w:cs="Times New Roman"/>
          <w:sz w:val="24"/>
          <w:szCs w:val="24"/>
        </w:rPr>
      </w:pPr>
    </w:p>
    <w:p w14:paraId="25061941" w14:textId="77777777" w:rsidR="00C03EF7" w:rsidRDefault="00C03EF7" w:rsidP="00B600DC">
      <w:pPr>
        <w:spacing w:after="0" w:line="276" w:lineRule="auto"/>
        <w:ind w:firstLine="720"/>
        <w:jc w:val="both"/>
        <w:rPr>
          <w:rFonts w:ascii="Times New Roman" w:hAnsi="Times New Roman" w:cs="Times New Roman"/>
          <w:sz w:val="24"/>
          <w:szCs w:val="24"/>
        </w:rPr>
      </w:pPr>
    </w:p>
    <w:p w14:paraId="385A19D0" w14:textId="77777777" w:rsidR="00B600DC" w:rsidRPr="003C683E" w:rsidRDefault="00B600DC" w:rsidP="00B600DC">
      <w:pPr>
        <w:spacing w:after="0" w:line="276" w:lineRule="auto"/>
        <w:ind w:firstLine="720"/>
        <w:jc w:val="both"/>
        <w:rPr>
          <w:rFonts w:ascii="Times New Roman" w:hAnsi="Times New Roman" w:cs="Times New Roman"/>
          <w:sz w:val="24"/>
          <w:szCs w:val="24"/>
        </w:rPr>
      </w:pPr>
    </w:p>
    <w:p w14:paraId="42D9E23D" w14:textId="491C9BC0" w:rsidR="0005439A" w:rsidRDefault="0005439A" w:rsidP="00B600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III. </w:t>
      </w:r>
      <w:r w:rsidR="003529A5" w:rsidRPr="000441A0">
        <w:rPr>
          <w:rFonts w:ascii="Times New Roman" w:hAnsi="Times New Roman" w:cs="Times New Roman"/>
          <w:b/>
          <w:sz w:val="24"/>
          <w:szCs w:val="24"/>
        </w:rPr>
        <w:t>a</w:t>
      </w:r>
      <w:r w:rsidR="003529A5" w:rsidRPr="000441A0">
        <w:rPr>
          <w:rFonts w:ascii="Times New Roman" w:hAnsi="Times New Roman" w:cs="Times New Roman"/>
          <w:b/>
          <w:sz w:val="24"/>
          <w:szCs w:val="24"/>
        </w:rPr>
        <w:tab/>
      </w:r>
      <w:r w:rsidRPr="000441A0">
        <w:rPr>
          <w:rFonts w:ascii="Times New Roman" w:hAnsi="Times New Roman" w:cs="Times New Roman"/>
          <w:b/>
          <w:sz w:val="24"/>
          <w:szCs w:val="24"/>
        </w:rPr>
        <w:t>Partner</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t dhe fushat e bashk</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punimit </w:t>
      </w:r>
    </w:p>
    <w:p w14:paraId="2269789C" w14:textId="77777777" w:rsidR="00B600DC" w:rsidRPr="000441A0" w:rsidRDefault="00B600DC" w:rsidP="00B600DC">
      <w:pPr>
        <w:spacing w:after="0" w:line="276" w:lineRule="auto"/>
        <w:rPr>
          <w:rFonts w:ascii="Times New Roman" w:hAnsi="Times New Roman" w:cs="Times New Roman"/>
          <w:b/>
          <w:sz w:val="24"/>
          <w:szCs w:val="24"/>
        </w:rPr>
      </w:pPr>
    </w:p>
    <w:p w14:paraId="59ACB2B0" w14:textId="6106A006" w:rsidR="00CF264F" w:rsidRPr="000441A0" w:rsidRDefault="00CF264F" w:rsidP="00B600DC">
      <w:pPr>
        <w:spacing w:after="0" w:line="276" w:lineRule="auto"/>
        <w:rPr>
          <w:rFonts w:ascii="Times New Roman" w:hAnsi="Times New Roman" w:cs="Times New Roman"/>
          <w:b/>
          <w:i/>
          <w:sz w:val="24"/>
          <w:szCs w:val="24"/>
        </w:rPr>
      </w:pPr>
      <w:r w:rsidRPr="000441A0">
        <w:rPr>
          <w:rFonts w:ascii="Times New Roman" w:hAnsi="Times New Roman" w:cs="Times New Roman"/>
          <w:b/>
          <w:i/>
          <w:sz w:val="24"/>
          <w:szCs w:val="24"/>
        </w:rPr>
        <w:t>- Partnerët ndërkombëtarë</w:t>
      </w:r>
    </w:p>
    <w:p w14:paraId="3264E6CD" w14:textId="77777777"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OSBE</w:t>
      </w:r>
    </w:p>
    <w:p w14:paraId="63F717FE" w14:textId="53A23B68" w:rsidR="00402409"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Është bashkëpunuar ngushtësisht dhe janë realizuar 3 trajnime trajnerësh të </w:t>
      </w:r>
      <w:r w:rsidR="00404C6E">
        <w:rPr>
          <w:rFonts w:ascii="Times New Roman" w:hAnsi="Times New Roman" w:cs="Times New Roman"/>
          <w:sz w:val="24"/>
          <w:szCs w:val="24"/>
        </w:rPr>
        <w:t>S</w:t>
      </w:r>
      <w:r w:rsidR="00404C6E" w:rsidRPr="000441A0">
        <w:rPr>
          <w:rFonts w:ascii="Times New Roman" w:hAnsi="Times New Roman" w:cs="Times New Roman"/>
          <w:sz w:val="24"/>
          <w:szCs w:val="24"/>
        </w:rPr>
        <w:t>hkollës</w:t>
      </w:r>
      <w:r w:rsidRPr="000441A0">
        <w:rPr>
          <w:rFonts w:ascii="Times New Roman" w:hAnsi="Times New Roman" w:cs="Times New Roman"/>
          <w:sz w:val="24"/>
          <w:szCs w:val="24"/>
        </w:rPr>
        <w:t>, në lidhje me metodat dhe teknikat ndërvepruese dhe aktive në organizimin dhe zhvillimin e trajnimeve në auditor dhe online për magjistratët. Ky aktivitet ofroi trajtesa të rëndësishme</w:t>
      </w:r>
      <w:r w:rsidR="00404C6E">
        <w:rPr>
          <w:rFonts w:ascii="Times New Roman" w:hAnsi="Times New Roman" w:cs="Times New Roman"/>
          <w:sz w:val="24"/>
          <w:szCs w:val="24"/>
        </w:rPr>
        <w:t>,</w:t>
      </w:r>
      <w:r w:rsidRPr="000441A0">
        <w:rPr>
          <w:rFonts w:ascii="Times New Roman" w:hAnsi="Times New Roman" w:cs="Times New Roman"/>
          <w:sz w:val="24"/>
          <w:szCs w:val="24"/>
        </w:rPr>
        <w:t xml:space="preserve"> si rolet e pedagogut dhe trajnerit në përgatitjen dhe zhvillimin e </w:t>
      </w:r>
      <w:r w:rsidR="00404C6E">
        <w:rPr>
          <w:rFonts w:ascii="Times New Roman" w:hAnsi="Times New Roman" w:cs="Times New Roman"/>
          <w:sz w:val="24"/>
          <w:szCs w:val="24"/>
        </w:rPr>
        <w:t>P</w:t>
      </w:r>
      <w:r w:rsidR="00404C6E" w:rsidRPr="000441A0">
        <w:rPr>
          <w:rFonts w:ascii="Times New Roman" w:hAnsi="Times New Roman" w:cs="Times New Roman"/>
          <w:sz w:val="24"/>
          <w:szCs w:val="24"/>
        </w:rPr>
        <w:t xml:space="preserve">rogrameve </w:t>
      </w:r>
      <w:r w:rsidRPr="000441A0">
        <w:rPr>
          <w:rFonts w:ascii="Times New Roman" w:hAnsi="Times New Roman" w:cs="Times New Roman"/>
          <w:sz w:val="24"/>
          <w:szCs w:val="24"/>
        </w:rPr>
        <w:t xml:space="preserve">të </w:t>
      </w:r>
      <w:r w:rsidR="00404C6E">
        <w:rPr>
          <w:rFonts w:ascii="Times New Roman" w:hAnsi="Times New Roman" w:cs="Times New Roman"/>
          <w:sz w:val="24"/>
          <w:szCs w:val="24"/>
        </w:rPr>
        <w:t>F</w:t>
      </w:r>
      <w:r w:rsidR="00404C6E" w:rsidRPr="000441A0">
        <w:rPr>
          <w:rFonts w:ascii="Times New Roman" w:hAnsi="Times New Roman" w:cs="Times New Roman"/>
          <w:sz w:val="24"/>
          <w:szCs w:val="24"/>
        </w:rPr>
        <w:t xml:space="preserve">ormimit </w:t>
      </w:r>
      <w:r w:rsidR="00404C6E">
        <w:rPr>
          <w:rFonts w:ascii="Times New Roman" w:hAnsi="Times New Roman" w:cs="Times New Roman"/>
          <w:sz w:val="24"/>
          <w:szCs w:val="24"/>
        </w:rPr>
        <w:t>F</w:t>
      </w:r>
      <w:r w:rsidR="00404C6E" w:rsidRPr="000441A0">
        <w:rPr>
          <w:rFonts w:ascii="Times New Roman" w:hAnsi="Times New Roman" w:cs="Times New Roman"/>
          <w:sz w:val="24"/>
          <w:szCs w:val="24"/>
        </w:rPr>
        <w:t xml:space="preserve">illestar </w:t>
      </w:r>
      <w:r w:rsidRPr="000441A0">
        <w:rPr>
          <w:rFonts w:ascii="Times New Roman" w:hAnsi="Times New Roman" w:cs="Times New Roman"/>
          <w:sz w:val="24"/>
          <w:szCs w:val="24"/>
        </w:rPr>
        <w:t xml:space="preserve">dhe të </w:t>
      </w:r>
      <w:r w:rsidR="00404C6E">
        <w:rPr>
          <w:rFonts w:ascii="Times New Roman" w:hAnsi="Times New Roman" w:cs="Times New Roman"/>
          <w:sz w:val="24"/>
          <w:szCs w:val="24"/>
        </w:rPr>
        <w:t>V</w:t>
      </w:r>
      <w:r w:rsidR="00404C6E" w:rsidRPr="000441A0">
        <w:rPr>
          <w:rFonts w:ascii="Times New Roman" w:hAnsi="Times New Roman" w:cs="Times New Roman"/>
          <w:sz w:val="24"/>
          <w:szCs w:val="24"/>
        </w:rPr>
        <w:t xml:space="preserve">azhduar </w:t>
      </w:r>
      <w:r w:rsidRPr="000441A0">
        <w:rPr>
          <w:rFonts w:ascii="Times New Roman" w:hAnsi="Times New Roman" w:cs="Times New Roman"/>
          <w:sz w:val="24"/>
          <w:szCs w:val="24"/>
        </w:rPr>
        <w:t xml:space="preserve">nëpërmjet metodave interaktive dhe e-learning; metodat e trajnimit sipas skemës hibride, si dhe veçoritë e mësimdhënies fokusuar në aftësimin e kandidatëve për magjistratë sipas </w:t>
      </w:r>
      <w:r w:rsidR="00404C6E" w:rsidRPr="000441A0">
        <w:rPr>
          <w:rFonts w:ascii="Times New Roman" w:hAnsi="Times New Roman" w:cs="Times New Roman"/>
          <w:sz w:val="24"/>
          <w:szCs w:val="24"/>
        </w:rPr>
        <w:t>kompetencave</w:t>
      </w:r>
      <w:r w:rsidRPr="000441A0">
        <w:rPr>
          <w:rFonts w:ascii="Times New Roman" w:hAnsi="Times New Roman" w:cs="Times New Roman"/>
          <w:sz w:val="24"/>
          <w:szCs w:val="24"/>
        </w:rPr>
        <w:t xml:space="preserve"> të përcaktuara në programin mësimor.</w:t>
      </w:r>
    </w:p>
    <w:p w14:paraId="4344BAC2" w14:textId="77777777" w:rsidR="00B600DC" w:rsidRPr="000441A0" w:rsidRDefault="00B600DC" w:rsidP="00B600DC">
      <w:pPr>
        <w:spacing w:after="0" w:line="276" w:lineRule="auto"/>
        <w:ind w:firstLine="720"/>
        <w:jc w:val="both"/>
        <w:rPr>
          <w:rFonts w:ascii="Times New Roman" w:hAnsi="Times New Roman" w:cs="Times New Roman"/>
          <w:sz w:val="24"/>
          <w:szCs w:val="24"/>
        </w:rPr>
      </w:pPr>
    </w:p>
    <w:p w14:paraId="19605D18" w14:textId="77777777"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EURALIUS V</w:t>
      </w:r>
    </w:p>
    <w:p w14:paraId="20E011D3" w14:textId="30513F51"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Ka vazhduar bashkëpunimi në </w:t>
      </w:r>
      <w:r w:rsidR="00404C6E">
        <w:rPr>
          <w:rFonts w:ascii="Times New Roman" w:hAnsi="Times New Roman" w:cs="Times New Roman"/>
          <w:sz w:val="24"/>
          <w:szCs w:val="24"/>
        </w:rPr>
        <w:t>P</w:t>
      </w:r>
      <w:r w:rsidR="00404C6E" w:rsidRPr="000441A0">
        <w:rPr>
          <w:rFonts w:ascii="Times New Roman" w:hAnsi="Times New Roman" w:cs="Times New Roman"/>
          <w:sz w:val="24"/>
          <w:szCs w:val="24"/>
        </w:rPr>
        <w:t xml:space="preserve">rogramin </w:t>
      </w:r>
      <w:r w:rsidRPr="000441A0">
        <w:rPr>
          <w:rFonts w:ascii="Times New Roman" w:hAnsi="Times New Roman" w:cs="Times New Roman"/>
          <w:sz w:val="24"/>
          <w:szCs w:val="24"/>
        </w:rPr>
        <w:t xml:space="preserve">e </w:t>
      </w:r>
      <w:r w:rsidR="00404C6E">
        <w:rPr>
          <w:rFonts w:ascii="Times New Roman" w:hAnsi="Times New Roman" w:cs="Times New Roman"/>
          <w:sz w:val="24"/>
          <w:szCs w:val="24"/>
        </w:rPr>
        <w:t>F</w:t>
      </w:r>
      <w:r w:rsidRPr="000441A0">
        <w:rPr>
          <w:rFonts w:ascii="Times New Roman" w:hAnsi="Times New Roman" w:cs="Times New Roman"/>
          <w:sz w:val="24"/>
          <w:szCs w:val="24"/>
        </w:rPr>
        <w:t xml:space="preserve">ormimit </w:t>
      </w:r>
      <w:r w:rsidR="00404C6E">
        <w:rPr>
          <w:rFonts w:ascii="Times New Roman" w:hAnsi="Times New Roman" w:cs="Times New Roman"/>
          <w:sz w:val="24"/>
          <w:szCs w:val="24"/>
        </w:rPr>
        <w:t>V</w:t>
      </w:r>
      <w:r w:rsidR="00404C6E" w:rsidRPr="000441A0">
        <w:rPr>
          <w:rFonts w:ascii="Times New Roman" w:hAnsi="Times New Roman" w:cs="Times New Roman"/>
          <w:sz w:val="24"/>
          <w:szCs w:val="24"/>
        </w:rPr>
        <w:t xml:space="preserve">azhdues </w:t>
      </w:r>
      <w:r w:rsidRPr="000441A0">
        <w:rPr>
          <w:rFonts w:ascii="Times New Roman" w:hAnsi="Times New Roman" w:cs="Times New Roman"/>
          <w:sz w:val="24"/>
          <w:szCs w:val="24"/>
        </w:rPr>
        <w:t>në zhvillimin e aktiviteteve trajnuese të përbashkëta sipas tematikave të paracaktuara për gjyqtarët dhe prokurorët në detyrë.</w:t>
      </w:r>
    </w:p>
    <w:p w14:paraId="4F1896A8" w14:textId="37F6D819"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lastRenderedPageBreak/>
        <w:t>Janë zhvilluar sesione trajnuese me stafin administrativ gjatë periudhës tetor-dhjetor për tematika</w:t>
      </w:r>
      <w:r w:rsidR="00404C6E">
        <w:rPr>
          <w:rFonts w:ascii="Times New Roman" w:hAnsi="Times New Roman" w:cs="Times New Roman"/>
          <w:sz w:val="24"/>
          <w:szCs w:val="24"/>
        </w:rPr>
        <w:t>,</w:t>
      </w:r>
      <w:r w:rsidRPr="000441A0">
        <w:rPr>
          <w:rFonts w:ascii="Times New Roman" w:hAnsi="Times New Roman" w:cs="Times New Roman"/>
          <w:sz w:val="24"/>
          <w:szCs w:val="24"/>
        </w:rPr>
        <w:t xml:space="preserve"> si: menaxhimi i njohurive dhe zhvillimi organizativ; komunikimi publik dhe rrjetet sociale; menaxhimi strategjik i kohës si dhe prokurimi publik etj.</w:t>
      </w:r>
    </w:p>
    <w:p w14:paraId="7D587E0C" w14:textId="13CD1079" w:rsidR="00402409" w:rsidRDefault="00402409" w:rsidP="00B600DC">
      <w:pPr>
        <w:spacing w:after="0" w:line="276" w:lineRule="auto"/>
        <w:ind w:firstLine="720"/>
        <w:jc w:val="both"/>
        <w:rPr>
          <w:rFonts w:ascii="Times New Roman" w:hAnsi="Times New Roman" w:cs="Times New Roman"/>
          <w:b/>
          <w:sz w:val="24"/>
          <w:szCs w:val="24"/>
        </w:rPr>
      </w:pPr>
      <w:r w:rsidRPr="000441A0">
        <w:rPr>
          <w:rFonts w:ascii="Times New Roman" w:hAnsi="Times New Roman" w:cs="Times New Roman"/>
          <w:sz w:val="24"/>
          <w:szCs w:val="24"/>
        </w:rPr>
        <w:t xml:space="preserve">EURALIUS ka ofruar mbështetjen në rishikimin e kurikulave të kancelarëve të prokurorisë me qëllim përshtatjen e tyre dhe diferencimin e roleve mes kancelarëve të gjykatave dhe atyre të prokurorive dhe ka kontribuar aktivisht në trajnimin e trajnerëve nga prokuroria dhe administrata e prokurorisë për </w:t>
      </w:r>
      <w:r w:rsidRPr="000441A0">
        <w:rPr>
          <w:rFonts w:ascii="Times New Roman" w:hAnsi="Times New Roman" w:cs="Times New Roman"/>
          <w:b/>
          <w:sz w:val="24"/>
          <w:szCs w:val="24"/>
        </w:rPr>
        <w:t>këtë fushë.</w:t>
      </w:r>
    </w:p>
    <w:p w14:paraId="3EBD8642" w14:textId="77777777" w:rsidR="00B600DC" w:rsidRPr="000441A0" w:rsidRDefault="00B600DC" w:rsidP="00B600DC">
      <w:pPr>
        <w:spacing w:after="0" w:line="276" w:lineRule="auto"/>
        <w:ind w:firstLine="720"/>
        <w:jc w:val="both"/>
        <w:rPr>
          <w:rFonts w:ascii="Times New Roman" w:hAnsi="Times New Roman" w:cs="Times New Roman"/>
          <w:b/>
          <w:sz w:val="24"/>
          <w:szCs w:val="24"/>
        </w:rPr>
      </w:pPr>
    </w:p>
    <w:p w14:paraId="46E89C74" w14:textId="77777777"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Këshilli i Evropës</w:t>
      </w:r>
    </w:p>
    <w:p w14:paraId="64C6DEFD" w14:textId="77777777" w:rsidR="00402409" w:rsidRPr="000441A0" w:rsidRDefault="00402409" w:rsidP="00B600DC">
      <w:pPr>
        <w:numPr>
          <w:ilvl w:val="0"/>
          <w:numId w:val="5"/>
        </w:numPr>
        <w:spacing w:after="0" w:line="276" w:lineRule="auto"/>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Me Projektin “Institutet e Trajnimit Gjyqësor për Cilësinë dhe Qëndrueshmërinë”, Shkolla ka lidhur një marrëveshje granti për ngritjen e një biblioteke elektronike dhe infrastrukturës IT që nevojitet për funksionimin e saj, e cila do të përmbajë literaturë specifike për fushën e të drejtave të njeriut. Njëkohësisht, në kuadër të marrëveshjes do të sigurohen edhe abonimet e nevojshme në databaza të dhënash përkatëse ligjore ndërkombëtare. Aktualisht po vijon puna për zbatimin e veprimeve të përcaktuara në marrëveshje për ngritjen dhe funksionimin e infrastrukturës së bibliotekës elektronike;</w:t>
      </w:r>
    </w:p>
    <w:p w14:paraId="3C656960" w14:textId="10622B58" w:rsidR="00402409" w:rsidRPr="000441A0" w:rsidRDefault="00402409" w:rsidP="00B600DC">
      <w:pPr>
        <w:numPr>
          <w:ilvl w:val="0"/>
          <w:numId w:val="5"/>
        </w:numPr>
        <w:spacing w:after="0" w:line="276" w:lineRule="auto"/>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 xml:space="preserve">Me </w:t>
      </w:r>
      <w:r w:rsidR="00404C6E">
        <w:rPr>
          <w:rFonts w:ascii="Times New Roman" w:eastAsia="Calibri" w:hAnsi="Times New Roman" w:cs="Times New Roman"/>
          <w:kern w:val="24"/>
          <w:sz w:val="24"/>
          <w:szCs w:val="24"/>
        </w:rPr>
        <w:t>p</w:t>
      </w:r>
      <w:r w:rsidR="00404C6E" w:rsidRPr="000441A0">
        <w:rPr>
          <w:rFonts w:ascii="Times New Roman" w:eastAsia="Calibri" w:hAnsi="Times New Roman" w:cs="Times New Roman"/>
          <w:kern w:val="24"/>
          <w:sz w:val="24"/>
          <w:szCs w:val="24"/>
        </w:rPr>
        <w:t xml:space="preserve">rojektin </w:t>
      </w:r>
      <w:r w:rsidRPr="000441A0">
        <w:rPr>
          <w:rFonts w:ascii="Times New Roman" w:eastAsia="Calibri" w:hAnsi="Times New Roman" w:cs="Times New Roman"/>
          <w:kern w:val="24"/>
          <w:sz w:val="24"/>
          <w:szCs w:val="24"/>
        </w:rPr>
        <w:t xml:space="preserve">“JUFREX 2”, i cili ka në fokus promovimin e lirisë së shprehjes dhe të medias, është synuar rritja e kapaciteteve të Shkollës dhe gjyqësorit/prokurorisë në thellimin e njohurive dhe aplikimit të standardeve ndërkombëtare në këtë fushë. Projekti është orientuar drejt trajnimit të trajnerëve dhe ka pasur si qëllim parësor identifikimin e nevojave të tyre për trajnim, gjë që e ka realizuar me anë të </w:t>
      </w:r>
      <w:r w:rsidR="00EF7E9E">
        <w:rPr>
          <w:rFonts w:ascii="Times New Roman" w:eastAsia="Calibri" w:hAnsi="Times New Roman" w:cs="Times New Roman"/>
          <w:kern w:val="24"/>
          <w:sz w:val="24"/>
          <w:szCs w:val="24"/>
        </w:rPr>
        <w:t>ë</w:t>
      </w:r>
      <w:r w:rsidR="00404C6E" w:rsidRPr="000441A0">
        <w:rPr>
          <w:rFonts w:ascii="Times New Roman" w:eastAsia="Calibri" w:hAnsi="Times New Roman" w:cs="Times New Roman"/>
          <w:kern w:val="24"/>
          <w:sz w:val="24"/>
          <w:szCs w:val="24"/>
        </w:rPr>
        <w:t>orkshop</w:t>
      </w:r>
      <w:r w:rsidRPr="000441A0">
        <w:rPr>
          <w:rFonts w:ascii="Times New Roman" w:eastAsia="Calibri" w:hAnsi="Times New Roman" w:cs="Times New Roman"/>
          <w:kern w:val="24"/>
          <w:sz w:val="24"/>
          <w:szCs w:val="24"/>
        </w:rPr>
        <w:t>-eve dhe aktiviteteve brainstorming, dhe zgjerimin më tej të grupit të trajnerëve që do të asistojnë Shkollën në këtë fushë. Përgjatë vitit 2020-2021 janë realizuar dy aktivitete trajnuese me magjistratët e shtypit në qershor 2020 dhe që pritet të pasohen me trajnimin e trajnerëve për zgjerimin e grupit të ekspertëve të fushës që do të certifikohen nga Këshilli i Evropës në këtë fushë specifike.</w:t>
      </w:r>
    </w:p>
    <w:p w14:paraId="1F67432C" w14:textId="77777777" w:rsidR="00402409" w:rsidRPr="000441A0" w:rsidRDefault="00402409" w:rsidP="00B600DC">
      <w:pPr>
        <w:spacing w:after="0" w:line="276" w:lineRule="auto"/>
        <w:jc w:val="both"/>
        <w:rPr>
          <w:rFonts w:ascii="Times New Roman" w:eastAsia="Calibri" w:hAnsi="Times New Roman" w:cs="Times New Roman"/>
          <w:kern w:val="24"/>
          <w:sz w:val="24"/>
          <w:szCs w:val="24"/>
        </w:rPr>
      </w:pPr>
    </w:p>
    <w:p w14:paraId="5788BB56" w14:textId="5969D4CC"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Projekt i Qendrës Holandeze për Trajnim Gjyqësor (SSR) “</w:t>
      </w:r>
      <w:r w:rsidR="00404C6E" w:rsidRPr="000441A0">
        <w:rPr>
          <w:rFonts w:ascii="Times New Roman" w:hAnsi="Times New Roman" w:cs="Times New Roman"/>
          <w:b/>
          <w:color w:val="000000" w:themeColor="text1"/>
          <w:sz w:val="24"/>
          <w:szCs w:val="24"/>
          <w:lang w:eastAsia="ja-JP"/>
        </w:rPr>
        <w:t>Mbështetje</w:t>
      </w:r>
      <w:r w:rsidRPr="000441A0">
        <w:rPr>
          <w:rFonts w:ascii="Times New Roman" w:hAnsi="Times New Roman" w:cs="Times New Roman"/>
          <w:b/>
          <w:color w:val="000000" w:themeColor="text1"/>
          <w:sz w:val="24"/>
          <w:szCs w:val="24"/>
          <w:lang w:eastAsia="ja-JP"/>
        </w:rPr>
        <w:t xml:space="preserve"> për Shkollën e Magjistraturës për zhvillimin dhe zbatimin e </w:t>
      </w:r>
      <w:r w:rsidR="00404C6E">
        <w:rPr>
          <w:rFonts w:ascii="Times New Roman" w:hAnsi="Times New Roman" w:cs="Times New Roman"/>
          <w:b/>
          <w:color w:val="000000" w:themeColor="text1"/>
          <w:sz w:val="24"/>
          <w:szCs w:val="24"/>
          <w:lang w:eastAsia="ja-JP"/>
        </w:rPr>
        <w:t>P</w:t>
      </w:r>
      <w:r w:rsidR="00404C6E" w:rsidRPr="000441A0">
        <w:rPr>
          <w:rFonts w:ascii="Times New Roman" w:hAnsi="Times New Roman" w:cs="Times New Roman"/>
          <w:b/>
          <w:color w:val="000000" w:themeColor="text1"/>
          <w:sz w:val="24"/>
          <w:szCs w:val="24"/>
          <w:lang w:eastAsia="ja-JP"/>
        </w:rPr>
        <w:t xml:space="preserve">rogramit </w:t>
      </w:r>
      <w:r w:rsidRPr="000441A0">
        <w:rPr>
          <w:rFonts w:ascii="Times New Roman" w:hAnsi="Times New Roman" w:cs="Times New Roman"/>
          <w:b/>
          <w:color w:val="000000" w:themeColor="text1"/>
          <w:sz w:val="24"/>
          <w:szCs w:val="24"/>
          <w:lang w:eastAsia="ja-JP"/>
        </w:rPr>
        <w:t xml:space="preserve">të </w:t>
      </w:r>
      <w:r w:rsidR="00404C6E">
        <w:rPr>
          <w:rFonts w:ascii="Times New Roman" w:hAnsi="Times New Roman" w:cs="Times New Roman"/>
          <w:b/>
          <w:color w:val="000000" w:themeColor="text1"/>
          <w:sz w:val="24"/>
          <w:szCs w:val="24"/>
          <w:lang w:eastAsia="ja-JP"/>
        </w:rPr>
        <w:t>F</w:t>
      </w:r>
      <w:r w:rsidR="00404C6E" w:rsidRPr="000441A0">
        <w:rPr>
          <w:rFonts w:ascii="Times New Roman" w:hAnsi="Times New Roman" w:cs="Times New Roman"/>
          <w:b/>
          <w:color w:val="000000" w:themeColor="text1"/>
          <w:sz w:val="24"/>
          <w:szCs w:val="24"/>
          <w:lang w:eastAsia="ja-JP"/>
        </w:rPr>
        <w:t xml:space="preserve">ormimit </w:t>
      </w:r>
      <w:r w:rsidR="00404C6E">
        <w:rPr>
          <w:rFonts w:ascii="Times New Roman" w:hAnsi="Times New Roman" w:cs="Times New Roman"/>
          <w:b/>
          <w:color w:val="000000" w:themeColor="text1"/>
          <w:sz w:val="24"/>
          <w:szCs w:val="24"/>
          <w:lang w:eastAsia="ja-JP"/>
        </w:rPr>
        <w:t>F</w:t>
      </w:r>
      <w:r w:rsidR="00404C6E" w:rsidRPr="000441A0">
        <w:rPr>
          <w:rFonts w:ascii="Times New Roman" w:hAnsi="Times New Roman" w:cs="Times New Roman"/>
          <w:b/>
          <w:color w:val="000000" w:themeColor="text1"/>
          <w:sz w:val="24"/>
          <w:szCs w:val="24"/>
          <w:lang w:eastAsia="ja-JP"/>
        </w:rPr>
        <w:t xml:space="preserve">illestar </w:t>
      </w:r>
      <w:r w:rsidRPr="000441A0">
        <w:rPr>
          <w:rFonts w:ascii="Times New Roman" w:hAnsi="Times New Roman" w:cs="Times New Roman"/>
          <w:b/>
          <w:color w:val="000000" w:themeColor="text1"/>
          <w:sz w:val="24"/>
          <w:szCs w:val="24"/>
          <w:lang w:eastAsia="ja-JP"/>
        </w:rPr>
        <w:t xml:space="preserve">dhe të </w:t>
      </w:r>
      <w:r w:rsidR="00404C6E">
        <w:rPr>
          <w:rFonts w:ascii="Times New Roman" w:hAnsi="Times New Roman" w:cs="Times New Roman"/>
          <w:b/>
          <w:color w:val="000000" w:themeColor="text1"/>
          <w:sz w:val="24"/>
          <w:szCs w:val="24"/>
          <w:lang w:eastAsia="ja-JP"/>
        </w:rPr>
        <w:t>V</w:t>
      </w:r>
      <w:r w:rsidR="00404C6E" w:rsidRPr="000441A0">
        <w:rPr>
          <w:rFonts w:ascii="Times New Roman" w:hAnsi="Times New Roman" w:cs="Times New Roman"/>
          <w:b/>
          <w:color w:val="000000" w:themeColor="text1"/>
          <w:sz w:val="24"/>
          <w:szCs w:val="24"/>
          <w:lang w:eastAsia="ja-JP"/>
        </w:rPr>
        <w:t>azhduar</w:t>
      </w:r>
      <w:r w:rsidRPr="000441A0">
        <w:rPr>
          <w:rFonts w:ascii="Times New Roman" w:hAnsi="Times New Roman" w:cs="Times New Roman"/>
          <w:b/>
          <w:color w:val="000000" w:themeColor="text1"/>
          <w:sz w:val="24"/>
          <w:szCs w:val="24"/>
          <w:lang w:eastAsia="ja-JP"/>
        </w:rPr>
        <w:t>”</w:t>
      </w:r>
    </w:p>
    <w:p w14:paraId="3387AF9B" w14:textId="3BF77B41"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Ky projekt ka ofruar mbështetje të rëndësishme për Shkollën në mënyrë të </w:t>
      </w:r>
      <w:r w:rsidR="00404C6E" w:rsidRPr="000441A0">
        <w:rPr>
          <w:rFonts w:ascii="Times New Roman" w:hAnsi="Times New Roman" w:cs="Times New Roman"/>
          <w:sz w:val="24"/>
          <w:szCs w:val="24"/>
        </w:rPr>
        <w:t>veçantë</w:t>
      </w:r>
      <w:r w:rsidRPr="000441A0">
        <w:rPr>
          <w:rFonts w:ascii="Times New Roman" w:hAnsi="Times New Roman" w:cs="Times New Roman"/>
          <w:sz w:val="24"/>
          <w:szCs w:val="24"/>
        </w:rPr>
        <w:t xml:space="preserve"> për planet dhe programet mësimore të formimit fillestar. Si rrjedhojë e këtij bashkëpunimi u bë një analizë e planit të vitit të dytë dhe u reflektuan një numër i rëndësishëm ndryshimesh, pjesë edhe e Rregullores së </w:t>
      </w:r>
      <w:r w:rsidR="00404C6E">
        <w:rPr>
          <w:rFonts w:ascii="Times New Roman" w:hAnsi="Times New Roman" w:cs="Times New Roman"/>
          <w:sz w:val="24"/>
          <w:szCs w:val="24"/>
        </w:rPr>
        <w:t>B</w:t>
      </w:r>
      <w:r w:rsidR="00404C6E" w:rsidRPr="000441A0">
        <w:rPr>
          <w:rFonts w:ascii="Times New Roman" w:hAnsi="Times New Roman" w:cs="Times New Roman"/>
          <w:sz w:val="24"/>
          <w:szCs w:val="24"/>
        </w:rPr>
        <w:t>rendshme</w:t>
      </w:r>
      <w:r w:rsidRPr="000441A0">
        <w:rPr>
          <w:rFonts w:ascii="Times New Roman" w:hAnsi="Times New Roman" w:cs="Times New Roman"/>
          <w:sz w:val="24"/>
          <w:szCs w:val="24"/>
        </w:rPr>
        <w:t xml:space="preserve">, me qëllim harmonizimin e vlerësimit me kompetencat dhe aftësitë e magjistratëve, përcaktimin e indikatorëve të qartë, të njëjtë dhe transparentë për vlerësimin e komponentëve të caktuar, </w:t>
      </w:r>
      <w:r w:rsidR="00404C6E" w:rsidRPr="000441A0">
        <w:rPr>
          <w:rFonts w:ascii="Times New Roman" w:hAnsi="Times New Roman" w:cs="Times New Roman"/>
          <w:sz w:val="24"/>
          <w:szCs w:val="24"/>
        </w:rPr>
        <w:t>veçanërisht</w:t>
      </w:r>
      <w:r w:rsidRPr="000441A0">
        <w:rPr>
          <w:rFonts w:ascii="Times New Roman" w:hAnsi="Times New Roman" w:cs="Times New Roman"/>
          <w:sz w:val="24"/>
          <w:szCs w:val="24"/>
        </w:rPr>
        <w:t xml:space="preserve"> në rastin e vlerësimit me gojë, përmirësimin e raporteve analizë dhe </w:t>
      </w:r>
      <w:r w:rsidR="00404C6E"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të ngarkesës së studentëve.</w:t>
      </w:r>
    </w:p>
    <w:p w14:paraId="77688D38" w14:textId="5D2C1E31"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Këto përmirësime u diskutuan edhe në aktivitetin trajnim trajnerësh në </w:t>
      </w:r>
      <w:r w:rsidR="00404C6E">
        <w:rPr>
          <w:rFonts w:ascii="Times New Roman" w:hAnsi="Times New Roman" w:cs="Times New Roman"/>
          <w:sz w:val="24"/>
          <w:szCs w:val="24"/>
        </w:rPr>
        <w:t>d</w:t>
      </w:r>
      <w:r w:rsidR="00404C6E" w:rsidRPr="000441A0">
        <w:rPr>
          <w:rFonts w:ascii="Times New Roman" w:hAnsi="Times New Roman" w:cs="Times New Roman"/>
          <w:sz w:val="24"/>
          <w:szCs w:val="24"/>
        </w:rPr>
        <w:t>hjetor 202</w:t>
      </w:r>
      <w:r w:rsidR="00404C6E">
        <w:rPr>
          <w:rFonts w:ascii="Times New Roman" w:hAnsi="Times New Roman" w:cs="Times New Roman"/>
          <w:sz w:val="24"/>
          <w:szCs w:val="24"/>
        </w:rPr>
        <w:t>0</w:t>
      </w:r>
      <w:r w:rsidR="00404C6E" w:rsidRPr="000441A0">
        <w:rPr>
          <w:rFonts w:ascii="Times New Roman" w:hAnsi="Times New Roman" w:cs="Times New Roman"/>
          <w:sz w:val="24"/>
          <w:szCs w:val="24"/>
        </w:rPr>
        <w:t xml:space="preserve"> </w:t>
      </w:r>
      <w:r w:rsidRPr="000441A0">
        <w:rPr>
          <w:rFonts w:ascii="Times New Roman" w:hAnsi="Times New Roman" w:cs="Times New Roman"/>
          <w:sz w:val="24"/>
          <w:szCs w:val="24"/>
        </w:rPr>
        <w:t>të organizuar për këtë qëllim me stafin e brendshëm dhe të jashtëm pedagogjik të Shkollës.</w:t>
      </w:r>
    </w:p>
    <w:p w14:paraId="00FE9B3A" w14:textId="77777777" w:rsidR="00402409" w:rsidRPr="000441A0" w:rsidRDefault="00402409" w:rsidP="00B600DC">
      <w:pPr>
        <w:spacing w:after="0" w:line="276" w:lineRule="auto"/>
        <w:jc w:val="both"/>
        <w:rPr>
          <w:rFonts w:ascii="Times New Roman" w:hAnsi="Times New Roman" w:cs="Times New Roman"/>
          <w:sz w:val="24"/>
          <w:szCs w:val="24"/>
        </w:rPr>
      </w:pPr>
    </w:p>
    <w:p w14:paraId="4295B98A" w14:textId="77777777" w:rsidR="00402409" w:rsidRPr="003C683E"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3C683E">
        <w:rPr>
          <w:rFonts w:ascii="Times New Roman" w:hAnsi="Times New Roman" w:cs="Times New Roman"/>
          <w:b/>
          <w:color w:val="000000" w:themeColor="text1"/>
          <w:sz w:val="24"/>
          <w:szCs w:val="24"/>
          <w:lang w:eastAsia="ja-JP"/>
        </w:rPr>
        <w:lastRenderedPageBreak/>
        <w:t>Projekti me Këshillin e Lartë të Magjistraturës së Italisë “Mbështetje për Shkollën e Magjistraturës në kuadër të Reformës Kushtetuese”</w:t>
      </w:r>
    </w:p>
    <w:p w14:paraId="1D8CD91A" w14:textId="2C4854E1" w:rsidR="00B600DC" w:rsidRDefault="00402409" w:rsidP="00B600DC">
      <w:pPr>
        <w:spacing w:after="0" w:line="276" w:lineRule="auto"/>
        <w:ind w:firstLine="720"/>
        <w:jc w:val="both"/>
        <w:rPr>
          <w:rFonts w:ascii="Times New Roman" w:eastAsia="Calibri" w:hAnsi="Times New Roman" w:cs="Times New Roman"/>
          <w:kern w:val="24"/>
          <w:sz w:val="24"/>
          <w:szCs w:val="24"/>
        </w:rPr>
      </w:pPr>
      <w:r w:rsidRPr="003C683E">
        <w:rPr>
          <w:rFonts w:ascii="Times New Roman" w:eastAsia="Calibri" w:hAnsi="Times New Roman" w:cs="Times New Roman"/>
          <w:kern w:val="24"/>
          <w:sz w:val="24"/>
          <w:szCs w:val="24"/>
        </w:rPr>
        <w:t xml:space="preserve">Ky bashkëpunim i ka shërbyer në mënyrë të </w:t>
      </w:r>
      <w:r w:rsidR="00404C6E" w:rsidRPr="000441A0">
        <w:rPr>
          <w:rFonts w:ascii="Times New Roman" w:eastAsia="Calibri" w:hAnsi="Times New Roman" w:cs="Times New Roman"/>
          <w:kern w:val="24"/>
          <w:sz w:val="24"/>
          <w:szCs w:val="24"/>
        </w:rPr>
        <w:t>veçantë</w:t>
      </w:r>
      <w:r w:rsidRPr="003C683E">
        <w:rPr>
          <w:rFonts w:ascii="Times New Roman" w:eastAsia="Calibri" w:hAnsi="Times New Roman" w:cs="Times New Roman"/>
          <w:kern w:val="24"/>
          <w:sz w:val="24"/>
          <w:szCs w:val="24"/>
        </w:rPr>
        <w:t xml:space="preserve"> ndërthurjes së ekspertizës shqiptare me atë italiane në aktivitetet trajnuese të organizuara nga Shkolla për gjyqtarët dhe prokurorët në detyrë.</w:t>
      </w:r>
      <w:r w:rsidR="00B600DC">
        <w:rPr>
          <w:rFonts w:ascii="Times New Roman" w:eastAsia="Calibri" w:hAnsi="Times New Roman" w:cs="Times New Roman"/>
          <w:kern w:val="24"/>
          <w:sz w:val="24"/>
          <w:szCs w:val="24"/>
        </w:rPr>
        <w:t xml:space="preserve"> </w:t>
      </w:r>
      <w:r w:rsidRPr="003C683E">
        <w:rPr>
          <w:rFonts w:ascii="Times New Roman" w:eastAsia="Calibri" w:hAnsi="Times New Roman" w:cs="Times New Roman"/>
          <w:kern w:val="24"/>
          <w:sz w:val="24"/>
          <w:szCs w:val="24"/>
        </w:rPr>
        <w:t xml:space="preserve">Gjithashtu, </w:t>
      </w:r>
      <w:r w:rsidR="00404C6E">
        <w:rPr>
          <w:rFonts w:ascii="Times New Roman" w:eastAsia="Calibri" w:hAnsi="Times New Roman" w:cs="Times New Roman"/>
          <w:kern w:val="24"/>
          <w:sz w:val="24"/>
          <w:szCs w:val="24"/>
        </w:rPr>
        <w:t>p</w:t>
      </w:r>
      <w:r w:rsidR="00404C6E" w:rsidRPr="003C683E">
        <w:rPr>
          <w:rFonts w:ascii="Times New Roman" w:eastAsia="Calibri" w:hAnsi="Times New Roman" w:cs="Times New Roman"/>
          <w:kern w:val="24"/>
          <w:sz w:val="24"/>
          <w:szCs w:val="24"/>
        </w:rPr>
        <w:t xml:space="preserve">rojekti </w:t>
      </w:r>
      <w:r w:rsidRPr="003C683E">
        <w:rPr>
          <w:rFonts w:ascii="Times New Roman" w:eastAsia="Calibri" w:hAnsi="Times New Roman" w:cs="Times New Roman"/>
          <w:kern w:val="24"/>
          <w:sz w:val="24"/>
          <w:szCs w:val="24"/>
        </w:rPr>
        <w:t xml:space="preserve">italian vijon mbështetjen e komentarit elektronik, ku autorët e angazhuar nga projekti italian vijojnë punën me komentimin e neneve specifike të Kodit të Procedurës Penale. </w:t>
      </w:r>
    </w:p>
    <w:p w14:paraId="09A1CECA" w14:textId="3B927E3D" w:rsidR="00402409" w:rsidRPr="003C683E" w:rsidRDefault="00402409" w:rsidP="00B600DC">
      <w:pPr>
        <w:spacing w:after="0" w:line="276" w:lineRule="auto"/>
        <w:ind w:firstLine="72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 xml:space="preserve">Ka vazhduar puna për hartimin e manualit për komunikimin institucional: është zhvilluar materiali, i cili është rishikuar nga </w:t>
      </w:r>
      <w:r w:rsidR="00404C6E">
        <w:rPr>
          <w:rFonts w:ascii="Times New Roman" w:eastAsia="Calibri" w:hAnsi="Times New Roman" w:cs="Times New Roman"/>
          <w:kern w:val="24"/>
          <w:sz w:val="24"/>
          <w:szCs w:val="24"/>
        </w:rPr>
        <w:t>S</w:t>
      </w:r>
      <w:r w:rsidR="00404C6E" w:rsidRPr="000441A0">
        <w:rPr>
          <w:rFonts w:ascii="Times New Roman" w:eastAsia="Calibri" w:hAnsi="Times New Roman" w:cs="Times New Roman"/>
          <w:kern w:val="24"/>
          <w:sz w:val="24"/>
          <w:szCs w:val="24"/>
        </w:rPr>
        <w:t>hkolla</w:t>
      </w:r>
      <w:r w:rsidRPr="000441A0">
        <w:rPr>
          <w:rFonts w:ascii="Times New Roman" w:eastAsia="Calibri" w:hAnsi="Times New Roman" w:cs="Times New Roman"/>
          <w:kern w:val="24"/>
          <w:sz w:val="24"/>
          <w:szCs w:val="24"/>
        </w:rPr>
        <w:t>. Aktualisht jemi</w:t>
      </w:r>
      <w:r w:rsidR="00B600DC">
        <w:rPr>
          <w:rFonts w:ascii="Times New Roman" w:eastAsia="Calibri" w:hAnsi="Times New Roman" w:cs="Times New Roman"/>
          <w:kern w:val="24"/>
          <w:sz w:val="24"/>
          <w:szCs w:val="24"/>
        </w:rPr>
        <w:t xml:space="preserve"> në fazën e finalizimit të tij. </w:t>
      </w:r>
      <w:r w:rsidRPr="003C683E">
        <w:rPr>
          <w:rFonts w:ascii="Times New Roman" w:eastAsia="Calibri" w:hAnsi="Times New Roman" w:cs="Times New Roman"/>
          <w:kern w:val="24"/>
          <w:sz w:val="24"/>
          <w:szCs w:val="24"/>
        </w:rPr>
        <w:t xml:space="preserve">Njëkohësisht, jemi duke realizuar përfshirjen e punimeve shkencore të ekspertëve italianë në revistën e </w:t>
      </w:r>
      <w:r w:rsidR="00404C6E">
        <w:rPr>
          <w:rFonts w:ascii="Times New Roman" w:eastAsia="Calibri" w:hAnsi="Times New Roman" w:cs="Times New Roman"/>
          <w:kern w:val="24"/>
          <w:sz w:val="24"/>
          <w:szCs w:val="24"/>
        </w:rPr>
        <w:t>S</w:t>
      </w:r>
      <w:r w:rsidR="00404C6E" w:rsidRPr="003C683E">
        <w:rPr>
          <w:rFonts w:ascii="Times New Roman" w:eastAsia="Calibri" w:hAnsi="Times New Roman" w:cs="Times New Roman"/>
          <w:kern w:val="24"/>
          <w:sz w:val="24"/>
          <w:szCs w:val="24"/>
        </w:rPr>
        <w:t>hkollës</w:t>
      </w:r>
      <w:r w:rsidRPr="003C683E">
        <w:rPr>
          <w:rFonts w:ascii="Times New Roman" w:eastAsia="Calibri" w:hAnsi="Times New Roman" w:cs="Times New Roman"/>
          <w:kern w:val="24"/>
          <w:sz w:val="24"/>
          <w:szCs w:val="24"/>
        </w:rPr>
        <w:t xml:space="preserve">, si dhe angazhimin e lektorëve në </w:t>
      </w:r>
      <w:r w:rsidR="00404C6E">
        <w:rPr>
          <w:rFonts w:ascii="Times New Roman" w:eastAsia="Calibri" w:hAnsi="Times New Roman" w:cs="Times New Roman"/>
          <w:kern w:val="24"/>
          <w:sz w:val="24"/>
          <w:szCs w:val="24"/>
        </w:rPr>
        <w:t>P</w:t>
      </w:r>
      <w:r w:rsidR="00404C6E" w:rsidRPr="003C683E">
        <w:rPr>
          <w:rFonts w:ascii="Times New Roman" w:eastAsia="Calibri" w:hAnsi="Times New Roman" w:cs="Times New Roman"/>
          <w:kern w:val="24"/>
          <w:sz w:val="24"/>
          <w:szCs w:val="24"/>
        </w:rPr>
        <w:t xml:space="preserve">rogramin </w:t>
      </w:r>
      <w:r w:rsidRPr="003C683E">
        <w:rPr>
          <w:rFonts w:ascii="Times New Roman" w:eastAsia="Calibri" w:hAnsi="Times New Roman" w:cs="Times New Roman"/>
          <w:kern w:val="24"/>
          <w:sz w:val="24"/>
          <w:szCs w:val="24"/>
        </w:rPr>
        <w:t xml:space="preserve">e </w:t>
      </w:r>
      <w:r w:rsidR="00404C6E">
        <w:rPr>
          <w:rFonts w:ascii="Times New Roman" w:eastAsia="Calibri" w:hAnsi="Times New Roman" w:cs="Times New Roman"/>
          <w:kern w:val="24"/>
          <w:sz w:val="24"/>
          <w:szCs w:val="24"/>
        </w:rPr>
        <w:t>F</w:t>
      </w:r>
      <w:r w:rsidR="00404C6E" w:rsidRPr="003C683E">
        <w:rPr>
          <w:rFonts w:ascii="Times New Roman" w:eastAsia="Calibri" w:hAnsi="Times New Roman" w:cs="Times New Roman"/>
          <w:kern w:val="24"/>
          <w:sz w:val="24"/>
          <w:szCs w:val="24"/>
        </w:rPr>
        <w:t xml:space="preserve">ormimit </w:t>
      </w:r>
      <w:r w:rsidR="00404C6E">
        <w:rPr>
          <w:rFonts w:ascii="Times New Roman" w:eastAsia="Calibri" w:hAnsi="Times New Roman" w:cs="Times New Roman"/>
          <w:kern w:val="24"/>
          <w:sz w:val="24"/>
          <w:szCs w:val="24"/>
        </w:rPr>
        <w:t>F</w:t>
      </w:r>
      <w:r w:rsidR="00404C6E" w:rsidRPr="003C683E">
        <w:rPr>
          <w:rFonts w:ascii="Times New Roman" w:eastAsia="Calibri" w:hAnsi="Times New Roman" w:cs="Times New Roman"/>
          <w:kern w:val="24"/>
          <w:sz w:val="24"/>
          <w:szCs w:val="24"/>
        </w:rPr>
        <w:t xml:space="preserve">illestar </w:t>
      </w:r>
      <w:r w:rsidRPr="003C683E">
        <w:rPr>
          <w:rFonts w:ascii="Times New Roman" w:eastAsia="Calibri" w:hAnsi="Times New Roman" w:cs="Times New Roman"/>
          <w:kern w:val="24"/>
          <w:sz w:val="24"/>
          <w:szCs w:val="24"/>
        </w:rPr>
        <w:t xml:space="preserve">në lëndë specifike të dakordësuara paraprakisht. </w:t>
      </w:r>
    </w:p>
    <w:p w14:paraId="1F86D528" w14:textId="77777777" w:rsidR="00402409" w:rsidRPr="003C683E" w:rsidRDefault="00402409" w:rsidP="00B600DC">
      <w:pPr>
        <w:spacing w:after="0" w:line="276" w:lineRule="auto"/>
        <w:ind w:left="360"/>
        <w:jc w:val="both"/>
        <w:rPr>
          <w:rFonts w:ascii="Times New Roman" w:eastAsia="Calibri" w:hAnsi="Times New Roman" w:cs="Times New Roman"/>
          <w:kern w:val="24"/>
          <w:sz w:val="24"/>
          <w:szCs w:val="24"/>
        </w:rPr>
      </w:pPr>
    </w:p>
    <w:p w14:paraId="12AC14BC" w14:textId="707343F1" w:rsidR="00402409" w:rsidRPr="003C683E"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3C683E">
        <w:rPr>
          <w:rFonts w:ascii="Times New Roman" w:hAnsi="Times New Roman" w:cs="Times New Roman"/>
          <w:b/>
          <w:color w:val="000000" w:themeColor="text1"/>
          <w:sz w:val="24"/>
          <w:szCs w:val="24"/>
          <w:lang w:eastAsia="ja-JP"/>
        </w:rPr>
        <w:t xml:space="preserve">Projekt i përbashkët i Autoriteteve të Gjyqësorit dhe Prokurorisë </w:t>
      </w:r>
      <w:r w:rsidR="00404C6E">
        <w:rPr>
          <w:rFonts w:ascii="Times New Roman" w:hAnsi="Times New Roman" w:cs="Times New Roman"/>
          <w:b/>
          <w:color w:val="000000" w:themeColor="text1"/>
          <w:sz w:val="24"/>
          <w:szCs w:val="24"/>
          <w:lang w:eastAsia="ja-JP"/>
        </w:rPr>
        <w:t>s</w:t>
      </w:r>
      <w:r w:rsidR="00404C6E" w:rsidRPr="003C683E">
        <w:rPr>
          <w:rFonts w:ascii="Times New Roman" w:hAnsi="Times New Roman" w:cs="Times New Roman"/>
          <w:b/>
          <w:color w:val="000000" w:themeColor="text1"/>
          <w:sz w:val="24"/>
          <w:szCs w:val="24"/>
          <w:lang w:eastAsia="ja-JP"/>
        </w:rPr>
        <w:t xml:space="preserve">ë </w:t>
      </w:r>
      <w:r w:rsidRPr="003C683E">
        <w:rPr>
          <w:rFonts w:ascii="Times New Roman" w:hAnsi="Times New Roman" w:cs="Times New Roman"/>
          <w:b/>
          <w:color w:val="000000" w:themeColor="text1"/>
          <w:sz w:val="24"/>
          <w:szCs w:val="24"/>
          <w:lang w:eastAsia="ja-JP"/>
        </w:rPr>
        <w:t>Suedisë në fushën e drejtësisë për të mitur “SIDA”</w:t>
      </w:r>
    </w:p>
    <w:p w14:paraId="6EA4226C" w14:textId="7EA0D681" w:rsidR="00402409" w:rsidRPr="003C683E" w:rsidRDefault="00402409" w:rsidP="00B600DC">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 xml:space="preserve">Ka vijuar bashkëpunimi edhe me </w:t>
      </w:r>
      <w:r w:rsidR="00404C6E">
        <w:rPr>
          <w:rFonts w:ascii="Times New Roman" w:hAnsi="Times New Roman" w:cs="Times New Roman"/>
          <w:sz w:val="24"/>
          <w:szCs w:val="24"/>
        </w:rPr>
        <w:t>p</w:t>
      </w:r>
      <w:r w:rsidR="00404C6E" w:rsidRPr="003C683E">
        <w:rPr>
          <w:rFonts w:ascii="Times New Roman" w:hAnsi="Times New Roman" w:cs="Times New Roman"/>
          <w:sz w:val="24"/>
          <w:szCs w:val="24"/>
        </w:rPr>
        <w:t xml:space="preserve">rojektin </w:t>
      </w:r>
      <w:r w:rsidRPr="003C683E">
        <w:rPr>
          <w:rFonts w:ascii="Times New Roman" w:hAnsi="Times New Roman" w:cs="Times New Roman"/>
          <w:sz w:val="24"/>
          <w:szCs w:val="24"/>
        </w:rPr>
        <w:t xml:space="preserve">SIDA kryesisht në drejtim të organizimit të sesioneve trajnuese për gjyqtarët dhe prokurorët në detyrë, por edhe me kandidatët për magjistratë në </w:t>
      </w:r>
      <w:r w:rsidR="00404C6E">
        <w:rPr>
          <w:rFonts w:ascii="Times New Roman" w:hAnsi="Times New Roman" w:cs="Times New Roman"/>
          <w:sz w:val="24"/>
          <w:szCs w:val="24"/>
        </w:rPr>
        <w:t>P</w:t>
      </w:r>
      <w:r w:rsidR="00404C6E" w:rsidRPr="003C683E">
        <w:rPr>
          <w:rFonts w:ascii="Times New Roman" w:hAnsi="Times New Roman" w:cs="Times New Roman"/>
          <w:sz w:val="24"/>
          <w:szCs w:val="24"/>
        </w:rPr>
        <w:t xml:space="preserve">rogramin </w:t>
      </w:r>
      <w:r w:rsidRPr="003C683E">
        <w:rPr>
          <w:rFonts w:ascii="Times New Roman" w:hAnsi="Times New Roman" w:cs="Times New Roman"/>
          <w:sz w:val="24"/>
          <w:szCs w:val="24"/>
        </w:rPr>
        <w:t xml:space="preserve">e </w:t>
      </w:r>
      <w:r w:rsidR="00404C6E">
        <w:rPr>
          <w:rFonts w:ascii="Times New Roman" w:hAnsi="Times New Roman" w:cs="Times New Roman"/>
          <w:sz w:val="24"/>
          <w:szCs w:val="24"/>
        </w:rPr>
        <w:t>F</w:t>
      </w:r>
      <w:r w:rsidR="00404C6E" w:rsidRPr="003C683E">
        <w:rPr>
          <w:rFonts w:ascii="Times New Roman" w:hAnsi="Times New Roman" w:cs="Times New Roman"/>
          <w:sz w:val="24"/>
          <w:szCs w:val="24"/>
        </w:rPr>
        <w:t xml:space="preserve">ormimit </w:t>
      </w:r>
      <w:r w:rsidR="00404C6E">
        <w:rPr>
          <w:rFonts w:ascii="Times New Roman" w:hAnsi="Times New Roman" w:cs="Times New Roman"/>
          <w:sz w:val="24"/>
          <w:szCs w:val="24"/>
        </w:rPr>
        <w:t>F</w:t>
      </w:r>
      <w:r w:rsidR="00404C6E" w:rsidRPr="003C683E">
        <w:rPr>
          <w:rFonts w:ascii="Times New Roman" w:hAnsi="Times New Roman" w:cs="Times New Roman"/>
          <w:sz w:val="24"/>
          <w:szCs w:val="24"/>
        </w:rPr>
        <w:t xml:space="preserve">illestar </w:t>
      </w:r>
      <w:r w:rsidRPr="003C683E">
        <w:rPr>
          <w:rFonts w:ascii="Times New Roman" w:hAnsi="Times New Roman" w:cs="Times New Roman"/>
          <w:sz w:val="24"/>
          <w:szCs w:val="24"/>
        </w:rPr>
        <w:t xml:space="preserve">për </w:t>
      </w:r>
      <w:r w:rsidR="00404C6E" w:rsidRPr="000441A0">
        <w:rPr>
          <w:rFonts w:ascii="Times New Roman" w:hAnsi="Times New Roman" w:cs="Times New Roman"/>
          <w:sz w:val="24"/>
          <w:szCs w:val="24"/>
        </w:rPr>
        <w:t>çështje</w:t>
      </w:r>
      <w:r w:rsidRPr="003C683E">
        <w:rPr>
          <w:rFonts w:ascii="Times New Roman" w:hAnsi="Times New Roman" w:cs="Times New Roman"/>
          <w:sz w:val="24"/>
          <w:szCs w:val="24"/>
        </w:rPr>
        <w:t xml:space="preserve"> të drejtësisë penale për të mitur. </w:t>
      </w:r>
    </w:p>
    <w:p w14:paraId="30E45F4E" w14:textId="77777777" w:rsidR="00402409" w:rsidRPr="003C683E" w:rsidRDefault="00402409" w:rsidP="00B600DC">
      <w:pPr>
        <w:spacing w:after="0" w:line="276" w:lineRule="auto"/>
        <w:contextualSpacing/>
        <w:jc w:val="both"/>
        <w:rPr>
          <w:rFonts w:ascii="Times New Roman" w:hAnsi="Times New Roman" w:cs="Times New Roman"/>
          <w:color w:val="000000" w:themeColor="text1"/>
          <w:sz w:val="24"/>
          <w:szCs w:val="24"/>
          <w:lang w:eastAsia="ja-JP"/>
        </w:rPr>
      </w:pPr>
    </w:p>
    <w:p w14:paraId="09DCBBBE" w14:textId="77777777" w:rsidR="00B600DC"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EJTN</w:t>
      </w:r>
    </w:p>
    <w:p w14:paraId="732B08B4" w14:textId="741B2529" w:rsidR="00402409" w:rsidRPr="00B600DC" w:rsidRDefault="00402409" w:rsidP="00B600DC">
      <w:pPr>
        <w:spacing w:after="0" w:line="276" w:lineRule="auto"/>
        <w:ind w:firstLine="720"/>
        <w:contextualSpacing/>
        <w:jc w:val="both"/>
        <w:rPr>
          <w:rFonts w:ascii="Times New Roman" w:hAnsi="Times New Roman" w:cs="Times New Roman"/>
          <w:b/>
          <w:color w:val="000000" w:themeColor="text1"/>
          <w:sz w:val="24"/>
          <w:szCs w:val="24"/>
          <w:lang w:eastAsia="ja-JP"/>
        </w:rPr>
      </w:pPr>
      <w:r w:rsidRPr="00B600DC">
        <w:rPr>
          <w:rFonts w:ascii="Times New Roman" w:hAnsi="Times New Roman" w:cs="Times New Roman"/>
          <w:sz w:val="24"/>
          <w:szCs w:val="24"/>
        </w:rPr>
        <w:t xml:space="preserve">Bashkëpunimi me EJTN ka qenë i fokusuar kryesisht në Formimin Fillestar me pjesëmarrjen e përfaqësuesve të Shkollës në programet e shkëmbimit të rrjetit. Më konkretisht janë bërë propozimet dhe pjesëmarrjet e kandidatëve për magjistratë në programin AIAKOS, që realizohet në dy javë gjatë periudhës </w:t>
      </w:r>
      <w:r w:rsidR="00F436EE" w:rsidRPr="00B600DC">
        <w:rPr>
          <w:rFonts w:ascii="Times New Roman" w:hAnsi="Times New Roman" w:cs="Times New Roman"/>
          <w:sz w:val="24"/>
          <w:szCs w:val="24"/>
        </w:rPr>
        <w:t>nëntor</w:t>
      </w:r>
      <w:r w:rsidRPr="00B600DC">
        <w:rPr>
          <w:rFonts w:ascii="Times New Roman" w:hAnsi="Times New Roman" w:cs="Times New Roman"/>
          <w:sz w:val="24"/>
          <w:szCs w:val="24"/>
        </w:rPr>
        <w:t>-</w:t>
      </w:r>
      <w:r w:rsidR="00F436EE" w:rsidRPr="00B600DC">
        <w:rPr>
          <w:rFonts w:ascii="Times New Roman" w:hAnsi="Times New Roman" w:cs="Times New Roman"/>
          <w:sz w:val="24"/>
          <w:szCs w:val="24"/>
        </w:rPr>
        <w:t xml:space="preserve">dhjetor </w:t>
      </w:r>
      <w:r w:rsidRPr="00B600DC">
        <w:rPr>
          <w:rFonts w:ascii="Times New Roman" w:hAnsi="Times New Roman" w:cs="Times New Roman"/>
          <w:sz w:val="24"/>
          <w:szCs w:val="24"/>
        </w:rPr>
        <w:t xml:space="preserve">të çdo viti. </w:t>
      </w:r>
    </w:p>
    <w:p w14:paraId="54F9C6FE" w14:textId="76CAEBCD"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Njëkohësisht është realizuar </w:t>
      </w:r>
      <w:r w:rsidR="00F436EE" w:rsidRPr="000441A0">
        <w:rPr>
          <w:rFonts w:ascii="Times New Roman" w:hAnsi="Times New Roman" w:cs="Times New Roman"/>
          <w:sz w:val="24"/>
          <w:szCs w:val="24"/>
        </w:rPr>
        <w:t>pjesëmarrja</w:t>
      </w:r>
      <w:r w:rsidRPr="000441A0">
        <w:rPr>
          <w:rFonts w:ascii="Times New Roman" w:hAnsi="Times New Roman" w:cs="Times New Roman"/>
          <w:sz w:val="24"/>
          <w:szCs w:val="24"/>
        </w:rPr>
        <w:t xml:space="preserve"> e skuadrës së </w:t>
      </w:r>
      <w:r w:rsidR="00F436EE">
        <w:rPr>
          <w:rFonts w:ascii="Times New Roman" w:hAnsi="Times New Roman" w:cs="Times New Roman"/>
          <w:sz w:val="24"/>
          <w:szCs w:val="24"/>
        </w:rPr>
        <w:t>S</w:t>
      </w:r>
      <w:r w:rsidR="00F436EE" w:rsidRPr="000441A0">
        <w:rPr>
          <w:rFonts w:ascii="Times New Roman" w:hAnsi="Times New Roman" w:cs="Times New Roman"/>
          <w:sz w:val="24"/>
          <w:szCs w:val="24"/>
        </w:rPr>
        <w:t xml:space="preserve">hkollës </w:t>
      </w:r>
      <w:r w:rsidRPr="000441A0">
        <w:rPr>
          <w:rFonts w:ascii="Times New Roman" w:hAnsi="Times New Roman" w:cs="Times New Roman"/>
          <w:sz w:val="24"/>
          <w:szCs w:val="24"/>
        </w:rPr>
        <w:t xml:space="preserve">në Konkursin THEMIS për këtë vit, në 1-3 qershor 2021. Skuadra e Shkollës, pas </w:t>
      </w:r>
      <w:r w:rsidR="00F436EE" w:rsidRPr="000441A0">
        <w:rPr>
          <w:rFonts w:ascii="Times New Roman" w:hAnsi="Times New Roman" w:cs="Times New Roman"/>
          <w:sz w:val="24"/>
          <w:szCs w:val="24"/>
        </w:rPr>
        <w:t>konkurrimit</w:t>
      </w:r>
      <w:r w:rsidRPr="000441A0">
        <w:rPr>
          <w:rFonts w:ascii="Times New Roman" w:hAnsi="Times New Roman" w:cs="Times New Roman"/>
          <w:sz w:val="24"/>
          <w:szCs w:val="24"/>
        </w:rPr>
        <w:t xml:space="preserve">, u vlerësua me vendin e tretë të </w:t>
      </w:r>
      <w:r w:rsidR="00F436EE" w:rsidRPr="000441A0">
        <w:rPr>
          <w:rFonts w:ascii="Times New Roman" w:hAnsi="Times New Roman" w:cs="Times New Roman"/>
          <w:sz w:val="24"/>
          <w:szCs w:val="24"/>
        </w:rPr>
        <w:t>gjysmëfinales</w:t>
      </w:r>
      <w:r w:rsidRPr="000441A0">
        <w:rPr>
          <w:rFonts w:ascii="Times New Roman" w:hAnsi="Times New Roman" w:cs="Times New Roman"/>
          <w:sz w:val="24"/>
          <w:szCs w:val="24"/>
        </w:rPr>
        <w:t xml:space="preserve"> përkatëse ku merrte pjesë.</w:t>
      </w:r>
    </w:p>
    <w:p w14:paraId="0D53E3CE" w14:textId="77777777" w:rsidR="00402409" w:rsidRPr="000441A0" w:rsidRDefault="00402409" w:rsidP="00B600DC">
      <w:pPr>
        <w:spacing w:after="0" w:line="276" w:lineRule="auto"/>
        <w:jc w:val="both"/>
        <w:rPr>
          <w:rFonts w:ascii="Times New Roman" w:hAnsi="Times New Roman" w:cs="Times New Roman"/>
          <w:sz w:val="24"/>
          <w:szCs w:val="24"/>
        </w:rPr>
      </w:pPr>
    </w:p>
    <w:p w14:paraId="66570E08" w14:textId="61C50A43"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 xml:space="preserve">Fondacioni </w:t>
      </w:r>
      <w:r w:rsidR="00F436EE">
        <w:rPr>
          <w:rFonts w:ascii="Times New Roman" w:hAnsi="Times New Roman" w:cs="Times New Roman"/>
          <w:b/>
          <w:color w:val="000000" w:themeColor="text1"/>
          <w:sz w:val="24"/>
          <w:szCs w:val="24"/>
          <w:lang w:eastAsia="ja-JP"/>
        </w:rPr>
        <w:t>g</w:t>
      </w:r>
      <w:r w:rsidR="00F436EE" w:rsidRPr="000441A0">
        <w:rPr>
          <w:rFonts w:ascii="Times New Roman" w:hAnsi="Times New Roman" w:cs="Times New Roman"/>
          <w:b/>
          <w:color w:val="000000" w:themeColor="text1"/>
          <w:sz w:val="24"/>
          <w:szCs w:val="24"/>
          <w:lang w:eastAsia="ja-JP"/>
        </w:rPr>
        <w:t xml:space="preserve">jerman </w:t>
      </w:r>
      <w:r w:rsidRPr="000441A0">
        <w:rPr>
          <w:rFonts w:ascii="Times New Roman" w:hAnsi="Times New Roman" w:cs="Times New Roman"/>
          <w:b/>
          <w:color w:val="000000" w:themeColor="text1"/>
          <w:sz w:val="24"/>
          <w:szCs w:val="24"/>
          <w:lang w:eastAsia="ja-JP"/>
        </w:rPr>
        <w:t>“IRZ”</w:t>
      </w:r>
    </w:p>
    <w:p w14:paraId="18660059" w14:textId="77777777" w:rsidR="00B600DC"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Me </w:t>
      </w:r>
      <w:r w:rsidR="00F436EE">
        <w:rPr>
          <w:rFonts w:ascii="Times New Roman" w:hAnsi="Times New Roman" w:cs="Times New Roman"/>
          <w:sz w:val="24"/>
          <w:szCs w:val="24"/>
        </w:rPr>
        <w:t>f</w:t>
      </w:r>
      <w:r w:rsidR="00F436EE" w:rsidRPr="000441A0">
        <w:rPr>
          <w:rFonts w:ascii="Times New Roman" w:hAnsi="Times New Roman" w:cs="Times New Roman"/>
          <w:sz w:val="24"/>
          <w:szCs w:val="24"/>
        </w:rPr>
        <w:t xml:space="preserve">ondacionin </w:t>
      </w:r>
      <w:r w:rsidR="00F436EE">
        <w:rPr>
          <w:rFonts w:ascii="Times New Roman" w:hAnsi="Times New Roman" w:cs="Times New Roman"/>
          <w:sz w:val="24"/>
          <w:szCs w:val="24"/>
        </w:rPr>
        <w:t>g</w:t>
      </w:r>
      <w:r w:rsidR="00F436EE" w:rsidRPr="000441A0">
        <w:rPr>
          <w:rFonts w:ascii="Times New Roman" w:hAnsi="Times New Roman" w:cs="Times New Roman"/>
          <w:sz w:val="24"/>
          <w:szCs w:val="24"/>
        </w:rPr>
        <w:t xml:space="preserve">jerman </w:t>
      </w:r>
      <w:r w:rsidRPr="000441A0">
        <w:rPr>
          <w:rFonts w:ascii="Times New Roman" w:hAnsi="Times New Roman" w:cs="Times New Roman"/>
          <w:sz w:val="24"/>
          <w:szCs w:val="24"/>
        </w:rPr>
        <w:t xml:space="preserve">IRZ është vijuar realizimi i përbashkët i seminareve në formimin vazhdues, ku është realizuar pjesëmarrja e ekspertëve gjermanë sipas tematikave të përcaktuara. </w:t>
      </w:r>
    </w:p>
    <w:p w14:paraId="180EFBCD" w14:textId="1C280F21"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Njëkohësisht, është drejt mbylljes mbështetja e IRZ</w:t>
      </w:r>
      <w:r w:rsidR="00F436EE">
        <w:rPr>
          <w:rFonts w:ascii="Times New Roman" w:hAnsi="Times New Roman" w:cs="Times New Roman"/>
          <w:sz w:val="24"/>
          <w:szCs w:val="24"/>
        </w:rPr>
        <w:t>-së</w:t>
      </w:r>
      <w:r w:rsidRPr="000441A0">
        <w:rPr>
          <w:rFonts w:ascii="Times New Roman" w:hAnsi="Times New Roman" w:cs="Times New Roman"/>
          <w:sz w:val="24"/>
          <w:szCs w:val="24"/>
        </w:rPr>
        <w:t xml:space="preserve"> për komentimin e neneve të paracaktuara të </w:t>
      </w:r>
      <w:r w:rsidR="00F436EE">
        <w:rPr>
          <w:rFonts w:ascii="Times New Roman" w:hAnsi="Times New Roman" w:cs="Times New Roman"/>
          <w:sz w:val="24"/>
          <w:szCs w:val="24"/>
        </w:rPr>
        <w:t>L</w:t>
      </w:r>
      <w:r w:rsidRPr="000441A0">
        <w:rPr>
          <w:rFonts w:ascii="Times New Roman" w:hAnsi="Times New Roman" w:cs="Times New Roman"/>
          <w:sz w:val="24"/>
          <w:szCs w:val="24"/>
        </w:rPr>
        <w:t xml:space="preserve">igjit për </w:t>
      </w:r>
      <w:r w:rsidR="00F436EE">
        <w:rPr>
          <w:rFonts w:ascii="Times New Roman" w:hAnsi="Times New Roman" w:cs="Times New Roman"/>
          <w:sz w:val="24"/>
          <w:szCs w:val="24"/>
        </w:rPr>
        <w:t>S</w:t>
      </w:r>
      <w:r w:rsidRPr="000441A0">
        <w:rPr>
          <w:rFonts w:ascii="Times New Roman" w:hAnsi="Times New Roman" w:cs="Times New Roman"/>
          <w:sz w:val="24"/>
          <w:szCs w:val="24"/>
        </w:rPr>
        <w:t xml:space="preserve">tatusin dhe </w:t>
      </w:r>
      <w:r w:rsidR="00F436EE">
        <w:rPr>
          <w:rFonts w:ascii="Times New Roman" w:hAnsi="Times New Roman" w:cs="Times New Roman"/>
          <w:sz w:val="24"/>
          <w:szCs w:val="24"/>
        </w:rPr>
        <w:t>P</w:t>
      </w:r>
      <w:r w:rsidRPr="000441A0">
        <w:rPr>
          <w:rFonts w:ascii="Times New Roman" w:hAnsi="Times New Roman" w:cs="Times New Roman"/>
          <w:sz w:val="24"/>
          <w:szCs w:val="24"/>
        </w:rPr>
        <w:t xml:space="preserve">rocedurës </w:t>
      </w:r>
      <w:r w:rsidR="00F436EE">
        <w:rPr>
          <w:rFonts w:ascii="Times New Roman" w:hAnsi="Times New Roman" w:cs="Times New Roman"/>
          <w:sz w:val="24"/>
          <w:szCs w:val="24"/>
        </w:rPr>
        <w:t>P</w:t>
      </w:r>
      <w:r w:rsidRPr="000441A0">
        <w:rPr>
          <w:rFonts w:ascii="Times New Roman" w:hAnsi="Times New Roman" w:cs="Times New Roman"/>
          <w:sz w:val="24"/>
          <w:szCs w:val="24"/>
        </w:rPr>
        <w:t>enale për t</w:t>
      </w:r>
      <w:r w:rsidR="00F436EE">
        <w:rPr>
          <w:rFonts w:ascii="Times New Roman" w:hAnsi="Times New Roman" w:cs="Times New Roman"/>
          <w:sz w:val="24"/>
          <w:szCs w:val="24"/>
        </w:rPr>
        <w:t>’</w:t>
      </w:r>
      <w:r w:rsidRPr="000441A0">
        <w:rPr>
          <w:rFonts w:ascii="Times New Roman" w:hAnsi="Times New Roman" w:cs="Times New Roman"/>
          <w:sz w:val="24"/>
          <w:szCs w:val="24"/>
        </w:rPr>
        <w:t xml:space="preserve">u përfshirë në platformën e </w:t>
      </w:r>
      <w:r w:rsidR="00F436EE">
        <w:rPr>
          <w:rFonts w:ascii="Times New Roman" w:hAnsi="Times New Roman" w:cs="Times New Roman"/>
          <w:sz w:val="24"/>
          <w:szCs w:val="24"/>
        </w:rPr>
        <w:t>K</w:t>
      </w:r>
      <w:r w:rsidR="00F436EE" w:rsidRPr="000441A0">
        <w:rPr>
          <w:rFonts w:ascii="Times New Roman" w:hAnsi="Times New Roman" w:cs="Times New Roman"/>
          <w:sz w:val="24"/>
          <w:szCs w:val="24"/>
        </w:rPr>
        <w:t xml:space="preserve">omentarit </w:t>
      </w:r>
      <w:r w:rsidR="00F436EE">
        <w:rPr>
          <w:rFonts w:ascii="Times New Roman" w:hAnsi="Times New Roman" w:cs="Times New Roman"/>
          <w:sz w:val="24"/>
          <w:szCs w:val="24"/>
        </w:rPr>
        <w:t>E</w:t>
      </w:r>
      <w:r w:rsidR="00F436EE" w:rsidRPr="000441A0">
        <w:rPr>
          <w:rFonts w:ascii="Times New Roman" w:hAnsi="Times New Roman" w:cs="Times New Roman"/>
          <w:sz w:val="24"/>
          <w:szCs w:val="24"/>
        </w:rPr>
        <w:t>lektronik</w:t>
      </w:r>
      <w:r w:rsidRPr="000441A0">
        <w:rPr>
          <w:rFonts w:ascii="Times New Roman" w:hAnsi="Times New Roman" w:cs="Times New Roman"/>
          <w:sz w:val="24"/>
          <w:szCs w:val="24"/>
        </w:rPr>
        <w:t xml:space="preserve">. </w:t>
      </w:r>
    </w:p>
    <w:p w14:paraId="73CE4CDB" w14:textId="77777777" w:rsidR="00C04212" w:rsidRPr="000441A0" w:rsidRDefault="00C04212" w:rsidP="00402409">
      <w:pPr>
        <w:spacing w:after="0" w:line="256" w:lineRule="auto"/>
        <w:ind w:left="360" w:firstLine="360"/>
        <w:jc w:val="both"/>
        <w:rPr>
          <w:rFonts w:ascii="Times New Roman" w:hAnsi="Times New Roman" w:cs="Times New Roman"/>
          <w:sz w:val="24"/>
          <w:szCs w:val="24"/>
        </w:rPr>
      </w:pPr>
    </w:p>
    <w:p w14:paraId="032D1D32" w14:textId="6BE87B06" w:rsidR="00C04212" w:rsidRPr="000441A0" w:rsidRDefault="00C04212" w:rsidP="006A0B5E">
      <w:pPr>
        <w:pStyle w:val="ListParagraph"/>
        <w:numPr>
          <w:ilvl w:val="0"/>
          <w:numId w:val="4"/>
        </w:numPr>
        <w:spacing w:after="0" w:line="256" w:lineRule="auto"/>
        <w:jc w:val="both"/>
        <w:rPr>
          <w:rFonts w:ascii="Times New Roman" w:hAnsi="Times New Roman" w:cs="Times New Roman"/>
          <w:b/>
          <w:sz w:val="24"/>
          <w:szCs w:val="24"/>
        </w:rPr>
      </w:pPr>
      <w:r w:rsidRPr="000441A0">
        <w:rPr>
          <w:rFonts w:ascii="Times New Roman" w:hAnsi="Times New Roman" w:cs="Times New Roman"/>
          <w:b/>
          <w:sz w:val="24"/>
          <w:szCs w:val="24"/>
        </w:rPr>
        <w:t>SEJ III</w:t>
      </w:r>
    </w:p>
    <w:p w14:paraId="74C5C640" w14:textId="0DF7F5D0" w:rsidR="00C04212" w:rsidRPr="003C683E" w:rsidRDefault="00C04212" w:rsidP="00B600DC">
      <w:pPr>
        <w:spacing w:after="0" w:line="25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Projekti SEJ III vazhdon të mbështesë Shkollën e Magjistraturës për të zhvilluar programe trajnimi për mjetet e CEPEJ</w:t>
      </w:r>
      <w:r w:rsidR="00F436EE">
        <w:rPr>
          <w:rFonts w:ascii="Times New Roman" w:hAnsi="Times New Roman" w:cs="Times New Roman"/>
          <w:sz w:val="24"/>
          <w:szCs w:val="24"/>
        </w:rPr>
        <w:t>-it</w:t>
      </w:r>
      <w:r w:rsidRPr="003C683E">
        <w:rPr>
          <w:rFonts w:ascii="Times New Roman" w:hAnsi="Times New Roman" w:cs="Times New Roman"/>
          <w:sz w:val="24"/>
          <w:szCs w:val="24"/>
        </w:rPr>
        <w:t xml:space="preserve"> të miratuara në kontekstin kombëtar, të rëndësishme për magjistratët dhe administratën gjyqësore. </w:t>
      </w:r>
    </w:p>
    <w:p w14:paraId="62538334" w14:textId="77777777" w:rsidR="00C04212" w:rsidRPr="003C683E" w:rsidRDefault="00C04212" w:rsidP="00B600DC">
      <w:pPr>
        <w:spacing w:after="0" w:line="25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lastRenderedPageBreak/>
        <w:t xml:space="preserve">Projekti i siguroi mbështetje shtesë Shkollës së Magjistraturës përmes zhvillimit të dy moduleve të reja të trajnimit mbi menaxhimin e çështjeve dhe protokollet e sigurisë fizike dhe siguria nëpër gjykata.  </w:t>
      </w:r>
    </w:p>
    <w:p w14:paraId="38DD5FB2" w14:textId="7C9DD731" w:rsidR="00C04212" w:rsidRPr="003C683E" w:rsidRDefault="00C04212" w:rsidP="00B600DC">
      <w:pPr>
        <w:spacing w:after="0" w:line="25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Për periudhën raportuese, u mbyll gjithashtu edhe një tjetër vlerësim mbi nevojat e trajnimit për mjetet e CEPEJ</w:t>
      </w:r>
      <w:r w:rsidR="00F436EE">
        <w:rPr>
          <w:rFonts w:ascii="Times New Roman" w:hAnsi="Times New Roman" w:cs="Times New Roman"/>
          <w:sz w:val="24"/>
          <w:szCs w:val="24"/>
        </w:rPr>
        <w:t>-it</w:t>
      </w:r>
      <w:r w:rsidRPr="003C683E">
        <w:rPr>
          <w:rFonts w:ascii="Times New Roman" w:hAnsi="Times New Roman" w:cs="Times New Roman"/>
          <w:sz w:val="24"/>
          <w:szCs w:val="24"/>
        </w:rPr>
        <w:t xml:space="preserve"> për magjistratët dhe administratën gjyqësore në bashkëpunim me Shkollën.</w:t>
      </w:r>
    </w:p>
    <w:p w14:paraId="1FAD0888" w14:textId="77777777" w:rsidR="00C04212" w:rsidRPr="003C683E" w:rsidRDefault="00C04212" w:rsidP="00C04212">
      <w:pPr>
        <w:spacing w:after="0" w:line="256" w:lineRule="auto"/>
        <w:ind w:left="360" w:firstLine="360"/>
        <w:jc w:val="both"/>
        <w:rPr>
          <w:rFonts w:ascii="Times New Roman" w:hAnsi="Times New Roman" w:cs="Times New Roman"/>
          <w:sz w:val="24"/>
          <w:szCs w:val="24"/>
        </w:rPr>
      </w:pPr>
    </w:p>
    <w:p w14:paraId="4C2D0D37" w14:textId="4E8C016A" w:rsidR="00C04212" w:rsidRPr="003C683E" w:rsidRDefault="00C04212" w:rsidP="006A0B5E">
      <w:pPr>
        <w:pStyle w:val="ListParagraph"/>
        <w:numPr>
          <w:ilvl w:val="0"/>
          <w:numId w:val="4"/>
        </w:numPr>
        <w:spacing w:after="0" w:line="256" w:lineRule="auto"/>
        <w:jc w:val="both"/>
        <w:rPr>
          <w:rFonts w:ascii="Times New Roman" w:hAnsi="Times New Roman" w:cs="Times New Roman"/>
          <w:b/>
          <w:sz w:val="24"/>
          <w:szCs w:val="24"/>
        </w:rPr>
      </w:pPr>
      <w:r w:rsidRPr="003C683E">
        <w:rPr>
          <w:rFonts w:ascii="Times New Roman" w:hAnsi="Times New Roman" w:cs="Times New Roman"/>
          <w:b/>
          <w:sz w:val="24"/>
          <w:szCs w:val="24"/>
        </w:rPr>
        <w:t>UNDP</w:t>
      </w:r>
    </w:p>
    <w:p w14:paraId="7760DF94" w14:textId="5A1FD8D0" w:rsidR="00C04212" w:rsidRPr="003C683E" w:rsidRDefault="00C04212" w:rsidP="00B600DC">
      <w:pPr>
        <w:spacing w:after="0" w:line="25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Bashkëpunimi me UNDP</w:t>
      </w:r>
      <w:r w:rsidR="00F436EE">
        <w:rPr>
          <w:rFonts w:ascii="Times New Roman" w:hAnsi="Times New Roman" w:cs="Times New Roman"/>
          <w:sz w:val="24"/>
          <w:szCs w:val="24"/>
        </w:rPr>
        <w:t>-në</w:t>
      </w:r>
      <w:r w:rsidRPr="003C683E">
        <w:rPr>
          <w:rFonts w:ascii="Times New Roman" w:hAnsi="Times New Roman" w:cs="Times New Roman"/>
          <w:sz w:val="24"/>
          <w:szCs w:val="24"/>
        </w:rPr>
        <w:t xml:space="preserve"> për periudhën 2020-2021 ka konsistuar në zhvillimin e një sesion</w:t>
      </w:r>
      <w:r w:rsidR="00F436EE">
        <w:rPr>
          <w:rFonts w:ascii="Times New Roman" w:hAnsi="Times New Roman" w:cs="Times New Roman"/>
          <w:sz w:val="24"/>
          <w:szCs w:val="24"/>
        </w:rPr>
        <w:t>i</w:t>
      </w:r>
      <w:r w:rsidRPr="003C683E">
        <w:rPr>
          <w:rFonts w:ascii="Times New Roman" w:hAnsi="Times New Roman" w:cs="Times New Roman"/>
          <w:sz w:val="24"/>
          <w:szCs w:val="24"/>
        </w:rPr>
        <w:t xml:space="preserve"> trajnues në datat 23-24 </w:t>
      </w:r>
      <w:r w:rsidR="00F436EE">
        <w:rPr>
          <w:rFonts w:ascii="Times New Roman" w:hAnsi="Times New Roman" w:cs="Times New Roman"/>
          <w:sz w:val="24"/>
          <w:szCs w:val="24"/>
        </w:rPr>
        <w:t>n</w:t>
      </w:r>
      <w:r w:rsidR="00F436EE" w:rsidRPr="000441A0">
        <w:rPr>
          <w:rFonts w:ascii="Times New Roman" w:hAnsi="Times New Roman" w:cs="Times New Roman"/>
          <w:sz w:val="24"/>
          <w:szCs w:val="24"/>
        </w:rPr>
        <w:t xml:space="preserve">ëntor </w:t>
      </w:r>
      <w:r w:rsidRPr="003C683E">
        <w:rPr>
          <w:rFonts w:ascii="Times New Roman" w:hAnsi="Times New Roman" w:cs="Times New Roman"/>
          <w:sz w:val="24"/>
          <w:szCs w:val="24"/>
        </w:rPr>
        <w:t xml:space="preserve">me tematikë dhuna </w:t>
      </w:r>
      <w:r w:rsidR="00F436EE" w:rsidRPr="003C683E">
        <w:rPr>
          <w:rFonts w:ascii="Times New Roman" w:hAnsi="Times New Roman" w:cs="Times New Roman"/>
          <w:sz w:val="24"/>
          <w:szCs w:val="24"/>
        </w:rPr>
        <w:t>n</w:t>
      </w:r>
      <w:r w:rsidR="00F436EE">
        <w:rPr>
          <w:rFonts w:ascii="Times New Roman" w:hAnsi="Times New Roman" w:cs="Times New Roman"/>
          <w:sz w:val="24"/>
          <w:szCs w:val="24"/>
        </w:rPr>
        <w:t>ë</w:t>
      </w:r>
      <w:r w:rsidR="00F436EE" w:rsidRPr="003C683E">
        <w:rPr>
          <w:rFonts w:ascii="Times New Roman" w:hAnsi="Times New Roman" w:cs="Times New Roman"/>
          <w:sz w:val="24"/>
          <w:szCs w:val="24"/>
        </w:rPr>
        <w:t xml:space="preserve"> </w:t>
      </w:r>
      <w:r w:rsidRPr="003C683E">
        <w:rPr>
          <w:rFonts w:ascii="Times New Roman" w:hAnsi="Times New Roman" w:cs="Times New Roman"/>
          <w:sz w:val="24"/>
          <w:szCs w:val="24"/>
        </w:rPr>
        <w:t xml:space="preserve">familje dhe me </w:t>
      </w:r>
      <w:r w:rsidR="00F436EE" w:rsidRPr="003C683E">
        <w:rPr>
          <w:rFonts w:ascii="Times New Roman" w:hAnsi="Times New Roman" w:cs="Times New Roman"/>
          <w:sz w:val="24"/>
          <w:szCs w:val="24"/>
        </w:rPr>
        <w:t>baz</w:t>
      </w:r>
      <w:r w:rsidR="00F436EE">
        <w:rPr>
          <w:rFonts w:ascii="Times New Roman" w:hAnsi="Times New Roman" w:cs="Times New Roman"/>
          <w:sz w:val="24"/>
          <w:szCs w:val="24"/>
        </w:rPr>
        <w:t>ë</w:t>
      </w:r>
      <w:r w:rsidR="00F436EE" w:rsidRPr="003C683E">
        <w:rPr>
          <w:rFonts w:ascii="Times New Roman" w:hAnsi="Times New Roman" w:cs="Times New Roman"/>
          <w:sz w:val="24"/>
          <w:szCs w:val="24"/>
        </w:rPr>
        <w:t xml:space="preserve"> </w:t>
      </w:r>
      <w:r w:rsidRPr="003C683E">
        <w:rPr>
          <w:rFonts w:ascii="Times New Roman" w:hAnsi="Times New Roman" w:cs="Times New Roman"/>
          <w:sz w:val="24"/>
          <w:szCs w:val="24"/>
        </w:rPr>
        <w:t xml:space="preserve">gjinore, aktivitet i cili është zhvilluar online me gjyqtarë dhe prokurorë në detyrë. </w:t>
      </w:r>
    </w:p>
    <w:p w14:paraId="5A6E207C" w14:textId="77777777" w:rsidR="00C04212" w:rsidRPr="003C683E" w:rsidRDefault="00C04212" w:rsidP="00C04212">
      <w:pPr>
        <w:spacing w:after="0" w:line="256" w:lineRule="auto"/>
        <w:ind w:left="360" w:firstLine="360"/>
        <w:jc w:val="both"/>
        <w:rPr>
          <w:rFonts w:ascii="Times New Roman" w:hAnsi="Times New Roman" w:cs="Times New Roman"/>
          <w:sz w:val="24"/>
          <w:szCs w:val="24"/>
        </w:rPr>
      </w:pPr>
    </w:p>
    <w:p w14:paraId="4DE1084B" w14:textId="46642D2D" w:rsidR="00C04212" w:rsidRPr="003C683E" w:rsidRDefault="00C04212" w:rsidP="006A0B5E">
      <w:pPr>
        <w:pStyle w:val="ListParagraph"/>
        <w:numPr>
          <w:ilvl w:val="0"/>
          <w:numId w:val="4"/>
        </w:numPr>
        <w:spacing w:after="0" w:line="256" w:lineRule="auto"/>
        <w:jc w:val="both"/>
        <w:rPr>
          <w:rFonts w:ascii="Times New Roman" w:hAnsi="Times New Roman" w:cs="Times New Roman"/>
          <w:b/>
          <w:sz w:val="24"/>
          <w:szCs w:val="24"/>
        </w:rPr>
      </w:pPr>
      <w:r w:rsidRPr="003C683E">
        <w:rPr>
          <w:rFonts w:ascii="Times New Roman" w:hAnsi="Times New Roman" w:cs="Times New Roman"/>
          <w:b/>
          <w:sz w:val="24"/>
          <w:szCs w:val="24"/>
        </w:rPr>
        <w:t>Terre des Hommes</w:t>
      </w:r>
    </w:p>
    <w:p w14:paraId="727A71A3" w14:textId="77777777" w:rsidR="00B600DC" w:rsidRPr="00B600DC" w:rsidRDefault="00C04212" w:rsidP="00B600DC">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Bashkëpunimi me Terre des Hommes ka konsistuar në zhvillimin e seminareve trajnuese për gjyqtarët dhe prokurorët në formatin online me tematikën “Të mbrojmë fëmijët viktima përmes Drejtësisë Restauruese”, të planifikuara si pjesë e projektit “i-</w:t>
      </w:r>
      <w:r w:rsidRPr="000441A0">
        <w:rPr>
          <w:rFonts w:ascii="Times New Roman" w:hAnsi="Times New Roman" w:cs="Times New Roman"/>
          <w:sz w:val="24"/>
          <w:szCs w:val="24"/>
        </w:rPr>
        <w:t xml:space="preserve">Restore – Better Protecting Child Victims </w:t>
      </w:r>
      <w:r w:rsidRPr="00B600DC">
        <w:rPr>
          <w:rFonts w:ascii="Times New Roman" w:hAnsi="Times New Roman" w:cs="Times New Roman"/>
          <w:sz w:val="24"/>
          <w:szCs w:val="24"/>
        </w:rPr>
        <w:t xml:space="preserve">Rights through Restorative Justice” që zbatohet në Shqipëri, Greqi dhe Rumani. </w:t>
      </w:r>
    </w:p>
    <w:p w14:paraId="45AF6DBA" w14:textId="5E66630A" w:rsidR="00C04212" w:rsidRPr="00B600DC" w:rsidRDefault="00C04212"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Janë organizuar seminare trajnimi në datat 22-23 shkurt, 25-26 shkurt, 1-2 mars dhe 25-26 mars 2021 me gjyqtarët dhe prokurorët në detyrë me synimin e promovimit të drejtësisë restauruese në çështjet që kanë të bëjnë me të miturit viktima</w:t>
      </w:r>
      <w:r w:rsidR="00F436EE" w:rsidRPr="00B600DC">
        <w:rPr>
          <w:rFonts w:ascii="Times New Roman" w:hAnsi="Times New Roman" w:cs="Times New Roman"/>
          <w:sz w:val="24"/>
          <w:szCs w:val="24"/>
        </w:rPr>
        <w:t>,</w:t>
      </w:r>
      <w:r w:rsidRPr="00B600DC">
        <w:rPr>
          <w:rFonts w:ascii="Times New Roman" w:hAnsi="Times New Roman" w:cs="Times New Roman"/>
          <w:sz w:val="24"/>
          <w:szCs w:val="24"/>
        </w:rPr>
        <w:t xml:space="preserve"> duke përmirësuar njëkohësisht njohuritë e auditorit për një mbrojtje më të mirë të të miturve.</w:t>
      </w:r>
    </w:p>
    <w:p w14:paraId="236F9B89" w14:textId="77777777" w:rsidR="00CF264F" w:rsidRPr="00B600DC" w:rsidRDefault="00CF264F" w:rsidP="00B600DC">
      <w:pPr>
        <w:spacing w:after="0" w:line="276" w:lineRule="auto"/>
        <w:jc w:val="both"/>
        <w:rPr>
          <w:rFonts w:ascii="Times New Roman" w:hAnsi="Times New Roman" w:cs="Times New Roman"/>
          <w:sz w:val="24"/>
          <w:szCs w:val="24"/>
        </w:rPr>
      </w:pPr>
    </w:p>
    <w:p w14:paraId="1B0889D2" w14:textId="4EF83755" w:rsidR="00402409" w:rsidRDefault="00CF264F" w:rsidP="00B600DC">
      <w:pPr>
        <w:spacing w:after="0" w:line="276" w:lineRule="auto"/>
        <w:rPr>
          <w:rFonts w:ascii="Times New Roman" w:hAnsi="Times New Roman" w:cs="Times New Roman"/>
          <w:b/>
          <w:i/>
          <w:sz w:val="24"/>
          <w:szCs w:val="24"/>
        </w:rPr>
      </w:pPr>
      <w:r w:rsidRPr="00B600DC">
        <w:rPr>
          <w:rFonts w:ascii="Times New Roman" w:hAnsi="Times New Roman" w:cs="Times New Roman"/>
          <w:b/>
          <w:i/>
          <w:sz w:val="24"/>
          <w:szCs w:val="24"/>
        </w:rPr>
        <w:t xml:space="preserve">- Partnerët kombëtarë </w:t>
      </w:r>
    </w:p>
    <w:p w14:paraId="1A5EC70C" w14:textId="77777777" w:rsidR="00B600DC" w:rsidRPr="00B600DC" w:rsidRDefault="00B600DC" w:rsidP="00B600DC">
      <w:pPr>
        <w:spacing w:after="0" w:line="276" w:lineRule="auto"/>
        <w:rPr>
          <w:rFonts w:ascii="Times New Roman" w:hAnsi="Times New Roman" w:cs="Times New Roman"/>
          <w:b/>
          <w:i/>
          <w:sz w:val="24"/>
          <w:szCs w:val="24"/>
        </w:rPr>
      </w:pPr>
    </w:p>
    <w:p w14:paraId="635F15A6" w14:textId="265399F3" w:rsidR="00B600DC" w:rsidRPr="00B600DC" w:rsidRDefault="00F01F76" w:rsidP="00B600DC">
      <w:pPr>
        <w:spacing w:after="0" w:line="276" w:lineRule="auto"/>
        <w:rPr>
          <w:rFonts w:ascii="Times New Roman" w:hAnsi="Times New Roman" w:cs="Times New Roman"/>
          <w:b/>
          <w:color w:val="000000" w:themeColor="text1"/>
          <w:sz w:val="24"/>
          <w:szCs w:val="24"/>
          <w:lang w:eastAsia="ja-JP"/>
        </w:rPr>
      </w:pPr>
      <w:r w:rsidRPr="00B600DC">
        <w:rPr>
          <w:rFonts w:ascii="Times New Roman" w:hAnsi="Times New Roman" w:cs="Times New Roman"/>
          <w:b/>
          <w:sz w:val="24"/>
          <w:szCs w:val="24"/>
        </w:rPr>
        <w:t>1</w:t>
      </w:r>
      <w:r w:rsidRPr="00B600DC">
        <w:rPr>
          <w:rFonts w:ascii="Times New Roman" w:hAnsi="Times New Roman" w:cs="Times New Roman"/>
          <w:b/>
          <w:color w:val="000000" w:themeColor="text1"/>
          <w:sz w:val="24"/>
          <w:szCs w:val="24"/>
          <w:lang w:eastAsia="ja-JP"/>
        </w:rPr>
        <w:t>. Forumi i Grave Gjyqtare të Shqipërisë (FGGJSH)</w:t>
      </w:r>
    </w:p>
    <w:p w14:paraId="002484A6" w14:textId="70CF2466" w:rsidR="00F01F76" w:rsidRDefault="00F01F76" w:rsidP="00B600DC">
      <w:pPr>
        <w:spacing w:after="0" w:line="276" w:lineRule="auto"/>
        <w:ind w:firstLine="720"/>
        <w:jc w:val="both"/>
        <w:rPr>
          <w:rFonts w:ascii="Times New Roman" w:hAnsi="Times New Roman" w:cs="Times New Roman"/>
          <w:sz w:val="24"/>
          <w:szCs w:val="24"/>
          <w:u w:val="wave"/>
        </w:rPr>
      </w:pPr>
      <w:r w:rsidRPr="00B600DC">
        <w:rPr>
          <w:rFonts w:ascii="Times New Roman" w:hAnsi="Times New Roman" w:cs="Times New Roman"/>
          <w:sz w:val="24"/>
          <w:szCs w:val="24"/>
          <w:u w:val="wave"/>
        </w:rPr>
        <w:t>Shkolla ka vler</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suar bashk</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punimin me FGGJSH</w:t>
      </w:r>
      <w:r w:rsidR="00F436EE" w:rsidRPr="00B600DC">
        <w:rPr>
          <w:rFonts w:ascii="Times New Roman" w:hAnsi="Times New Roman" w:cs="Times New Roman"/>
          <w:sz w:val="24"/>
          <w:szCs w:val="24"/>
          <w:u w:val="wave"/>
        </w:rPr>
        <w:t>-në</w:t>
      </w:r>
      <w:r w:rsidRPr="00B600DC">
        <w:rPr>
          <w:rFonts w:ascii="Times New Roman" w:hAnsi="Times New Roman" w:cs="Times New Roman"/>
          <w:sz w:val="24"/>
          <w:szCs w:val="24"/>
          <w:u w:val="wave"/>
        </w:rPr>
        <w:t xml:space="preserve"> si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r</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nd</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sish</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m n</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funksion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mb</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shtetjes profesionale dhe nism</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 s</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tyre me nj</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qasje evropiane 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r realizimin e aktiviteteve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ndryshme trajnuese 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r ç</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shtje q</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konsiderohen relevante. Ky bashk</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punim u realizua n</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rmjet organizimit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tre trajnimeve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rbashk</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ta 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r çështje të gjinisë, </w:t>
      </w:r>
      <w:r w:rsidR="00F436EE" w:rsidRPr="00B600DC">
        <w:rPr>
          <w:rFonts w:ascii="Times New Roman" w:hAnsi="Times New Roman" w:cs="Times New Roman"/>
          <w:sz w:val="24"/>
          <w:szCs w:val="24"/>
          <w:u w:val="wave"/>
        </w:rPr>
        <w:t xml:space="preserve">teorisë </w:t>
      </w:r>
      <w:r w:rsidRPr="00B600DC">
        <w:rPr>
          <w:rFonts w:ascii="Times New Roman" w:hAnsi="Times New Roman" w:cs="Times New Roman"/>
          <w:sz w:val="24"/>
          <w:szCs w:val="24"/>
          <w:u w:val="wave"/>
        </w:rPr>
        <w:t xml:space="preserve">gjinore dhe </w:t>
      </w:r>
      <w:r w:rsidR="00F436EE" w:rsidRPr="00B600DC">
        <w:rPr>
          <w:rFonts w:ascii="Times New Roman" w:hAnsi="Times New Roman" w:cs="Times New Roman"/>
          <w:sz w:val="24"/>
          <w:szCs w:val="24"/>
          <w:u w:val="wave"/>
        </w:rPr>
        <w:t xml:space="preserve">ngacmimit </w:t>
      </w:r>
      <w:r w:rsidRPr="00B600DC">
        <w:rPr>
          <w:rFonts w:ascii="Times New Roman" w:hAnsi="Times New Roman" w:cs="Times New Roman"/>
          <w:sz w:val="24"/>
          <w:szCs w:val="24"/>
          <w:u w:val="wave"/>
        </w:rPr>
        <w:t xml:space="preserve">seksual. </w:t>
      </w:r>
      <w:r w:rsidR="00F436EE" w:rsidRPr="00B600DC">
        <w:rPr>
          <w:rFonts w:ascii="Times New Roman" w:hAnsi="Times New Roman" w:cs="Times New Roman"/>
          <w:sz w:val="24"/>
          <w:szCs w:val="24"/>
          <w:u w:val="wave"/>
        </w:rPr>
        <w:t xml:space="preserve"> </w:t>
      </w:r>
    </w:p>
    <w:p w14:paraId="4106D22E" w14:textId="77777777" w:rsidR="00B600DC" w:rsidRDefault="00B600DC" w:rsidP="00B600DC">
      <w:pPr>
        <w:spacing w:after="0" w:line="276" w:lineRule="auto"/>
        <w:ind w:firstLine="720"/>
        <w:jc w:val="both"/>
        <w:rPr>
          <w:rFonts w:ascii="Times New Roman" w:hAnsi="Times New Roman" w:cs="Times New Roman"/>
          <w:sz w:val="24"/>
          <w:szCs w:val="24"/>
          <w:u w:val="wave"/>
        </w:rPr>
      </w:pPr>
    </w:p>
    <w:p w14:paraId="3DB9F8BE" w14:textId="77777777" w:rsidR="00B600DC" w:rsidRDefault="00B600DC" w:rsidP="00B600DC">
      <w:pPr>
        <w:spacing w:after="0" w:line="276" w:lineRule="auto"/>
        <w:ind w:firstLine="720"/>
        <w:jc w:val="both"/>
        <w:rPr>
          <w:rFonts w:ascii="Times New Roman" w:hAnsi="Times New Roman" w:cs="Times New Roman"/>
          <w:sz w:val="24"/>
          <w:szCs w:val="24"/>
          <w:u w:val="wave"/>
        </w:rPr>
      </w:pPr>
    </w:p>
    <w:p w14:paraId="2288562F" w14:textId="77777777" w:rsidR="00B600DC" w:rsidRPr="00B600DC" w:rsidRDefault="00B600DC" w:rsidP="00B600DC">
      <w:pPr>
        <w:spacing w:after="0" w:line="276" w:lineRule="auto"/>
        <w:ind w:firstLine="720"/>
        <w:jc w:val="both"/>
        <w:rPr>
          <w:rFonts w:ascii="Times New Roman" w:hAnsi="Times New Roman" w:cs="Times New Roman"/>
          <w:sz w:val="24"/>
          <w:szCs w:val="24"/>
        </w:rPr>
      </w:pPr>
    </w:p>
    <w:p w14:paraId="3BC9124E" w14:textId="09860A3C" w:rsidR="0005439A" w:rsidRDefault="003529A5" w:rsidP="00B600DC">
      <w:pPr>
        <w:spacing w:after="0" w:line="276" w:lineRule="auto"/>
        <w:rPr>
          <w:rFonts w:ascii="Times New Roman" w:hAnsi="Times New Roman" w:cs="Times New Roman"/>
          <w:b/>
          <w:sz w:val="24"/>
          <w:szCs w:val="24"/>
        </w:rPr>
      </w:pPr>
      <w:r w:rsidRPr="00B600DC">
        <w:rPr>
          <w:rFonts w:ascii="Times New Roman" w:hAnsi="Times New Roman" w:cs="Times New Roman"/>
          <w:b/>
          <w:sz w:val="24"/>
          <w:szCs w:val="24"/>
        </w:rPr>
        <w:t>I. III. b</w:t>
      </w:r>
      <w:r w:rsidRPr="00B600DC">
        <w:rPr>
          <w:rFonts w:ascii="Times New Roman" w:hAnsi="Times New Roman" w:cs="Times New Roman"/>
          <w:b/>
          <w:sz w:val="24"/>
          <w:szCs w:val="24"/>
        </w:rPr>
        <w:tab/>
      </w:r>
      <w:r w:rsidR="0005439A" w:rsidRPr="00B600DC">
        <w:rPr>
          <w:rFonts w:ascii="Times New Roman" w:hAnsi="Times New Roman" w:cs="Times New Roman"/>
          <w:b/>
          <w:sz w:val="24"/>
          <w:szCs w:val="24"/>
        </w:rPr>
        <w:t>Aktivitete t</w:t>
      </w:r>
      <w:r w:rsidR="009B31A0" w:rsidRPr="00B600DC">
        <w:rPr>
          <w:rFonts w:ascii="Times New Roman" w:hAnsi="Times New Roman" w:cs="Times New Roman"/>
          <w:b/>
          <w:sz w:val="24"/>
          <w:szCs w:val="24"/>
        </w:rPr>
        <w:t>ë</w:t>
      </w:r>
      <w:r w:rsidR="0005439A" w:rsidRPr="00B600DC">
        <w:rPr>
          <w:rFonts w:ascii="Times New Roman" w:hAnsi="Times New Roman" w:cs="Times New Roman"/>
          <w:b/>
          <w:sz w:val="24"/>
          <w:szCs w:val="24"/>
        </w:rPr>
        <w:t xml:space="preserve"> r</w:t>
      </w:r>
      <w:r w:rsidR="009B31A0" w:rsidRPr="00B600DC">
        <w:rPr>
          <w:rFonts w:ascii="Times New Roman" w:hAnsi="Times New Roman" w:cs="Times New Roman"/>
          <w:b/>
          <w:sz w:val="24"/>
          <w:szCs w:val="24"/>
        </w:rPr>
        <w:t>ë</w:t>
      </w:r>
      <w:r w:rsidR="0005439A" w:rsidRPr="00B600DC">
        <w:rPr>
          <w:rFonts w:ascii="Times New Roman" w:hAnsi="Times New Roman" w:cs="Times New Roman"/>
          <w:b/>
          <w:sz w:val="24"/>
          <w:szCs w:val="24"/>
        </w:rPr>
        <w:t>nd</w:t>
      </w:r>
      <w:r w:rsidR="009B31A0" w:rsidRPr="00B600DC">
        <w:rPr>
          <w:rFonts w:ascii="Times New Roman" w:hAnsi="Times New Roman" w:cs="Times New Roman"/>
          <w:b/>
          <w:sz w:val="24"/>
          <w:szCs w:val="24"/>
        </w:rPr>
        <w:t>ë</w:t>
      </w:r>
      <w:r w:rsidR="0005439A" w:rsidRPr="00B600DC">
        <w:rPr>
          <w:rFonts w:ascii="Times New Roman" w:hAnsi="Times New Roman" w:cs="Times New Roman"/>
          <w:b/>
          <w:sz w:val="24"/>
          <w:szCs w:val="24"/>
        </w:rPr>
        <w:t>sishme</w:t>
      </w:r>
    </w:p>
    <w:p w14:paraId="7045C389" w14:textId="77777777" w:rsidR="00B600DC" w:rsidRPr="00B600DC" w:rsidRDefault="00B600DC" w:rsidP="00B600DC">
      <w:pPr>
        <w:spacing w:after="0" w:line="276" w:lineRule="auto"/>
        <w:rPr>
          <w:rFonts w:ascii="Times New Roman" w:hAnsi="Times New Roman" w:cs="Times New Roman"/>
          <w:b/>
          <w:sz w:val="24"/>
          <w:szCs w:val="24"/>
        </w:rPr>
      </w:pPr>
    </w:p>
    <w:p w14:paraId="385F9855" w14:textId="55B440EF" w:rsidR="009B31A0" w:rsidRPr="00B600DC" w:rsidRDefault="009B31A0" w:rsidP="00B600DC">
      <w:pPr>
        <w:numPr>
          <w:ilvl w:val="0"/>
          <w:numId w:val="6"/>
        </w:numPr>
        <w:spacing w:after="0" w:line="276" w:lineRule="auto"/>
        <w:ind w:left="360"/>
        <w:jc w:val="both"/>
        <w:rPr>
          <w:rFonts w:ascii="Times New Roman" w:eastAsia="Calibri" w:hAnsi="Times New Roman" w:cs="Times New Roman"/>
          <w:b/>
          <w:kern w:val="24"/>
          <w:sz w:val="24"/>
          <w:szCs w:val="24"/>
          <w:shd w:val="clear" w:color="auto" w:fill="FFFFFF"/>
        </w:rPr>
      </w:pPr>
      <w:r w:rsidRPr="00B600DC">
        <w:rPr>
          <w:rFonts w:ascii="Times New Roman" w:eastAsia="Calibri" w:hAnsi="Times New Roman" w:cs="Times New Roman"/>
          <w:b/>
          <w:kern w:val="24"/>
          <w:sz w:val="24"/>
          <w:szCs w:val="24"/>
          <w:shd w:val="clear" w:color="auto" w:fill="FFFFFF"/>
        </w:rPr>
        <w:t xml:space="preserve">Ceremonia e Diplomimit të Kandidatëve për Magjistratë të </w:t>
      </w:r>
      <w:r w:rsidRPr="00C03EF7">
        <w:rPr>
          <w:rFonts w:ascii="Times New Roman" w:eastAsia="Calibri" w:hAnsi="Times New Roman" w:cs="Times New Roman"/>
          <w:b/>
          <w:kern w:val="24"/>
          <w:sz w:val="24"/>
          <w:szCs w:val="24"/>
          <w:shd w:val="clear" w:color="auto" w:fill="FFFFFF"/>
        </w:rPr>
        <w:t xml:space="preserve">brezit </w:t>
      </w:r>
      <w:r w:rsidR="00F436EE" w:rsidRPr="00C03EF7">
        <w:rPr>
          <w:rFonts w:ascii="Times New Roman" w:eastAsia="Calibri" w:hAnsi="Times New Roman" w:cs="Times New Roman"/>
          <w:b/>
          <w:kern w:val="24"/>
          <w:sz w:val="24"/>
          <w:szCs w:val="24"/>
          <w:shd w:val="clear" w:color="auto" w:fill="FFFFFF"/>
        </w:rPr>
        <w:t>2019</w:t>
      </w:r>
      <w:r w:rsidRPr="00C03EF7">
        <w:rPr>
          <w:rFonts w:ascii="Times New Roman" w:eastAsia="Calibri" w:hAnsi="Times New Roman" w:cs="Times New Roman"/>
          <w:b/>
          <w:kern w:val="24"/>
          <w:sz w:val="24"/>
          <w:szCs w:val="24"/>
          <w:shd w:val="clear" w:color="auto" w:fill="FFFFFF"/>
        </w:rPr>
        <w:t>-2020</w:t>
      </w:r>
      <w:r w:rsidRPr="00B600DC">
        <w:rPr>
          <w:rFonts w:ascii="Times New Roman" w:eastAsia="Calibri" w:hAnsi="Times New Roman" w:cs="Times New Roman"/>
          <w:b/>
          <w:kern w:val="24"/>
          <w:sz w:val="24"/>
          <w:szCs w:val="24"/>
          <w:shd w:val="clear" w:color="auto" w:fill="FFFFFF"/>
        </w:rPr>
        <w:t xml:space="preserve"> </w:t>
      </w:r>
    </w:p>
    <w:p w14:paraId="4663B7F1" w14:textId="77777777" w:rsidR="009B31A0" w:rsidRPr="00B600DC" w:rsidRDefault="009B31A0" w:rsidP="00B600DC">
      <w:pPr>
        <w:spacing w:after="0" w:line="276" w:lineRule="auto"/>
        <w:jc w:val="both"/>
        <w:rPr>
          <w:rFonts w:ascii="Times New Roman" w:eastAsia="Calibri" w:hAnsi="Times New Roman" w:cs="Times New Roman"/>
          <w:kern w:val="24"/>
          <w:sz w:val="24"/>
          <w:szCs w:val="24"/>
          <w:shd w:val="clear" w:color="auto" w:fill="FFFFFF"/>
        </w:rPr>
      </w:pPr>
    </w:p>
    <w:p w14:paraId="12220B12" w14:textId="77777777" w:rsidR="00B600DC" w:rsidRDefault="009B31A0" w:rsidP="00B600DC">
      <w:pPr>
        <w:spacing w:after="0" w:line="276" w:lineRule="auto"/>
        <w:ind w:firstLine="720"/>
        <w:jc w:val="both"/>
        <w:rPr>
          <w:rFonts w:ascii="Times New Roman" w:eastAsia="Calibri" w:hAnsi="Times New Roman" w:cs="Times New Roman"/>
          <w:kern w:val="24"/>
          <w:sz w:val="24"/>
          <w:szCs w:val="24"/>
        </w:rPr>
      </w:pPr>
      <w:r w:rsidRPr="00B600DC">
        <w:rPr>
          <w:rFonts w:ascii="Times New Roman" w:eastAsia="Calibri" w:hAnsi="Times New Roman" w:cs="Times New Roman"/>
          <w:kern w:val="24"/>
          <w:sz w:val="24"/>
          <w:szCs w:val="24"/>
        </w:rPr>
        <w:t xml:space="preserve">Shkolla e Magjistraturës organizoi ceremoninë e diplomimit të kandidatëve për magjistratë që përfunduan studimet në Programin e Formimit Fillestar për vitet akademike 2017-2020 (kandidatë për magjistratë) dhe 2018-2020  (kandidatë për magjistratë subjekte ex officio). Aktiviteti u realizua në datën 5 </w:t>
      </w:r>
      <w:r w:rsidR="00F436EE" w:rsidRPr="00B600DC">
        <w:rPr>
          <w:rFonts w:ascii="Times New Roman" w:eastAsia="Calibri" w:hAnsi="Times New Roman" w:cs="Times New Roman"/>
          <w:kern w:val="24"/>
          <w:sz w:val="24"/>
          <w:szCs w:val="24"/>
        </w:rPr>
        <w:t xml:space="preserve">tetor </w:t>
      </w:r>
      <w:r w:rsidRPr="00B600DC">
        <w:rPr>
          <w:rFonts w:ascii="Times New Roman" w:eastAsia="Calibri" w:hAnsi="Times New Roman" w:cs="Times New Roman"/>
          <w:kern w:val="24"/>
          <w:sz w:val="24"/>
          <w:szCs w:val="24"/>
        </w:rPr>
        <w:t>me pjesëmarrjen e drejtuesve të institucioneve kryesore të qeverisjes së sistemit të drejtësisë si dhe pedagogë, ekspertë dhe magjistratë të diplomuar.</w:t>
      </w:r>
    </w:p>
    <w:p w14:paraId="2D8D1E6E" w14:textId="77777777" w:rsidR="00B600DC" w:rsidRDefault="009B31A0" w:rsidP="00B600DC">
      <w:pPr>
        <w:spacing w:after="0" w:line="276" w:lineRule="auto"/>
        <w:ind w:firstLine="720"/>
        <w:jc w:val="both"/>
        <w:rPr>
          <w:rFonts w:ascii="Times New Roman" w:eastAsia="Calibri" w:hAnsi="Times New Roman" w:cs="Times New Roman"/>
          <w:kern w:val="24"/>
          <w:sz w:val="24"/>
          <w:szCs w:val="24"/>
        </w:rPr>
      </w:pPr>
      <w:r w:rsidRPr="00B600DC">
        <w:rPr>
          <w:rFonts w:ascii="Times New Roman" w:eastAsia="Calibri" w:hAnsi="Times New Roman" w:cs="Times New Roman"/>
          <w:kern w:val="24"/>
          <w:sz w:val="24"/>
          <w:szCs w:val="24"/>
        </w:rPr>
        <w:lastRenderedPageBreak/>
        <w:t xml:space="preserve">Ceremonia dhe kandidatët për magjistratët të diplomuar u përshëndetën nga Drejtori i Shkollës, </w:t>
      </w:r>
      <w:r w:rsidR="00F436EE" w:rsidRPr="00B600DC">
        <w:rPr>
          <w:rFonts w:ascii="Times New Roman" w:eastAsia="Calibri" w:hAnsi="Times New Roman" w:cs="Times New Roman"/>
          <w:kern w:val="24"/>
          <w:sz w:val="24"/>
          <w:szCs w:val="24"/>
        </w:rPr>
        <w:t>z</w:t>
      </w:r>
      <w:r w:rsidRPr="00B600DC">
        <w:rPr>
          <w:rFonts w:ascii="Times New Roman" w:eastAsia="Calibri" w:hAnsi="Times New Roman" w:cs="Times New Roman"/>
          <w:kern w:val="24"/>
          <w:sz w:val="24"/>
          <w:szCs w:val="24"/>
        </w:rPr>
        <w:t xml:space="preserve">. Arben Rakipi, Kryetarja e Këshillit të Lartë Gjyqësor, </w:t>
      </w:r>
      <w:r w:rsidR="00F436EE" w:rsidRPr="00B600DC">
        <w:rPr>
          <w:rFonts w:ascii="Times New Roman" w:eastAsia="Calibri" w:hAnsi="Times New Roman" w:cs="Times New Roman"/>
          <w:kern w:val="24"/>
          <w:sz w:val="24"/>
          <w:szCs w:val="24"/>
        </w:rPr>
        <w:t>znj</w:t>
      </w:r>
      <w:r w:rsidRPr="00B600DC">
        <w:rPr>
          <w:rFonts w:ascii="Times New Roman" w:eastAsia="Calibri" w:hAnsi="Times New Roman" w:cs="Times New Roman"/>
          <w:kern w:val="24"/>
          <w:sz w:val="24"/>
          <w:szCs w:val="24"/>
        </w:rPr>
        <w:t xml:space="preserve">. Naureda Llagami, Kryetari i Këshillit të Lartë të Prokurorisë, </w:t>
      </w:r>
      <w:r w:rsidR="00F436EE" w:rsidRPr="00B600DC">
        <w:rPr>
          <w:rFonts w:ascii="Times New Roman" w:eastAsia="Calibri" w:hAnsi="Times New Roman" w:cs="Times New Roman"/>
          <w:kern w:val="24"/>
          <w:sz w:val="24"/>
          <w:szCs w:val="24"/>
        </w:rPr>
        <w:t>z</w:t>
      </w:r>
      <w:r w:rsidRPr="00B600DC">
        <w:rPr>
          <w:rFonts w:ascii="Times New Roman" w:eastAsia="Calibri" w:hAnsi="Times New Roman" w:cs="Times New Roman"/>
          <w:kern w:val="24"/>
          <w:sz w:val="24"/>
          <w:szCs w:val="24"/>
        </w:rPr>
        <w:t xml:space="preserve">. Genti Ibrahimi, Ministri i Drejtësisë, </w:t>
      </w:r>
      <w:r w:rsidR="00F436EE" w:rsidRPr="00B600DC">
        <w:rPr>
          <w:rFonts w:ascii="Times New Roman" w:eastAsia="Calibri" w:hAnsi="Times New Roman" w:cs="Times New Roman"/>
          <w:kern w:val="24"/>
          <w:sz w:val="24"/>
          <w:szCs w:val="24"/>
        </w:rPr>
        <w:t>znj</w:t>
      </w:r>
      <w:r w:rsidRPr="00B600DC">
        <w:rPr>
          <w:rFonts w:ascii="Times New Roman" w:eastAsia="Calibri" w:hAnsi="Times New Roman" w:cs="Times New Roman"/>
          <w:kern w:val="24"/>
          <w:sz w:val="24"/>
          <w:szCs w:val="24"/>
        </w:rPr>
        <w:t xml:space="preserve">. Gjonaj, si dhe përfaqësues të stafit akademik dhe të kandidatëve për </w:t>
      </w:r>
      <w:r w:rsidR="00F436EE" w:rsidRPr="00B600DC">
        <w:rPr>
          <w:rFonts w:ascii="Times New Roman" w:eastAsia="Calibri" w:hAnsi="Times New Roman" w:cs="Times New Roman"/>
          <w:kern w:val="24"/>
          <w:sz w:val="24"/>
          <w:szCs w:val="24"/>
        </w:rPr>
        <w:t xml:space="preserve">magjistratë </w:t>
      </w:r>
      <w:r w:rsidR="00B600DC">
        <w:rPr>
          <w:rFonts w:ascii="Times New Roman" w:eastAsia="Calibri" w:hAnsi="Times New Roman" w:cs="Times New Roman"/>
          <w:kern w:val="24"/>
          <w:sz w:val="24"/>
          <w:szCs w:val="24"/>
        </w:rPr>
        <w:t>të diplomuar.</w:t>
      </w:r>
    </w:p>
    <w:p w14:paraId="01786BAF" w14:textId="19D53AD4" w:rsidR="009B31A0" w:rsidRPr="00B600DC" w:rsidRDefault="009B31A0" w:rsidP="00B600DC">
      <w:pPr>
        <w:spacing w:after="0" w:line="276" w:lineRule="auto"/>
        <w:ind w:firstLine="720"/>
        <w:jc w:val="both"/>
        <w:rPr>
          <w:rFonts w:ascii="Times New Roman" w:eastAsia="Calibri" w:hAnsi="Times New Roman" w:cs="Times New Roman"/>
          <w:kern w:val="24"/>
          <w:sz w:val="24"/>
          <w:szCs w:val="24"/>
        </w:rPr>
      </w:pPr>
      <w:r w:rsidRPr="00B600DC">
        <w:rPr>
          <w:rFonts w:ascii="Times New Roman" w:eastAsia="Calibri" w:hAnsi="Times New Roman" w:cs="Times New Roman"/>
          <w:kern w:val="24"/>
          <w:sz w:val="24"/>
          <w:szCs w:val="24"/>
        </w:rPr>
        <w:t xml:space="preserve">Njëkohësisht me këtë event u përshëndet edhe nisja e vitit të ri </w:t>
      </w:r>
      <w:r w:rsidR="00F436EE" w:rsidRPr="00B600DC">
        <w:rPr>
          <w:rFonts w:ascii="Times New Roman" w:eastAsia="Calibri" w:hAnsi="Times New Roman" w:cs="Times New Roman"/>
          <w:kern w:val="24"/>
          <w:sz w:val="24"/>
          <w:szCs w:val="24"/>
        </w:rPr>
        <w:t>akademik</w:t>
      </w:r>
      <w:r w:rsidRPr="00B600DC">
        <w:rPr>
          <w:rFonts w:ascii="Times New Roman" w:eastAsia="Calibri" w:hAnsi="Times New Roman" w:cs="Times New Roman"/>
          <w:kern w:val="24"/>
          <w:sz w:val="24"/>
          <w:szCs w:val="24"/>
        </w:rPr>
        <w:t xml:space="preserve"> për kandidatët për magjistratë, këshilltarë e ndihmës ligjorë.</w:t>
      </w:r>
    </w:p>
    <w:p w14:paraId="03C7D977" w14:textId="77777777" w:rsidR="009B31A0" w:rsidRPr="003C683E" w:rsidRDefault="009B31A0" w:rsidP="009B31A0">
      <w:pPr>
        <w:spacing w:after="0" w:line="276" w:lineRule="auto"/>
        <w:jc w:val="both"/>
        <w:rPr>
          <w:rFonts w:eastAsia="Times New Roman" w:cstheme="minorHAnsi"/>
          <w:snapToGrid w:val="0"/>
          <w:color w:val="000000"/>
          <w:w w:val="0"/>
          <w:u w:color="000000"/>
          <w:bdr w:val="none" w:sz="0" w:space="0" w:color="000000"/>
          <w:shd w:val="clear" w:color="000000" w:fill="000000"/>
          <w:lang w:eastAsia="x-none" w:bidi="x-none"/>
        </w:rPr>
      </w:pPr>
      <w:r w:rsidRPr="003C683E">
        <w:rPr>
          <w:rFonts w:eastAsia="Times New Roman" w:cstheme="minorHAnsi"/>
          <w:snapToGrid w:val="0"/>
          <w:color w:val="000000"/>
          <w:w w:val="0"/>
          <w:u w:color="000000"/>
          <w:bdr w:val="none" w:sz="0" w:space="0" w:color="000000"/>
          <w:shd w:val="clear" w:color="000000" w:fill="000000"/>
          <w:lang w:eastAsia="x-none" w:bidi="x-none"/>
        </w:rPr>
        <w:t xml:space="preserve"> </w:t>
      </w:r>
    </w:p>
    <w:p w14:paraId="69ADBF6E" w14:textId="314FCEA0" w:rsidR="002F7BA5" w:rsidRDefault="002F7BA5" w:rsidP="009B31A0">
      <w:pPr>
        <w:spacing w:after="0" w:line="240" w:lineRule="auto"/>
        <w:jc w:val="both"/>
        <w:rPr>
          <w:rFonts w:cstheme="minorHAnsi"/>
          <w:b/>
          <w:color w:val="0070C0"/>
          <w:shd w:val="clear" w:color="auto" w:fill="FFFFFF"/>
        </w:rPr>
      </w:pPr>
      <w:r>
        <w:rPr>
          <w:rFonts w:cstheme="minorHAnsi"/>
          <w:b/>
          <w:color w:val="0070C0"/>
          <w:shd w:val="clear" w:color="auto" w:fill="FFFFFF"/>
        </w:rPr>
        <w:t xml:space="preserve">              </w:t>
      </w:r>
      <w:r w:rsidR="009B31A0" w:rsidRPr="003C683E">
        <w:rPr>
          <w:rFonts w:cstheme="minorHAnsi"/>
          <w:b/>
          <w:noProof/>
          <w:color w:val="0070C0"/>
          <w:shd w:val="clear" w:color="auto" w:fill="FFFFFF"/>
          <w:lang w:val="en-US"/>
        </w:rPr>
        <w:drawing>
          <wp:inline distT="0" distB="0" distL="0" distR="0" wp14:anchorId="1C2C348A" wp14:editId="5EAA5B14">
            <wp:extent cx="4810125" cy="2739390"/>
            <wp:effectExtent l="0" t="0" r="9525" b="3810"/>
            <wp:docPr id="2" name="Picture 2" descr="C:\Users\Dori\Desktop\DSC_0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DSC_048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54267" cy="2764529"/>
                    </a:xfrm>
                    <a:prstGeom prst="rect">
                      <a:avLst/>
                    </a:prstGeom>
                    <a:noFill/>
                    <a:ln>
                      <a:noFill/>
                    </a:ln>
                  </pic:spPr>
                </pic:pic>
              </a:graphicData>
            </a:graphic>
          </wp:inline>
        </w:drawing>
      </w:r>
      <w:r w:rsidR="009B31A0" w:rsidRPr="000441A0">
        <w:rPr>
          <w:rFonts w:cstheme="minorHAnsi"/>
          <w:b/>
          <w:color w:val="0070C0"/>
          <w:shd w:val="clear" w:color="auto" w:fill="FFFFFF"/>
        </w:rPr>
        <w:t xml:space="preserve"> </w:t>
      </w:r>
    </w:p>
    <w:p w14:paraId="684661F0" w14:textId="77777777" w:rsidR="002F7BA5" w:rsidRDefault="002F7BA5" w:rsidP="009B31A0">
      <w:pPr>
        <w:spacing w:after="0" w:line="240" w:lineRule="auto"/>
        <w:jc w:val="both"/>
        <w:rPr>
          <w:rFonts w:cstheme="minorHAnsi"/>
          <w:b/>
          <w:color w:val="0070C0"/>
          <w:shd w:val="clear" w:color="auto" w:fill="FFFFFF"/>
        </w:rPr>
      </w:pPr>
    </w:p>
    <w:p w14:paraId="24EE6940" w14:textId="3A7B0899" w:rsidR="009B31A0" w:rsidRPr="000441A0" w:rsidRDefault="002F7BA5" w:rsidP="009B31A0">
      <w:pPr>
        <w:spacing w:after="0" w:line="240" w:lineRule="auto"/>
        <w:jc w:val="both"/>
        <w:rPr>
          <w:rFonts w:cstheme="minorHAnsi"/>
          <w:b/>
          <w:color w:val="0070C0"/>
          <w:shd w:val="clear" w:color="auto" w:fill="FFFFFF"/>
        </w:rPr>
      </w:pPr>
      <w:r>
        <w:rPr>
          <w:rFonts w:cstheme="minorHAnsi"/>
          <w:b/>
          <w:color w:val="0070C0"/>
          <w:shd w:val="clear" w:color="auto" w:fill="FFFFFF"/>
        </w:rPr>
        <w:t xml:space="preserve">         </w:t>
      </w:r>
      <w:r w:rsidR="00BC6479">
        <w:rPr>
          <w:rFonts w:cstheme="minorHAnsi"/>
          <w:b/>
          <w:color w:val="0070C0"/>
          <w:shd w:val="clear" w:color="auto" w:fill="FFFFFF"/>
        </w:rPr>
        <w:t xml:space="preserve"> </w:t>
      </w:r>
      <w:r>
        <w:rPr>
          <w:rFonts w:cstheme="minorHAnsi"/>
          <w:b/>
          <w:color w:val="0070C0"/>
          <w:shd w:val="clear" w:color="auto" w:fill="FFFFFF"/>
        </w:rPr>
        <w:t xml:space="preserve">  </w:t>
      </w:r>
      <w:r w:rsidR="009B31A0" w:rsidRPr="000441A0">
        <w:rPr>
          <w:rFonts w:cstheme="minorHAnsi"/>
          <w:b/>
          <w:color w:val="0070C0"/>
          <w:shd w:val="clear" w:color="auto" w:fill="FFFFFF"/>
        </w:rPr>
        <w:t xml:space="preserve">  </w:t>
      </w:r>
      <w:r w:rsidR="009B31A0" w:rsidRPr="003C683E">
        <w:rPr>
          <w:rFonts w:cstheme="minorHAnsi"/>
          <w:b/>
          <w:noProof/>
          <w:color w:val="0070C0"/>
          <w:shd w:val="clear" w:color="auto" w:fill="FFFFFF"/>
          <w:lang w:val="en-US"/>
        </w:rPr>
        <w:drawing>
          <wp:inline distT="0" distB="0" distL="0" distR="0" wp14:anchorId="787B3B10" wp14:editId="7FE3B61F">
            <wp:extent cx="4810125" cy="2781300"/>
            <wp:effectExtent l="0" t="0" r="9525" b="0"/>
            <wp:docPr id="3" name="Picture 3" descr="C:\Users\Dori\Desktop\121060163_3134542863339497_698058125800963818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121060163_3134542863339497_6980581258009638189_o.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70345" cy="2816120"/>
                    </a:xfrm>
                    <a:prstGeom prst="rect">
                      <a:avLst/>
                    </a:prstGeom>
                    <a:noFill/>
                    <a:ln>
                      <a:noFill/>
                    </a:ln>
                  </pic:spPr>
                </pic:pic>
              </a:graphicData>
            </a:graphic>
          </wp:inline>
        </w:drawing>
      </w:r>
    </w:p>
    <w:p w14:paraId="74851698" w14:textId="77777777" w:rsidR="00F436EE" w:rsidRDefault="00F436EE" w:rsidP="003C683E">
      <w:pPr>
        <w:spacing w:after="0" w:line="240" w:lineRule="auto"/>
        <w:jc w:val="center"/>
        <w:rPr>
          <w:rFonts w:ascii="Georgia" w:hAnsi="Georgia" w:cs="Times New Roman"/>
          <w:sz w:val="20"/>
          <w:szCs w:val="16"/>
          <w:shd w:val="clear" w:color="auto" w:fill="FFFFFF"/>
        </w:rPr>
      </w:pPr>
    </w:p>
    <w:p w14:paraId="69487201" w14:textId="29267BF8" w:rsidR="009B31A0" w:rsidRPr="00B600DC" w:rsidRDefault="009B31A0" w:rsidP="003C683E">
      <w:pPr>
        <w:spacing w:after="0" w:line="240" w:lineRule="auto"/>
        <w:jc w:val="center"/>
        <w:rPr>
          <w:rFonts w:ascii="Georgia" w:hAnsi="Georgia" w:cs="Times New Roman"/>
          <w:i/>
          <w:sz w:val="20"/>
          <w:szCs w:val="16"/>
          <w:shd w:val="clear" w:color="auto" w:fill="FFFFFF"/>
        </w:rPr>
      </w:pPr>
      <w:r w:rsidRPr="00B600DC">
        <w:rPr>
          <w:rFonts w:ascii="Georgia" w:hAnsi="Georgia" w:cs="Times New Roman"/>
          <w:i/>
          <w:sz w:val="20"/>
          <w:szCs w:val="16"/>
          <w:shd w:val="clear" w:color="auto" w:fill="FFFFFF"/>
        </w:rPr>
        <w:t xml:space="preserve">Figura </w:t>
      </w:r>
      <w:r w:rsidR="00B600DC" w:rsidRPr="00B600DC">
        <w:rPr>
          <w:rFonts w:ascii="Georgia" w:hAnsi="Georgia" w:cs="Times New Roman"/>
          <w:i/>
          <w:sz w:val="20"/>
          <w:szCs w:val="16"/>
          <w:shd w:val="clear" w:color="auto" w:fill="FFFFFF"/>
        </w:rPr>
        <w:t xml:space="preserve"> nr. 9</w:t>
      </w:r>
      <w:r w:rsidRPr="00B600DC">
        <w:rPr>
          <w:rFonts w:ascii="Georgia" w:hAnsi="Georgia" w:cs="Times New Roman"/>
          <w:i/>
          <w:sz w:val="20"/>
          <w:szCs w:val="16"/>
          <w:shd w:val="clear" w:color="auto" w:fill="FFFFFF"/>
        </w:rPr>
        <w:t xml:space="preserve"> </w:t>
      </w:r>
      <w:r w:rsidR="00F436EE" w:rsidRPr="00B600DC">
        <w:rPr>
          <w:rFonts w:ascii="Georgia" w:hAnsi="Georgia" w:cs="Times New Roman"/>
          <w:i/>
          <w:sz w:val="20"/>
          <w:szCs w:val="16"/>
          <w:shd w:val="clear" w:color="auto" w:fill="FFFFFF"/>
        </w:rPr>
        <w:t xml:space="preserve">Fotografi </w:t>
      </w:r>
      <w:r w:rsidRPr="00B600DC">
        <w:rPr>
          <w:rFonts w:ascii="Georgia" w:hAnsi="Georgia" w:cs="Times New Roman"/>
          <w:i/>
          <w:sz w:val="20"/>
          <w:szCs w:val="16"/>
          <w:shd w:val="clear" w:color="auto" w:fill="FFFFFF"/>
        </w:rPr>
        <w:t xml:space="preserve">gjatë </w:t>
      </w:r>
      <w:r w:rsidR="00F436EE" w:rsidRPr="00B600DC">
        <w:rPr>
          <w:rFonts w:ascii="Georgia" w:hAnsi="Georgia" w:cs="Times New Roman"/>
          <w:i/>
          <w:sz w:val="20"/>
          <w:szCs w:val="16"/>
          <w:shd w:val="clear" w:color="auto" w:fill="FFFFFF"/>
        </w:rPr>
        <w:t xml:space="preserve">ceremonisë </w:t>
      </w:r>
      <w:r w:rsidRPr="00B600DC">
        <w:rPr>
          <w:rFonts w:ascii="Georgia" w:hAnsi="Georgia" w:cs="Times New Roman"/>
          <w:i/>
          <w:sz w:val="20"/>
          <w:szCs w:val="16"/>
          <w:shd w:val="clear" w:color="auto" w:fill="FFFFFF"/>
        </w:rPr>
        <w:t xml:space="preserve">së diplomimit për vitin akademik 2019-2020, datë 5 </w:t>
      </w:r>
      <w:r w:rsidR="00F436EE" w:rsidRPr="00B600DC">
        <w:rPr>
          <w:rFonts w:ascii="Georgia" w:hAnsi="Georgia" w:cs="Times New Roman"/>
          <w:i/>
          <w:sz w:val="20"/>
          <w:szCs w:val="16"/>
          <w:shd w:val="clear" w:color="auto" w:fill="FFFFFF"/>
        </w:rPr>
        <w:t xml:space="preserve">tetor </w:t>
      </w:r>
      <w:r w:rsidRPr="00B600DC">
        <w:rPr>
          <w:rFonts w:ascii="Georgia" w:hAnsi="Georgia" w:cs="Times New Roman"/>
          <w:i/>
          <w:sz w:val="20"/>
          <w:szCs w:val="16"/>
          <w:shd w:val="clear" w:color="auto" w:fill="FFFFFF"/>
        </w:rPr>
        <w:t>2020</w:t>
      </w:r>
    </w:p>
    <w:p w14:paraId="14754506" w14:textId="51550552" w:rsidR="009B31A0" w:rsidRDefault="009B31A0" w:rsidP="009B31A0">
      <w:pPr>
        <w:spacing w:after="0" w:line="240" w:lineRule="auto"/>
        <w:jc w:val="both"/>
        <w:rPr>
          <w:rFonts w:cstheme="minorHAnsi"/>
          <w:b/>
          <w:color w:val="0070C0"/>
          <w:shd w:val="clear" w:color="auto" w:fill="FFFFFF"/>
        </w:rPr>
      </w:pPr>
    </w:p>
    <w:p w14:paraId="45B9F53A" w14:textId="75B677E4" w:rsidR="002F7BA5" w:rsidRDefault="002F7BA5" w:rsidP="009B31A0">
      <w:pPr>
        <w:spacing w:after="0" w:line="240" w:lineRule="auto"/>
        <w:jc w:val="both"/>
        <w:rPr>
          <w:rFonts w:cstheme="minorHAnsi"/>
          <w:b/>
          <w:color w:val="0070C0"/>
          <w:shd w:val="clear" w:color="auto" w:fill="FFFFFF"/>
        </w:rPr>
      </w:pPr>
    </w:p>
    <w:p w14:paraId="74226D5F" w14:textId="07DF4CEB" w:rsidR="002F7BA5" w:rsidRDefault="002F7BA5" w:rsidP="009B31A0">
      <w:pPr>
        <w:spacing w:after="0" w:line="240" w:lineRule="auto"/>
        <w:jc w:val="both"/>
        <w:rPr>
          <w:rFonts w:cstheme="minorHAnsi"/>
          <w:b/>
          <w:color w:val="0070C0"/>
          <w:shd w:val="clear" w:color="auto" w:fill="FFFFFF"/>
        </w:rPr>
      </w:pPr>
    </w:p>
    <w:p w14:paraId="1C967DDC" w14:textId="77777777" w:rsidR="002F7BA5" w:rsidRPr="003C683E" w:rsidRDefault="002F7BA5" w:rsidP="009B31A0">
      <w:pPr>
        <w:spacing w:after="0" w:line="240" w:lineRule="auto"/>
        <w:jc w:val="both"/>
        <w:rPr>
          <w:rFonts w:cstheme="minorHAnsi"/>
          <w:b/>
          <w:color w:val="0070C0"/>
          <w:shd w:val="clear" w:color="auto" w:fill="FFFFFF"/>
        </w:rPr>
      </w:pPr>
    </w:p>
    <w:p w14:paraId="40DE7425" w14:textId="77777777" w:rsidR="00B600DC" w:rsidRPr="00B600DC" w:rsidRDefault="009B31A0" w:rsidP="00B600DC">
      <w:pPr>
        <w:numPr>
          <w:ilvl w:val="0"/>
          <w:numId w:val="6"/>
        </w:numPr>
        <w:shd w:val="clear" w:color="auto" w:fill="FFFFFF"/>
        <w:spacing w:after="0" w:line="276" w:lineRule="auto"/>
        <w:ind w:left="360"/>
        <w:jc w:val="both"/>
        <w:rPr>
          <w:rFonts w:ascii="Times New Roman" w:eastAsia="Times New Roman" w:hAnsi="Times New Roman" w:cs="Times New Roman"/>
          <w:sz w:val="24"/>
          <w:szCs w:val="24"/>
        </w:rPr>
      </w:pPr>
      <w:r w:rsidRPr="000441A0">
        <w:rPr>
          <w:rFonts w:ascii="Times New Roman" w:eastAsia="Calibri" w:hAnsi="Times New Roman" w:cs="Times New Roman"/>
          <w:b/>
          <w:kern w:val="24"/>
          <w:sz w:val="24"/>
          <w:szCs w:val="24"/>
        </w:rPr>
        <w:lastRenderedPageBreak/>
        <w:t xml:space="preserve">Vizita </w:t>
      </w:r>
      <w:r w:rsidR="00F436EE">
        <w:rPr>
          <w:rFonts w:ascii="Times New Roman" w:eastAsia="Calibri" w:hAnsi="Times New Roman" w:cs="Times New Roman"/>
          <w:b/>
          <w:kern w:val="24"/>
          <w:sz w:val="24"/>
          <w:szCs w:val="24"/>
        </w:rPr>
        <w:t>s</w:t>
      </w:r>
      <w:r w:rsidR="00F436EE" w:rsidRPr="000441A0">
        <w:rPr>
          <w:rFonts w:ascii="Times New Roman" w:eastAsia="Calibri" w:hAnsi="Times New Roman" w:cs="Times New Roman"/>
          <w:b/>
          <w:kern w:val="24"/>
          <w:sz w:val="24"/>
          <w:szCs w:val="24"/>
        </w:rPr>
        <w:t xml:space="preserve">tudimore </w:t>
      </w:r>
      <w:r w:rsidRPr="000441A0">
        <w:rPr>
          <w:rFonts w:ascii="Times New Roman" w:eastAsia="Calibri" w:hAnsi="Times New Roman" w:cs="Times New Roman"/>
          <w:b/>
          <w:kern w:val="24"/>
          <w:sz w:val="24"/>
          <w:szCs w:val="24"/>
        </w:rPr>
        <w:t xml:space="preserve">virtuale në Qendrën e Trajnimit Gjyqësor të </w:t>
      </w:r>
      <w:r w:rsidR="00F436EE" w:rsidRPr="000441A0">
        <w:rPr>
          <w:rFonts w:ascii="Times New Roman" w:eastAsia="Calibri" w:hAnsi="Times New Roman" w:cs="Times New Roman"/>
          <w:b/>
          <w:kern w:val="24"/>
          <w:sz w:val="24"/>
          <w:szCs w:val="24"/>
        </w:rPr>
        <w:t>Holandës</w:t>
      </w:r>
    </w:p>
    <w:p w14:paraId="31644FFE" w14:textId="311A73DA" w:rsidR="00673183" w:rsidRPr="000441A0" w:rsidRDefault="009B31A0" w:rsidP="00B600DC">
      <w:pPr>
        <w:shd w:val="clear" w:color="auto" w:fill="FFFFFF"/>
        <w:spacing w:after="0" w:line="276" w:lineRule="auto"/>
        <w:ind w:left="360"/>
        <w:jc w:val="both"/>
        <w:rPr>
          <w:rFonts w:ascii="Times New Roman" w:eastAsia="Times New Roman" w:hAnsi="Times New Roman" w:cs="Times New Roman"/>
          <w:sz w:val="24"/>
          <w:szCs w:val="24"/>
        </w:rPr>
      </w:pPr>
      <w:r w:rsidRPr="000441A0">
        <w:rPr>
          <w:rFonts w:ascii="Times New Roman" w:eastAsia="Calibri" w:hAnsi="Times New Roman" w:cs="Times New Roman"/>
          <w:b/>
          <w:kern w:val="24"/>
          <w:sz w:val="24"/>
          <w:szCs w:val="24"/>
        </w:rPr>
        <w:t xml:space="preserve"> </w:t>
      </w:r>
    </w:p>
    <w:p w14:paraId="15EFDCC1" w14:textId="7F5FEF73" w:rsidR="009B31A0" w:rsidRPr="000441A0" w:rsidRDefault="009B31A0" w:rsidP="00B600DC">
      <w:pPr>
        <w:shd w:val="clear" w:color="auto" w:fill="FFFFFF"/>
        <w:spacing w:after="0" w:line="276" w:lineRule="auto"/>
        <w:ind w:firstLine="720"/>
        <w:jc w:val="both"/>
        <w:rPr>
          <w:rFonts w:ascii="Times New Roman" w:eastAsia="Times New Roman" w:hAnsi="Times New Roman" w:cs="Times New Roman"/>
          <w:sz w:val="24"/>
          <w:szCs w:val="24"/>
        </w:rPr>
      </w:pPr>
      <w:r w:rsidRPr="000441A0">
        <w:rPr>
          <w:rFonts w:ascii="Times New Roman" w:eastAsia="Times New Roman" w:hAnsi="Times New Roman" w:cs="Times New Roman"/>
          <w:sz w:val="24"/>
          <w:szCs w:val="24"/>
        </w:rPr>
        <w:t xml:space="preserve">Në </w:t>
      </w:r>
      <w:r w:rsidR="00673183" w:rsidRPr="000441A0">
        <w:rPr>
          <w:rFonts w:ascii="Times New Roman" w:eastAsia="Times New Roman" w:hAnsi="Times New Roman" w:cs="Times New Roman"/>
          <w:sz w:val="24"/>
          <w:szCs w:val="24"/>
        </w:rPr>
        <w:t>bashkëpunim</w:t>
      </w:r>
      <w:r w:rsidRPr="000441A0">
        <w:rPr>
          <w:rFonts w:ascii="Times New Roman" w:eastAsia="Times New Roman" w:hAnsi="Times New Roman" w:cs="Times New Roman"/>
          <w:sz w:val="24"/>
          <w:szCs w:val="24"/>
        </w:rPr>
        <w:t xml:space="preserve"> me në</w:t>
      </w:r>
      <w:r w:rsidR="00673183" w:rsidRPr="000441A0">
        <w:rPr>
          <w:rFonts w:ascii="Times New Roman" w:eastAsia="Times New Roman" w:hAnsi="Times New Roman" w:cs="Times New Roman"/>
          <w:sz w:val="24"/>
          <w:szCs w:val="24"/>
        </w:rPr>
        <w:t>nprojektin e GIZ</w:t>
      </w:r>
      <w:r w:rsidR="00F436EE">
        <w:rPr>
          <w:rFonts w:ascii="Times New Roman" w:eastAsia="Times New Roman" w:hAnsi="Times New Roman" w:cs="Times New Roman"/>
          <w:sz w:val="24"/>
          <w:szCs w:val="24"/>
        </w:rPr>
        <w:t>-it</w:t>
      </w:r>
      <w:r w:rsidR="00673183" w:rsidRPr="000441A0">
        <w:rPr>
          <w:rFonts w:ascii="Times New Roman" w:eastAsia="Times New Roman" w:hAnsi="Times New Roman" w:cs="Times New Roman"/>
          <w:sz w:val="24"/>
          <w:szCs w:val="24"/>
        </w:rPr>
        <w:t>, ORF LR “Bashkëpunimi i Shkollave të Magjistraturës në Ballkanin Perëndimor”, në bashkë</w:t>
      </w:r>
      <w:r w:rsidRPr="000441A0">
        <w:rPr>
          <w:rFonts w:ascii="Times New Roman" w:eastAsia="Times New Roman" w:hAnsi="Times New Roman" w:cs="Times New Roman"/>
          <w:sz w:val="24"/>
          <w:szCs w:val="24"/>
        </w:rPr>
        <w:t xml:space="preserve">punim me Qendrën e Studimeve Gjyqësore - SSR nga Holanda, u realizua një vizitë studimore virtuale për Shkollat e Magjistraturës në rajon në Institutin </w:t>
      </w:r>
      <w:r w:rsidR="00673183" w:rsidRPr="000441A0">
        <w:rPr>
          <w:rFonts w:ascii="Times New Roman" w:eastAsia="Times New Roman" w:hAnsi="Times New Roman" w:cs="Times New Roman"/>
          <w:sz w:val="24"/>
          <w:szCs w:val="24"/>
        </w:rPr>
        <w:t>“Qendra Holandeze për Formimin P</w:t>
      </w:r>
      <w:r w:rsidRPr="000441A0">
        <w:rPr>
          <w:rFonts w:ascii="Times New Roman" w:eastAsia="Times New Roman" w:hAnsi="Times New Roman" w:cs="Times New Roman"/>
          <w:sz w:val="24"/>
          <w:szCs w:val="24"/>
        </w:rPr>
        <w:t xml:space="preserve">rofesional </w:t>
      </w:r>
      <w:r w:rsidR="00673183" w:rsidRPr="000441A0">
        <w:rPr>
          <w:rFonts w:ascii="Times New Roman" w:eastAsia="Times New Roman" w:hAnsi="Times New Roman" w:cs="Times New Roman"/>
          <w:sz w:val="24"/>
          <w:szCs w:val="24"/>
        </w:rPr>
        <w:t>G</w:t>
      </w:r>
      <w:r w:rsidRPr="000441A0">
        <w:rPr>
          <w:rFonts w:ascii="Times New Roman" w:eastAsia="Times New Roman" w:hAnsi="Times New Roman" w:cs="Times New Roman"/>
          <w:sz w:val="24"/>
          <w:szCs w:val="24"/>
        </w:rPr>
        <w:t>jyqësor</w:t>
      </w:r>
      <w:r w:rsidR="00673183" w:rsidRPr="000441A0">
        <w:rPr>
          <w:rFonts w:ascii="Times New Roman" w:eastAsia="Times New Roman" w:hAnsi="Times New Roman" w:cs="Times New Roman"/>
          <w:sz w:val="24"/>
          <w:szCs w:val="24"/>
        </w:rPr>
        <w:t>” (SSR)</w:t>
      </w:r>
      <w:r w:rsidRPr="000441A0">
        <w:rPr>
          <w:rFonts w:ascii="Times New Roman" w:eastAsia="Times New Roman" w:hAnsi="Times New Roman" w:cs="Times New Roman"/>
          <w:sz w:val="24"/>
          <w:szCs w:val="24"/>
        </w:rPr>
        <w:t xml:space="preserve">. Aktiviteti u realizua në mënyrë virtuale në datat 23 dhe 24 </w:t>
      </w:r>
      <w:r w:rsidR="00F436EE">
        <w:rPr>
          <w:rFonts w:ascii="Times New Roman" w:eastAsia="Times New Roman" w:hAnsi="Times New Roman" w:cs="Times New Roman"/>
          <w:sz w:val="24"/>
          <w:szCs w:val="24"/>
        </w:rPr>
        <w:t>q</w:t>
      </w:r>
      <w:r w:rsidR="00F436EE" w:rsidRPr="000441A0">
        <w:rPr>
          <w:rFonts w:ascii="Times New Roman" w:eastAsia="Times New Roman" w:hAnsi="Times New Roman" w:cs="Times New Roman"/>
          <w:sz w:val="24"/>
          <w:szCs w:val="24"/>
        </w:rPr>
        <w:t xml:space="preserve">ershor </w:t>
      </w:r>
      <w:r w:rsidRPr="000441A0">
        <w:rPr>
          <w:rFonts w:ascii="Times New Roman" w:eastAsia="Times New Roman" w:hAnsi="Times New Roman" w:cs="Times New Roman"/>
          <w:sz w:val="24"/>
          <w:szCs w:val="24"/>
        </w:rPr>
        <w:t xml:space="preserve">2021. Përfaqësuesit e Shkollës në këtë aktivitet ishin </w:t>
      </w:r>
      <w:r w:rsidR="00F436EE">
        <w:rPr>
          <w:rFonts w:ascii="Times New Roman" w:eastAsia="Times New Roman" w:hAnsi="Times New Roman" w:cs="Times New Roman"/>
          <w:sz w:val="24"/>
          <w:szCs w:val="24"/>
        </w:rPr>
        <w:t>z</w:t>
      </w:r>
      <w:r w:rsidR="00F436EE" w:rsidRPr="000441A0">
        <w:rPr>
          <w:rFonts w:ascii="Times New Roman" w:eastAsia="Times New Roman" w:hAnsi="Times New Roman" w:cs="Times New Roman"/>
          <w:sz w:val="24"/>
          <w:szCs w:val="24"/>
        </w:rPr>
        <w:t>nj</w:t>
      </w:r>
      <w:r w:rsidRPr="000441A0">
        <w:rPr>
          <w:rFonts w:ascii="Times New Roman" w:eastAsia="Times New Roman" w:hAnsi="Times New Roman" w:cs="Times New Roman"/>
          <w:sz w:val="24"/>
          <w:szCs w:val="24"/>
        </w:rPr>
        <w:t xml:space="preserve">. Mariana Semini, </w:t>
      </w:r>
      <w:r w:rsidR="00F436EE" w:rsidRPr="000441A0">
        <w:rPr>
          <w:rFonts w:ascii="Times New Roman" w:eastAsia="Times New Roman" w:hAnsi="Times New Roman" w:cs="Times New Roman"/>
          <w:sz w:val="24"/>
          <w:szCs w:val="24"/>
        </w:rPr>
        <w:t>Pedagog</w:t>
      </w:r>
      <w:r w:rsidR="00F436EE">
        <w:rPr>
          <w:rFonts w:ascii="Times New Roman" w:eastAsia="Times New Roman" w:hAnsi="Times New Roman" w:cs="Times New Roman"/>
          <w:sz w:val="24"/>
          <w:szCs w:val="24"/>
        </w:rPr>
        <w:t>e</w:t>
      </w:r>
      <w:r w:rsidR="00F436EE" w:rsidRPr="000441A0">
        <w:rPr>
          <w:rFonts w:ascii="Times New Roman" w:eastAsia="Times New Roman" w:hAnsi="Times New Roman" w:cs="Times New Roman"/>
          <w:sz w:val="24"/>
          <w:szCs w:val="24"/>
        </w:rPr>
        <w:t xml:space="preserve"> </w:t>
      </w:r>
      <w:r w:rsidRPr="000441A0">
        <w:rPr>
          <w:rFonts w:ascii="Times New Roman" w:eastAsia="Times New Roman" w:hAnsi="Times New Roman" w:cs="Times New Roman"/>
          <w:sz w:val="24"/>
          <w:szCs w:val="24"/>
        </w:rPr>
        <w:t xml:space="preserve">Përgjegjëse për Programin e Formimit Fillestar, </w:t>
      </w:r>
      <w:r w:rsidR="00F436EE">
        <w:rPr>
          <w:rFonts w:ascii="Times New Roman" w:eastAsia="Times New Roman" w:hAnsi="Times New Roman" w:cs="Times New Roman"/>
          <w:sz w:val="24"/>
          <w:szCs w:val="24"/>
        </w:rPr>
        <w:t>z</w:t>
      </w:r>
      <w:r w:rsidRPr="000441A0">
        <w:rPr>
          <w:rFonts w:ascii="Times New Roman" w:eastAsia="Times New Roman" w:hAnsi="Times New Roman" w:cs="Times New Roman"/>
          <w:sz w:val="24"/>
          <w:szCs w:val="24"/>
        </w:rPr>
        <w:t xml:space="preserve">. Sokol Berberi, Pedagog Përgjegjës për Programin e Formimit Vazhdues dhe </w:t>
      </w:r>
      <w:r w:rsidR="00F436EE">
        <w:rPr>
          <w:rFonts w:ascii="Times New Roman" w:eastAsia="Times New Roman" w:hAnsi="Times New Roman" w:cs="Times New Roman"/>
          <w:sz w:val="24"/>
          <w:szCs w:val="24"/>
        </w:rPr>
        <w:t>z</w:t>
      </w:r>
      <w:r w:rsidR="00F436EE" w:rsidRPr="000441A0">
        <w:rPr>
          <w:rFonts w:ascii="Times New Roman" w:eastAsia="Times New Roman" w:hAnsi="Times New Roman" w:cs="Times New Roman"/>
          <w:sz w:val="24"/>
          <w:szCs w:val="24"/>
        </w:rPr>
        <w:t>nj</w:t>
      </w:r>
      <w:r w:rsidRPr="000441A0">
        <w:rPr>
          <w:rFonts w:ascii="Times New Roman" w:eastAsia="Times New Roman" w:hAnsi="Times New Roman" w:cs="Times New Roman"/>
          <w:sz w:val="24"/>
          <w:szCs w:val="24"/>
        </w:rPr>
        <w:t xml:space="preserve">. Arta Mandro, Pedagoge e Brendshme e Shkollës. </w:t>
      </w:r>
    </w:p>
    <w:p w14:paraId="2DF49063" w14:textId="507872A6" w:rsidR="009B31A0" w:rsidRDefault="009B31A0" w:rsidP="00B600DC">
      <w:pPr>
        <w:shd w:val="clear" w:color="auto" w:fill="FFFFFF"/>
        <w:spacing w:after="0" w:line="276" w:lineRule="auto"/>
        <w:ind w:firstLine="720"/>
        <w:jc w:val="both"/>
        <w:rPr>
          <w:rFonts w:ascii="Times New Roman" w:hAnsi="Times New Roman" w:cs="Times New Roman"/>
          <w:sz w:val="24"/>
          <w:szCs w:val="24"/>
        </w:rPr>
      </w:pPr>
      <w:r w:rsidRPr="000441A0">
        <w:rPr>
          <w:rFonts w:ascii="Times New Roman" w:eastAsia="Times New Roman" w:hAnsi="Times New Roman" w:cs="Times New Roman"/>
          <w:sz w:val="24"/>
          <w:szCs w:val="24"/>
        </w:rPr>
        <w:t xml:space="preserve">Kjo vizitë </w:t>
      </w:r>
      <w:r w:rsidR="00673183" w:rsidRPr="000441A0">
        <w:rPr>
          <w:rFonts w:ascii="Times New Roman" w:eastAsia="Times New Roman" w:hAnsi="Times New Roman" w:cs="Times New Roman"/>
          <w:sz w:val="24"/>
          <w:szCs w:val="24"/>
        </w:rPr>
        <w:t>u realizua</w:t>
      </w:r>
      <w:r w:rsidRPr="000441A0">
        <w:rPr>
          <w:rFonts w:ascii="Times New Roman" w:eastAsia="Times New Roman" w:hAnsi="Times New Roman" w:cs="Times New Roman"/>
          <w:sz w:val="24"/>
          <w:szCs w:val="24"/>
        </w:rPr>
        <w:t xml:space="preserve"> si pjesë e përpjekjeve për mbështetjen e rritjes së kapaciteteve të institucioneve të trajnimit gjyqësor dhe për rritjen e aftësive të menaxhimit dhe drejtimit brenda këtyre institucioneve. Qëllim</w:t>
      </w:r>
      <w:r w:rsidR="00673183" w:rsidRPr="000441A0">
        <w:rPr>
          <w:rFonts w:ascii="Times New Roman" w:eastAsia="Times New Roman" w:hAnsi="Times New Roman" w:cs="Times New Roman"/>
          <w:sz w:val="24"/>
          <w:szCs w:val="24"/>
        </w:rPr>
        <w:t>i</w:t>
      </w:r>
      <w:r w:rsidRPr="000441A0">
        <w:rPr>
          <w:rFonts w:ascii="Times New Roman" w:eastAsia="Times New Roman" w:hAnsi="Times New Roman" w:cs="Times New Roman"/>
          <w:sz w:val="24"/>
          <w:szCs w:val="24"/>
        </w:rPr>
        <w:t xml:space="preserve"> i aktivitetit </w:t>
      </w:r>
      <w:r w:rsidR="00673183" w:rsidRPr="000441A0">
        <w:rPr>
          <w:rFonts w:ascii="Times New Roman" w:eastAsia="Times New Roman" w:hAnsi="Times New Roman" w:cs="Times New Roman"/>
          <w:sz w:val="24"/>
          <w:szCs w:val="24"/>
        </w:rPr>
        <w:t xml:space="preserve">ishte </w:t>
      </w:r>
      <w:r w:rsidRPr="000441A0">
        <w:rPr>
          <w:rFonts w:ascii="Times New Roman" w:eastAsia="Times New Roman" w:hAnsi="Times New Roman" w:cs="Times New Roman"/>
          <w:sz w:val="24"/>
          <w:szCs w:val="24"/>
        </w:rPr>
        <w:t>lidhja ndërmjet Institucioneve të Trajnimit Gjyqësor me një institucion evropian me përvojë dhe diskutimi i çështjeve specifike dhe sfidave që hasen në menaxhimin e institucioneve të trajnimit gjyqësor në rajonin e Ballkanit Perëndimor. Njëkohësisht, ky aktivitet shërbeu për shkëmbimin e praktikave më të mira që ekzistojnë në vendet e BE-së</w:t>
      </w:r>
      <w:r w:rsidRPr="000441A0">
        <w:rPr>
          <w:rFonts w:ascii="Times New Roman" w:hAnsi="Times New Roman" w:cs="Times New Roman"/>
          <w:sz w:val="24"/>
          <w:szCs w:val="24"/>
        </w:rPr>
        <w:t>.</w:t>
      </w:r>
    </w:p>
    <w:p w14:paraId="5EDB45D0" w14:textId="77777777" w:rsidR="00B600DC" w:rsidRPr="000441A0" w:rsidRDefault="00B600DC" w:rsidP="00B600DC">
      <w:pPr>
        <w:shd w:val="clear" w:color="auto" w:fill="FFFFFF"/>
        <w:spacing w:after="0" w:line="276" w:lineRule="auto"/>
        <w:ind w:firstLine="720"/>
        <w:jc w:val="both"/>
        <w:rPr>
          <w:rFonts w:ascii="Times New Roman" w:eastAsia="Times New Roman" w:hAnsi="Times New Roman" w:cs="Times New Roman"/>
          <w:sz w:val="24"/>
          <w:szCs w:val="24"/>
        </w:rPr>
      </w:pPr>
    </w:p>
    <w:p w14:paraId="20281A70" w14:textId="272698CB" w:rsidR="009B31A0" w:rsidRPr="000441A0" w:rsidRDefault="009B31A0" w:rsidP="00B600DC">
      <w:pPr>
        <w:numPr>
          <w:ilvl w:val="0"/>
          <w:numId w:val="6"/>
        </w:numPr>
        <w:spacing w:after="0" w:line="276" w:lineRule="auto"/>
        <w:ind w:left="360"/>
        <w:jc w:val="both"/>
        <w:rPr>
          <w:rFonts w:ascii="Times New Roman" w:eastAsia="Calibri" w:hAnsi="Times New Roman" w:cs="Times New Roman"/>
          <w:b/>
          <w:kern w:val="24"/>
          <w:sz w:val="24"/>
          <w:szCs w:val="24"/>
        </w:rPr>
      </w:pPr>
      <w:r w:rsidRPr="000441A0">
        <w:rPr>
          <w:rFonts w:ascii="Times New Roman" w:eastAsia="Calibri" w:hAnsi="Times New Roman" w:cs="Times New Roman"/>
          <w:b/>
          <w:kern w:val="24"/>
          <w:sz w:val="24"/>
          <w:szCs w:val="24"/>
        </w:rPr>
        <w:t xml:space="preserve">Konferenca vjetore </w:t>
      </w:r>
      <w:r w:rsidR="00673183" w:rsidRPr="000441A0">
        <w:rPr>
          <w:rFonts w:ascii="Times New Roman" w:eastAsia="Calibri" w:hAnsi="Times New Roman" w:cs="Times New Roman"/>
          <w:b/>
          <w:kern w:val="24"/>
          <w:sz w:val="24"/>
          <w:szCs w:val="24"/>
        </w:rPr>
        <w:t>e EJTN</w:t>
      </w:r>
      <w:r w:rsidR="00F436EE">
        <w:rPr>
          <w:rFonts w:ascii="Times New Roman" w:eastAsia="Calibri" w:hAnsi="Times New Roman" w:cs="Times New Roman"/>
          <w:b/>
          <w:kern w:val="24"/>
          <w:sz w:val="24"/>
          <w:szCs w:val="24"/>
        </w:rPr>
        <w:t>-së</w:t>
      </w:r>
      <w:r w:rsidR="00673183" w:rsidRPr="000441A0">
        <w:rPr>
          <w:rFonts w:ascii="Times New Roman" w:eastAsia="Calibri" w:hAnsi="Times New Roman" w:cs="Times New Roman"/>
          <w:b/>
          <w:kern w:val="24"/>
          <w:sz w:val="24"/>
          <w:szCs w:val="24"/>
        </w:rPr>
        <w:t xml:space="preserve"> </w:t>
      </w:r>
    </w:p>
    <w:p w14:paraId="7003A494" w14:textId="77777777" w:rsidR="00673183" w:rsidRPr="000441A0" w:rsidRDefault="00673183" w:rsidP="00B600DC">
      <w:pPr>
        <w:spacing w:after="0" w:line="276" w:lineRule="auto"/>
        <w:ind w:left="360"/>
        <w:jc w:val="both"/>
        <w:rPr>
          <w:rFonts w:ascii="Times New Roman" w:eastAsia="Calibri" w:hAnsi="Times New Roman" w:cs="Times New Roman"/>
          <w:b/>
          <w:kern w:val="24"/>
          <w:sz w:val="24"/>
          <w:szCs w:val="24"/>
        </w:rPr>
      </w:pPr>
    </w:p>
    <w:p w14:paraId="17B9DD98" w14:textId="231F3BC8" w:rsidR="009B31A0" w:rsidRPr="000441A0" w:rsidRDefault="00673183" w:rsidP="00B600DC">
      <w:pPr>
        <w:spacing w:after="0" w:line="276" w:lineRule="auto"/>
        <w:ind w:firstLine="72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Konferenca vjetore e EJTN</w:t>
      </w:r>
      <w:r w:rsidR="00F436EE">
        <w:rPr>
          <w:rFonts w:ascii="Times New Roman" w:eastAsia="Calibri" w:hAnsi="Times New Roman" w:cs="Times New Roman"/>
          <w:kern w:val="24"/>
          <w:sz w:val="24"/>
          <w:szCs w:val="24"/>
        </w:rPr>
        <w:t>-së</w:t>
      </w:r>
      <w:r w:rsidRPr="000441A0">
        <w:rPr>
          <w:rFonts w:ascii="Times New Roman" w:eastAsia="Calibri" w:hAnsi="Times New Roman" w:cs="Times New Roman"/>
          <w:kern w:val="24"/>
          <w:sz w:val="24"/>
          <w:szCs w:val="24"/>
        </w:rPr>
        <w:t>, o</w:t>
      </w:r>
      <w:r w:rsidR="009B31A0" w:rsidRPr="000441A0">
        <w:rPr>
          <w:rFonts w:ascii="Times New Roman" w:eastAsia="Calibri" w:hAnsi="Times New Roman" w:cs="Times New Roman"/>
          <w:kern w:val="24"/>
          <w:sz w:val="24"/>
          <w:szCs w:val="24"/>
        </w:rPr>
        <w:t>rganizuar nga Këshilli i Presidencës Portugeze dhe Komisioni Evropian, u realizua</w:t>
      </w:r>
      <w:r w:rsidRPr="000441A0">
        <w:rPr>
          <w:rFonts w:ascii="Times New Roman" w:eastAsia="Calibri" w:hAnsi="Times New Roman" w:cs="Times New Roman"/>
          <w:kern w:val="24"/>
          <w:sz w:val="24"/>
          <w:szCs w:val="24"/>
        </w:rPr>
        <w:t xml:space="preserve"> online</w:t>
      </w:r>
      <w:r w:rsidR="009B31A0" w:rsidRPr="000441A0">
        <w:rPr>
          <w:rFonts w:ascii="Times New Roman" w:eastAsia="Calibri" w:hAnsi="Times New Roman" w:cs="Times New Roman"/>
          <w:kern w:val="24"/>
          <w:sz w:val="24"/>
          <w:szCs w:val="24"/>
        </w:rPr>
        <w:t xml:space="preserve"> në datat 6-7 </w:t>
      </w:r>
      <w:r w:rsidR="00F436EE">
        <w:rPr>
          <w:rFonts w:ascii="Times New Roman" w:eastAsia="Calibri" w:hAnsi="Times New Roman" w:cs="Times New Roman"/>
          <w:kern w:val="24"/>
          <w:sz w:val="24"/>
          <w:szCs w:val="24"/>
        </w:rPr>
        <w:t>m</w:t>
      </w:r>
      <w:r w:rsidR="00F436EE" w:rsidRPr="000441A0">
        <w:rPr>
          <w:rFonts w:ascii="Times New Roman" w:eastAsia="Calibri" w:hAnsi="Times New Roman" w:cs="Times New Roman"/>
          <w:kern w:val="24"/>
          <w:sz w:val="24"/>
          <w:szCs w:val="24"/>
        </w:rPr>
        <w:t xml:space="preserve">aj </w:t>
      </w:r>
      <w:r w:rsidRPr="000441A0">
        <w:rPr>
          <w:rFonts w:ascii="Times New Roman" w:eastAsia="Calibri" w:hAnsi="Times New Roman" w:cs="Times New Roman"/>
          <w:kern w:val="24"/>
          <w:sz w:val="24"/>
          <w:szCs w:val="24"/>
        </w:rPr>
        <w:t>dhe kishte si temë  të saj</w:t>
      </w:r>
      <w:r w:rsidR="00F436EE">
        <w:rPr>
          <w:rFonts w:ascii="Times New Roman" w:eastAsia="Calibri" w:hAnsi="Times New Roman" w:cs="Times New Roman"/>
          <w:kern w:val="24"/>
          <w:sz w:val="24"/>
          <w:szCs w:val="24"/>
        </w:rPr>
        <w:t>:</w:t>
      </w:r>
      <w:r w:rsidRPr="000441A0">
        <w:rPr>
          <w:rFonts w:ascii="Times New Roman" w:eastAsia="Calibri" w:hAnsi="Times New Roman" w:cs="Times New Roman"/>
          <w:kern w:val="24"/>
          <w:sz w:val="24"/>
          <w:szCs w:val="24"/>
        </w:rPr>
        <w:t xml:space="preserve"> </w:t>
      </w:r>
      <w:r w:rsidR="009B31A0" w:rsidRPr="000441A0">
        <w:rPr>
          <w:rFonts w:ascii="Times New Roman" w:eastAsia="Calibri" w:hAnsi="Times New Roman" w:cs="Times New Roman"/>
          <w:kern w:val="24"/>
          <w:sz w:val="24"/>
          <w:szCs w:val="24"/>
        </w:rPr>
        <w:t>“Modernizimi</w:t>
      </w:r>
      <w:r w:rsidRPr="000441A0">
        <w:rPr>
          <w:rFonts w:ascii="Times New Roman" w:eastAsia="Calibri" w:hAnsi="Times New Roman" w:cs="Times New Roman"/>
          <w:kern w:val="24"/>
          <w:sz w:val="24"/>
          <w:szCs w:val="24"/>
        </w:rPr>
        <w:t>n e</w:t>
      </w:r>
      <w:r w:rsidR="009B31A0" w:rsidRPr="000441A0">
        <w:rPr>
          <w:rFonts w:ascii="Times New Roman" w:eastAsia="Calibri" w:hAnsi="Times New Roman" w:cs="Times New Roman"/>
          <w:kern w:val="24"/>
          <w:sz w:val="24"/>
          <w:szCs w:val="24"/>
        </w:rPr>
        <w:t xml:space="preserve"> sistemeve të Drejtësisë në BE me anë të nxitjes së trajnimit</w:t>
      </w:r>
      <w:r w:rsidRPr="000441A0">
        <w:rPr>
          <w:rFonts w:ascii="Times New Roman" w:eastAsia="Calibri" w:hAnsi="Times New Roman" w:cs="Times New Roman"/>
          <w:kern w:val="24"/>
          <w:sz w:val="24"/>
          <w:szCs w:val="24"/>
        </w:rPr>
        <w:t xml:space="preserve"> të profesion</w:t>
      </w:r>
      <w:r w:rsidR="00F436EE">
        <w:rPr>
          <w:rFonts w:ascii="Times New Roman" w:eastAsia="Calibri" w:hAnsi="Times New Roman" w:cs="Times New Roman"/>
          <w:kern w:val="24"/>
          <w:sz w:val="24"/>
          <w:szCs w:val="24"/>
        </w:rPr>
        <w:t>is</w:t>
      </w:r>
      <w:r w:rsidRPr="000441A0">
        <w:rPr>
          <w:rFonts w:ascii="Times New Roman" w:eastAsia="Calibri" w:hAnsi="Times New Roman" w:cs="Times New Roman"/>
          <w:kern w:val="24"/>
          <w:sz w:val="24"/>
          <w:szCs w:val="24"/>
        </w:rPr>
        <w:t>tëve të drejtësisë”.</w:t>
      </w:r>
      <w:r w:rsidR="009B31A0" w:rsidRPr="000441A0">
        <w:rPr>
          <w:rFonts w:ascii="Times New Roman" w:eastAsia="Calibri" w:hAnsi="Times New Roman" w:cs="Times New Roman"/>
          <w:kern w:val="24"/>
          <w:sz w:val="24"/>
          <w:szCs w:val="24"/>
        </w:rPr>
        <w:t xml:space="preserve"> Përfaqësuesi i Shkollës së Magjistraturës në këtë aktivitet ishte </w:t>
      </w:r>
      <w:r w:rsidR="00F436EE">
        <w:rPr>
          <w:rFonts w:ascii="Times New Roman" w:eastAsia="Calibri" w:hAnsi="Times New Roman" w:cs="Times New Roman"/>
          <w:kern w:val="24"/>
          <w:sz w:val="24"/>
          <w:szCs w:val="24"/>
        </w:rPr>
        <w:t>z</w:t>
      </w:r>
      <w:r w:rsidR="009B31A0" w:rsidRPr="000441A0">
        <w:rPr>
          <w:rFonts w:ascii="Times New Roman" w:eastAsia="Calibri" w:hAnsi="Times New Roman" w:cs="Times New Roman"/>
          <w:kern w:val="24"/>
          <w:sz w:val="24"/>
          <w:szCs w:val="24"/>
        </w:rPr>
        <w:t xml:space="preserve">. Sokol Berberi, </w:t>
      </w:r>
      <w:r w:rsidR="00F436EE" w:rsidRPr="000441A0">
        <w:rPr>
          <w:rFonts w:ascii="Times New Roman" w:eastAsia="Calibri" w:hAnsi="Times New Roman" w:cs="Times New Roman"/>
          <w:kern w:val="24"/>
          <w:sz w:val="24"/>
          <w:szCs w:val="24"/>
        </w:rPr>
        <w:t xml:space="preserve">Pedagog Përgjegjës </w:t>
      </w:r>
      <w:r w:rsidR="00F436EE">
        <w:rPr>
          <w:rFonts w:ascii="Times New Roman" w:eastAsia="Calibri" w:hAnsi="Times New Roman" w:cs="Times New Roman"/>
          <w:kern w:val="24"/>
          <w:sz w:val="24"/>
          <w:szCs w:val="24"/>
        </w:rPr>
        <w:t>p</w:t>
      </w:r>
      <w:r w:rsidR="00F436EE" w:rsidRPr="000441A0">
        <w:rPr>
          <w:rFonts w:ascii="Times New Roman" w:eastAsia="Calibri" w:hAnsi="Times New Roman" w:cs="Times New Roman"/>
          <w:kern w:val="24"/>
          <w:sz w:val="24"/>
          <w:szCs w:val="24"/>
        </w:rPr>
        <w:t xml:space="preserve">ër Programin </w:t>
      </w:r>
      <w:r w:rsidR="00F436EE">
        <w:rPr>
          <w:rFonts w:ascii="Times New Roman" w:eastAsia="Calibri" w:hAnsi="Times New Roman" w:cs="Times New Roman"/>
          <w:kern w:val="24"/>
          <w:sz w:val="24"/>
          <w:szCs w:val="24"/>
        </w:rPr>
        <w:t>e</w:t>
      </w:r>
      <w:r w:rsidR="00F436EE" w:rsidRPr="000441A0">
        <w:rPr>
          <w:rFonts w:ascii="Times New Roman" w:eastAsia="Calibri" w:hAnsi="Times New Roman" w:cs="Times New Roman"/>
          <w:kern w:val="24"/>
          <w:sz w:val="24"/>
          <w:szCs w:val="24"/>
        </w:rPr>
        <w:t xml:space="preserve"> Formimit Vazhdues</w:t>
      </w:r>
      <w:r w:rsidR="009B31A0" w:rsidRPr="000441A0">
        <w:rPr>
          <w:rFonts w:ascii="Times New Roman" w:eastAsia="Calibri" w:hAnsi="Times New Roman" w:cs="Times New Roman"/>
          <w:kern w:val="24"/>
          <w:sz w:val="24"/>
          <w:szCs w:val="24"/>
        </w:rPr>
        <w:t xml:space="preserve">. </w:t>
      </w:r>
    </w:p>
    <w:p w14:paraId="1FA101CB" w14:textId="514180DA" w:rsidR="00B600DC" w:rsidRDefault="00B600DC" w:rsidP="00C03EF7">
      <w:pPr>
        <w:spacing w:after="0" w:line="276" w:lineRule="auto"/>
        <w:ind w:firstLine="720"/>
        <w:jc w:val="both"/>
        <w:rPr>
          <w:rFonts w:ascii="Times New Roman" w:eastAsia="Calibri" w:hAnsi="Times New Roman" w:cs="Times New Roman"/>
          <w:kern w:val="24"/>
          <w:sz w:val="24"/>
          <w:szCs w:val="24"/>
        </w:rPr>
      </w:pPr>
      <w:r w:rsidRPr="003C683E">
        <w:rPr>
          <w:rFonts w:eastAsia="Calibri" w:cstheme="minorHAnsi"/>
          <w:noProof/>
          <w:kern w:val="24"/>
          <w:lang w:val="en-US"/>
        </w:rPr>
        <w:lastRenderedPageBreak/>
        <w:drawing>
          <wp:anchor distT="0" distB="0" distL="114300" distR="114300" simplePos="0" relativeHeight="251659264" behindDoc="0" locked="0" layoutInCell="1" allowOverlap="1" wp14:anchorId="51C084B3" wp14:editId="3CB1BC6A">
            <wp:simplePos x="0" y="0"/>
            <wp:positionH relativeFrom="margin">
              <wp:align>center</wp:align>
            </wp:positionH>
            <wp:positionV relativeFrom="paragraph">
              <wp:posOffset>1120917</wp:posOffset>
            </wp:positionV>
            <wp:extent cx="5647690" cy="3354070"/>
            <wp:effectExtent l="0" t="0" r="0" b="0"/>
            <wp:wrapTopAndBottom/>
            <wp:docPr id="4" name="Picture 4" descr="A picture containing wall, posing, different, vario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all, posing, different, various&#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47690" cy="3354070"/>
                    </a:xfrm>
                    <a:prstGeom prst="rect">
                      <a:avLst/>
                    </a:prstGeom>
                  </pic:spPr>
                </pic:pic>
              </a:graphicData>
            </a:graphic>
            <wp14:sizeRelH relativeFrom="margin">
              <wp14:pctWidth>0</wp14:pctWidth>
            </wp14:sizeRelH>
            <wp14:sizeRelV relativeFrom="margin">
              <wp14:pctHeight>0</wp14:pctHeight>
            </wp14:sizeRelV>
          </wp:anchor>
        </w:drawing>
      </w:r>
      <w:r w:rsidR="009B31A0" w:rsidRPr="000441A0">
        <w:rPr>
          <w:rFonts w:ascii="Times New Roman" w:eastAsia="Calibri" w:hAnsi="Times New Roman" w:cs="Times New Roman"/>
          <w:kern w:val="24"/>
          <w:sz w:val="24"/>
          <w:szCs w:val="24"/>
        </w:rPr>
        <w:t xml:space="preserve">Kjo konferencë ishte një nga piketat e përhapjes dhe implementimit të strategjisë së re ambicioze të trajnimit gjyqësor në BE, e miratuar në 2 </w:t>
      </w:r>
      <w:r w:rsidR="00F436EE">
        <w:rPr>
          <w:rFonts w:ascii="Times New Roman" w:eastAsia="Calibri" w:hAnsi="Times New Roman" w:cs="Times New Roman"/>
          <w:kern w:val="24"/>
          <w:sz w:val="24"/>
          <w:szCs w:val="24"/>
        </w:rPr>
        <w:t>d</w:t>
      </w:r>
      <w:r w:rsidR="00F436EE" w:rsidRPr="000441A0">
        <w:rPr>
          <w:rFonts w:ascii="Times New Roman" w:eastAsia="Calibri" w:hAnsi="Times New Roman" w:cs="Times New Roman"/>
          <w:kern w:val="24"/>
          <w:sz w:val="24"/>
          <w:szCs w:val="24"/>
        </w:rPr>
        <w:t xml:space="preserve">hjetor </w:t>
      </w:r>
      <w:r w:rsidR="009B31A0" w:rsidRPr="000441A0">
        <w:rPr>
          <w:rFonts w:ascii="Times New Roman" w:eastAsia="Calibri" w:hAnsi="Times New Roman" w:cs="Times New Roman"/>
          <w:kern w:val="24"/>
          <w:sz w:val="24"/>
          <w:szCs w:val="24"/>
        </w:rPr>
        <w:t>2020. Me këtë konferencë u synua prezantimi i konkluzioneve të Këshillit përsa i takon nxitjes së trajnimit të profesionistëve të drejtësisë për të gjithë aktorët e fushës, si dhe garantimi i angazhimit të të gjithë aktorëve të interesuar për rritjen e përpjekjeve të tyre në formimin profesional të profesionistëve të drejtësisë.</w:t>
      </w:r>
    </w:p>
    <w:p w14:paraId="58F90A0E" w14:textId="77777777" w:rsidR="00BC6479" w:rsidRPr="00C03EF7" w:rsidRDefault="00BC6479" w:rsidP="00C03EF7">
      <w:pPr>
        <w:spacing w:after="0" w:line="276" w:lineRule="auto"/>
        <w:ind w:firstLine="720"/>
        <w:jc w:val="both"/>
        <w:rPr>
          <w:rFonts w:ascii="Times New Roman" w:eastAsia="Calibri" w:hAnsi="Times New Roman" w:cs="Times New Roman"/>
          <w:kern w:val="24"/>
          <w:sz w:val="24"/>
          <w:szCs w:val="24"/>
        </w:rPr>
      </w:pPr>
    </w:p>
    <w:p w14:paraId="181843D6" w14:textId="333A6E3F" w:rsidR="009B31A0" w:rsidRPr="000441A0" w:rsidRDefault="00673183" w:rsidP="00B600DC">
      <w:pPr>
        <w:numPr>
          <w:ilvl w:val="0"/>
          <w:numId w:val="6"/>
        </w:numPr>
        <w:spacing w:after="0" w:line="276" w:lineRule="auto"/>
        <w:ind w:left="360"/>
        <w:jc w:val="both"/>
        <w:rPr>
          <w:rFonts w:ascii="Times New Roman" w:eastAsia="Calibri" w:hAnsi="Times New Roman" w:cs="Times New Roman"/>
          <w:b/>
          <w:kern w:val="24"/>
          <w:sz w:val="24"/>
          <w:szCs w:val="24"/>
        </w:rPr>
      </w:pPr>
      <w:r w:rsidRPr="000441A0">
        <w:rPr>
          <w:rFonts w:ascii="Times New Roman" w:eastAsia="Calibri" w:hAnsi="Times New Roman" w:cs="Times New Roman"/>
          <w:b/>
          <w:kern w:val="24"/>
          <w:sz w:val="24"/>
          <w:szCs w:val="24"/>
        </w:rPr>
        <w:t>Konkursi Ndërkombëtar THEMIS</w:t>
      </w:r>
    </w:p>
    <w:p w14:paraId="75EF2129" w14:textId="77777777" w:rsidR="009B31A0" w:rsidRPr="003C683E" w:rsidRDefault="009B31A0" w:rsidP="00B600DC">
      <w:pPr>
        <w:shd w:val="clear" w:color="auto" w:fill="FFFFFF"/>
        <w:spacing w:after="0" w:line="276" w:lineRule="auto"/>
        <w:jc w:val="both"/>
        <w:textAlignment w:val="baseline"/>
        <w:rPr>
          <w:rFonts w:ascii="Times New Roman" w:eastAsia="Times New Roman" w:hAnsi="Times New Roman" w:cs="Times New Roman"/>
          <w:sz w:val="24"/>
          <w:szCs w:val="24"/>
        </w:rPr>
      </w:pPr>
    </w:p>
    <w:p w14:paraId="0A5659A1" w14:textId="120E1621" w:rsidR="009B31A0" w:rsidRPr="003C683E" w:rsidRDefault="009B31A0" w:rsidP="00B600DC">
      <w:pPr>
        <w:spacing w:after="0" w:line="276" w:lineRule="auto"/>
        <w:ind w:firstLine="720"/>
        <w:jc w:val="both"/>
        <w:rPr>
          <w:rFonts w:ascii="Times New Roman" w:hAnsi="Times New Roman" w:cs="Times New Roman"/>
          <w:sz w:val="24"/>
          <w:szCs w:val="24"/>
          <w:shd w:val="clear" w:color="auto" w:fill="FFFFFF"/>
        </w:rPr>
      </w:pPr>
      <w:r w:rsidRPr="003C683E">
        <w:rPr>
          <w:rFonts w:ascii="Times New Roman" w:hAnsi="Times New Roman" w:cs="Times New Roman"/>
          <w:sz w:val="24"/>
          <w:szCs w:val="24"/>
          <w:shd w:val="clear" w:color="auto" w:fill="FFFFFF"/>
        </w:rPr>
        <w:t xml:space="preserve">Në kuadër të bashkëpunimit me Rrjetin Gjyqësor Evropian të Trajnimeve, nga 1- 3 </w:t>
      </w:r>
      <w:r w:rsidR="00F436EE">
        <w:rPr>
          <w:rFonts w:ascii="Times New Roman" w:hAnsi="Times New Roman" w:cs="Times New Roman"/>
          <w:sz w:val="24"/>
          <w:szCs w:val="24"/>
          <w:shd w:val="clear" w:color="auto" w:fill="FFFFFF"/>
        </w:rPr>
        <w:t>q</w:t>
      </w:r>
      <w:r w:rsidR="00F436EE" w:rsidRPr="003C683E">
        <w:rPr>
          <w:rFonts w:ascii="Times New Roman" w:hAnsi="Times New Roman" w:cs="Times New Roman"/>
          <w:sz w:val="24"/>
          <w:szCs w:val="24"/>
          <w:shd w:val="clear" w:color="auto" w:fill="FFFFFF"/>
        </w:rPr>
        <w:t xml:space="preserve">ershor </w:t>
      </w:r>
      <w:r w:rsidRPr="003C683E">
        <w:rPr>
          <w:rFonts w:ascii="Times New Roman" w:hAnsi="Times New Roman" w:cs="Times New Roman"/>
          <w:sz w:val="24"/>
          <w:szCs w:val="24"/>
          <w:shd w:val="clear" w:color="auto" w:fill="FFFFFF"/>
        </w:rPr>
        <w:t xml:space="preserve">2021, Shkolla e Magjistraturës, si çdo vit, mori pjesë në konkursin ndërkombëtar </w:t>
      </w:r>
      <w:r w:rsidR="00673183" w:rsidRPr="003C683E">
        <w:rPr>
          <w:rFonts w:ascii="Times New Roman" w:hAnsi="Times New Roman" w:cs="Times New Roman"/>
          <w:sz w:val="24"/>
          <w:szCs w:val="24"/>
          <w:shd w:val="clear" w:color="auto" w:fill="FFFFFF"/>
        </w:rPr>
        <w:t>e-THEMIS 2021 në gjysm</w:t>
      </w:r>
      <w:r w:rsidR="00F436EE" w:rsidRPr="0007650D">
        <w:rPr>
          <w:rFonts w:ascii="Times New Roman" w:hAnsi="Times New Roman" w:cs="Times New Roman"/>
          <w:sz w:val="24"/>
          <w:szCs w:val="24"/>
          <w:shd w:val="clear" w:color="auto" w:fill="FFFFFF"/>
        </w:rPr>
        <w:t>ë</w:t>
      </w:r>
      <w:r w:rsidR="00673183" w:rsidRPr="003C683E">
        <w:rPr>
          <w:rFonts w:ascii="Times New Roman" w:hAnsi="Times New Roman" w:cs="Times New Roman"/>
          <w:sz w:val="24"/>
          <w:szCs w:val="24"/>
          <w:shd w:val="clear" w:color="auto" w:fill="FFFFFF"/>
        </w:rPr>
        <w:t xml:space="preserve"> finalen </w:t>
      </w:r>
      <w:r w:rsidR="00F436EE">
        <w:rPr>
          <w:rFonts w:ascii="Times New Roman" w:hAnsi="Times New Roman" w:cs="Times New Roman"/>
          <w:sz w:val="24"/>
          <w:szCs w:val="24"/>
          <w:shd w:val="clear" w:color="auto" w:fill="FFFFFF"/>
        </w:rPr>
        <w:t>“</w:t>
      </w:r>
      <w:r w:rsidRPr="003C683E">
        <w:rPr>
          <w:rFonts w:ascii="Times New Roman" w:hAnsi="Times New Roman" w:cs="Times New Roman"/>
          <w:sz w:val="24"/>
          <w:szCs w:val="24"/>
          <w:shd w:val="clear" w:color="auto" w:fill="FFFFFF"/>
        </w:rPr>
        <w:t xml:space="preserve">E </w:t>
      </w:r>
      <w:r w:rsidR="00F436EE">
        <w:rPr>
          <w:rFonts w:ascii="Times New Roman" w:hAnsi="Times New Roman" w:cs="Times New Roman"/>
          <w:sz w:val="24"/>
          <w:szCs w:val="24"/>
          <w:shd w:val="clear" w:color="auto" w:fill="FFFFFF"/>
        </w:rPr>
        <w:t>d</w:t>
      </w:r>
      <w:r w:rsidR="00F436EE" w:rsidRPr="003C683E">
        <w:rPr>
          <w:rFonts w:ascii="Times New Roman" w:hAnsi="Times New Roman" w:cs="Times New Roman"/>
          <w:sz w:val="24"/>
          <w:szCs w:val="24"/>
          <w:shd w:val="clear" w:color="auto" w:fill="FFFFFF"/>
        </w:rPr>
        <w:t xml:space="preserve">rejta </w:t>
      </w:r>
      <w:r w:rsidR="00F436EE">
        <w:rPr>
          <w:rFonts w:ascii="Times New Roman" w:hAnsi="Times New Roman" w:cs="Times New Roman"/>
          <w:sz w:val="24"/>
          <w:szCs w:val="24"/>
          <w:shd w:val="clear" w:color="auto" w:fill="FFFFFF"/>
        </w:rPr>
        <w:t>f</w:t>
      </w:r>
      <w:r w:rsidR="00F436EE" w:rsidRPr="003C683E">
        <w:rPr>
          <w:rFonts w:ascii="Times New Roman" w:hAnsi="Times New Roman" w:cs="Times New Roman"/>
          <w:sz w:val="24"/>
          <w:szCs w:val="24"/>
          <w:shd w:val="clear" w:color="auto" w:fill="FFFFFF"/>
        </w:rPr>
        <w:t xml:space="preserve">amiljare </w:t>
      </w:r>
      <w:r w:rsidR="00F436EE">
        <w:rPr>
          <w:rFonts w:ascii="Times New Roman" w:hAnsi="Times New Roman" w:cs="Times New Roman"/>
          <w:sz w:val="24"/>
          <w:szCs w:val="24"/>
          <w:shd w:val="clear" w:color="auto" w:fill="FFFFFF"/>
        </w:rPr>
        <w:t>e</w:t>
      </w:r>
      <w:r w:rsidR="00F436EE" w:rsidRPr="003C683E">
        <w:rPr>
          <w:rFonts w:ascii="Times New Roman" w:hAnsi="Times New Roman" w:cs="Times New Roman"/>
          <w:sz w:val="24"/>
          <w:szCs w:val="24"/>
          <w:shd w:val="clear" w:color="auto" w:fill="FFFFFF"/>
        </w:rPr>
        <w:t xml:space="preserve">vropiane </w:t>
      </w:r>
      <w:r w:rsidRPr="003C683E">
        <w:rPr>
          <w:rFonts w:ascii="Times New Roman" w:hAnsi="Times New Roman" w:cs="Times New Roman"/>
          <w:sz w:val="24"/>
          <w:szCs w:val="24"/>
          <w:shd w:val="clear" w:color="auto" w:fill="FFFFFF"/>
        </w:rPr>
        <w:t>dhe e BE-së</w:t>
      </w:r>
      <w:r w:rsidR="00F436EE">
        <w:rPr>
          <w:rFonts w:ascii="Times New Roman" w:hAnsi="Times New Roman" w:cs="Times New Roman"/>
          <w:sz w:val="24"/>
          <w:szCs w:val="24"/>
          <w:shd w:val="clear" w:color="auto" w:fill="FFFFFF"/>
        </w:rPr>
        <w:t>”</w:t>
      </w:r>
      <w:r w:rsidR="00673183" w:rsidRPr="003C683E">
        <w:rPr>
          <w:rFonts w:ascii="Times New Roman" w:hAnsi="Times New Roman" w:cs="Times New Roman"/>
          <w:sz w:val="24"/>
          <w:szCs w:val="24"/>
          <w:shd w:val="clear" w:color="auto" w:fill="FFFFFF"/>
        </w:rPr>
        <w:t>.</w:t>
      </w:r>
    </w:p>
    <w:p w14:paraId="355F46A4" w14:textId="44FB972D" w:rsidR="009B31A0" w:rsidRPr="003C683E" w:rsidRDefault="009B31A0" w:rsidP="00B600DC">
      <w:pPr>
        <w:spacing w:after="0" w:line="276" w:lineRule="auto"/>
        <w:jc w:val="both"/>
        <w:rPr>
          <w:rFonts w:ascii="Times New Roman" w:hAnsi="Times New Roman" w:cs="Times New Roman"/>
          <w:sz w:val="24"/>
          <w:szCs w:val="24"/>
          <w:shd w:val="clear" w:color="auto" w:fill="FFFFFF"/>
        </w:rPr>
      </w:pPr>
      <w:r w:rsidRPr="003C683E">
        <w:rPr>
          <w:rFonts w:ascii="Times New Roman" w:hAnsi="Times New Roman" w:cs="Times New Roman"/>
          <w:sz w:val="24"/>
          <w:szCs w:val="24"/>
          <w:shd w:val="clear" w:color="auto" w:fill="FFFFFF"/>
        </w:rPr>
        <w:t>Në këtë aktivitet Shkolla u përfaqësua nga Besmira Vishe (</w:t>
      </w:r>
      <w:r w:rsidR="00F436EE" w:rsidRPr="000441A0">
        <w:rPr>
          <w:rFonts w:ascii="Times New Roman" w:hAnsi="Times New Roman" w:cs="Times New Roman"/>
          <w:sz w:val="24"/>
          <w:szCs w:val="24"/>
          <w:shd w:val="clear" w:color="auto" w:fill="FFFFFF"/>
        </w:rPr>
        <w:t>kandidat për prokuror</w:t>
      </w:r>
      <w:r w:rsidRPr="003C683E">
        <w:rPr>
          <w:rFonts w:ascii="Times New Roman" w:hAnsi="Times New Roman" w:cs="Times New Roman"/>
          <w:sz w:val="24"/>
          <w:szCs w:val="24"/>
          <w:shd w:val="clear" w:color="auto" w:fill="FFFFFF"/>
        </w:rPr>
        <w:t>), Klarent Demiri (</w:t>
      </w:r>
      <w:r w:rsidR="00F436EE">
        <w:rPr>
          <w:rFonts w:ascii="Times New Roman" w:hAnsi="Times New Roman" w:cs="Times New Roman"/>
          <w:sz w:val="24"/>
          <w:szCs w:val="24"/>
          <w:shd w:val="clear" w:color="auto" w:fill="FFFFFF"/>
        </w:rPr>
        <w:t>k</w:t>
      </w:r>
      <w:r w:rsidR="00F436EE" w:rsidRPr="003C683E">
        <w:rPr>
          <w:rFonts w:ascii="Times New Roman" w:hAnsi="Times New Roman" w:cs="Times New Roman"/>
          <w:sz w:val="24"/>
          <w:szCs w:val="24"/>
          <w:shd w:val="clear" w:color="auto" w:fill="FFFFFF"/>
        </w:rPr>
        <w:t xml:space="preserve">andidat </w:t>
      </w:r>
      <w:r w:rsidRPr="003C683E">
        <w:rPr>
          <w:rFonts w:ascii="Times New Roman" w:hAnsi="Times New Roman" w:cs="Times New Roman"/>
          <w:sz w:val="24"/>
          <w:szCs w:val="24"/>
          <w:shd w:val="clear" w:color="auto" w:fill="FFFFFF"/>
        </w:rPr>
        <w:t>për gjyqtar) dhe Rudi Laze (</w:t>
      </w:r>
      <w:r w:rsidR="00F436EE" w:rsidRPr="000441A0">
        <w:rPr>
          <w:rFonts w:ascii="Times New Roman" w:hAnsi="Times New Roman" w:cs="Times New Roman"/>
          <w:sz w:val="24"/>
          <w:szCs w:val="24"/>
          <w:shd w:val="clear" w:color="auto" w:fill="FFFFFF"/>
        </w:rPr>
        <w:t>kandidat për gjyqtar</w:t>
      </w:r>
      <w:r w:rsidRPr="003C683E">
        <w:rPr>
          <w:rFonts w:ascii="Times New Roman" w:hAnsi="Times New Roman" w:cs="Times New Roman"/>
          <w:sz w:val="24"/>
          <w:szCs w:val="24"/>
          <w:shd w:val="clear" w:color="auto" w:fill="FFFFFF"/>
        </w:rPr>
        <w:t xml:space="preserve">), nën mentorimin e pedagoges së të </w:t>
      </w:r>
      <w:r w:rsidR="00F436EE" w:rsidRPr="000441A0">
        <w:rPr>
          <w:rFonts w:ascii="Times New Roman" w:hAnsi="Times New Roman" w:cs="Times New Roman"/>
          <w:sz w:val="24"/>
          <w:szCs w:val="24"/>
          <w:shd w:val="clear" w:color="auto" w:fill="FFFFFF"/>
        </w:rPr>
        <w:t>drejtës familjare</w:t>
      </w:r>
      <w:r w:rsidRPr="003C683E">
        <w:rPr>
          <w:rFonts w:ascii="Times New Roman" w:hAnsi="Times New Roman" w:cs="Times New Roman"/>
          <w:sz w:val="24"/>
          <w:szCs w:val="24"/>
          <w:shd w:val="clear" w:color="auto" w:fill="FFFFFF"/>
        </w:rPr>
        <w:t xml:space="preserve">, </w:t>
      </w:r>
      <w:r w:rsidR="00F436EE">
        <w:rPr>
          <w:rFonts w:ascii="Times New Roman" w:hAnsi="Times New Roman" w:cs="Times New Roman"/>
          <w:sz w:val="24"/>
          <w:szCs w:val="24"/>
          <w:shd w:val="clear" w:color="auto" w:fill="FFFFFF"/>
        </w:rPr>
        <w:t>p</w:t>
      </w:r>
      <w:r w:rsidR="00F436EE" w:rsidRPr="003C683E">
        <w:rPr>
          <w:rFonts w:ascii="Times New Roman" w:hAnsi="Times New Roman" w:cs="Times New Roman"/>
          <w:sz w:val="24"/>
          <w:szCs w:val="24"/>
          <w:shd w:val="clear" w:color="auto" w:fill="FFFFFF"/>
        </w:rPr>
        <w:t>rof</w:t>
      </w:r>
      <w:r w:rsidR="00B600DC">
        <w:rPr>
          <w:rFonts w:ascii="Times New Roman" w:hAnsi="Times New Roman" w:cs="Times New Roman"/>
          <w:sz w:val="24"/>
          <w:szCs w:val="24"/>
          <w:shd w:val="clear" w:color="auto" w:fill="FFFFFF"/>
        </w:rPr>
        <w:t>. Arta Mandro-Balili.</w:t>
      </w:r>
    </w:p>
    <w:p w14:paraId="7ED8241C" w14:textId="02E365B4" w:rsidR="009B31A0" w:rsidRPr="003C683E" w:rsidRDefault="009B31A0" w:rsidP="00B600DC">
      <w:pPr>
        <w:spacing w:after="0" w:line="276" w:lineRule="auto"/>
        <w:ind w:firstLine="720"/>
        <w:jc w:val="both"/>
        <w:rPr>
          <w:rFonts w:ascii="Times New Roman" w:hAnsi="Times New Roman" w:cs="Times New Roman"/>
          <w:sz w:val="24"/>
          <w:szCs w:val="24"/>
          <w:shd w:val="clear" w:color="auto" w:fill="FFFFFF"/>
        </w:rPr>
      </w:pPr>
      <w:r w:rsidRPr="003C683E">
        <w:rPr>
          <w:rFonts w:ascii="Times New Roman" w:hAnsi="Times New Roman" w:cs="Times New Roman"/>
          <w:sz w:val="24"/>
          <w:szCs w:val="24"/>
          <w:shd w:val="clear" w:color="auto" w:fill="FFFFFF"/>
        </w:rPr>
        <w:t>“Brenda katër mureve: një portretizim i sfidave të gjykatës kundrejt dhunës në familje” ishte tema me të cilën u prezantua Shkolla e Magjistraturës. Dhuna në familje është një fenomen me të cilin ndeshen autoritetet e sistemit të drejtësisë</w:t>
      </w:r>
      <w:r w:rsidR="00F436EE">
        <w:rPr>
          <w:rFonts w:ascii="Times New Roman" w:hAnsi="Times New Roman" w:cs="Times New Roman"/>
          <w:sz w:val="24"/>
          <w:szCs w:val="24"/>
          <w:shd w:val="clear" w:color="auto" w:fill="FFFFFF"/>
        </w:rPr>
        <w:t>,</w:t>
      </w:r>
      <w:r w:rsidRPr="003C683E">
        <w:rPr>
          <w:rFonts w:ascii="Times New Roman" w:hAnsi="Times New Roman" w:cs="Times New Roman"/>
          <w:sz w:val="24"/>
          <w:szCs w:val="24"/>
          <w:shd w:val="clear" w:color="auto" w:fill="FFFFFF"/>
        </w:rPr>
        <w:t xml:space="preserve"> si dhe është një çështje përtej ligjit e lidhur ngushtësisht me cilësinë e jetës së çdo individi dhe me nivelin e “demokracisë” në një vend.</w:t>
      </w:r>
    </w:p>
    <w:p w14:paraId="44EE324B" w14:textId="77777777" w:rsidR="009B31A0" w:rsidRPr="003C683E" w:rsidRDefault="009B31A0" w:rsidP="00B600DC">
      <w:pPr>
        <w:spacing w:after="0" w:line="276" w:lineRule="auto"/>
        <w:ind w:firstLine="720"/>
        <w:jc w:val="both"/>
        <w:rPr>
          <w:rFonts w:ascii="Times New Roman" w:hAnsi="Times New Roman" w:cs="Times New Roman"/>
          <w:sz w:val="24"/>
          <w:szCs w:val="24"/>
          <w:shd w:val="clear" w:color="auto" w:fill="FFFFFF"/>
        </w:rPr>
      </w:pPr>
      <w:r w:rsidRPr="003C683E">
        <w:rPr>
          <w:rFonts w:ascii="Times New Roman" w:hAnsi="Times New Roman" w:cs="Times New Roman"/>
          <w:sz w:val="24"/>
          <w:szCs w:val="24"/>
          <w:shd w:val="clear" w:color="auto" w:fill="FFFFFF"/>
        </w:rPr>
        <w:t>Team Albania realizoi një përfaqësim dinjitoz të Shkollës së Magjistraturës dhe Shqipërisë duke fituar, çmimin e tretë të aktivitetit. Ky vlerësim është një nxitje për të arritur rezultate më të mira në të ardhmen.</w:t>
      </w:r>
    </w:p>
    <w:p w14:paraId="010C4549" w14:textId="77777777" w:rsidR="009B31A0" w:rsidRPr="003C683E" w:rsidRDefault="009B31A0" w:rsidP="009B31A0">
      <w:pPr>
        <w:spacing w:after="0" w:line="240" w:lineRule="auto"/>
        <w:jc w:val="both"/>
        <w:rPr>
          <w:rFonts w:cstheme="minorHAnsi"/>
          <w:shd w:val="clear" w:color="auto" w:fill="FFFFFF"/>
        </w:rPr>
      </w:pPr>
    </w:p>
    <w:p w14:paraId="4ECAB36C" w14:textId="77777777" w:rsidR="009B31A0" w:rsidRPr="003C683E" w:rsidRDefault="009B31A0" w:rsidP="009B31A0">
      <w:pPr>
        <w:spacing w:after="0" w:line="240" w:lineRule="auto"/>
        <w:jc w:val="both"/>
        <w:rPr>
          <w:rFonts w:cstheme="minorHAnsi"/>
        </w:rPr>
      </w:pPr>
      <w:r w:rsidRPr="003C683E">
        <w:rPr>
          <w:rFonts w:cstheme="minorHAnsi"/>
          <w:noProof/>
          <w:lang w:val="en-US"/>
        </w:rPr>
        <w:lastRenderedPageBreak/>
        <w:drawing>
          <wp:inline distT="0" distB="0" distL="0" distR="0" wp14:anchorId="29621A55" wp14:editId="3E149B5F">
            <wp:extent cx="3751983" cy="2441765"/>
            <wp:effectExtent l="0" t="0" r="1270" b="0"/>
            <wp:docPr id="5" name="Picture 5" descr="C:\Users\Dori\Desktop\DSC_0620.2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DSC_0620.2454.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506"/>
                    <a:stretch/>
                  </pic:blipFill>
                  <pic:spPr bwMode="auto">
                    <a:xfrm>
                      <a:off x="0" y="0"/>
                      <a:ext cx="3768111" cy="2452261"/>
                    </a:xfrm>
                    <a:prstGeom prst="rect">
                      <a:avLst/>
                    </a:prstGeom>
                    <a:noFill/>
                    <a:ln>
                      <a:noFill/>
                    </a:ln>
                    <a:extLst>
                      <a:ext uri="{53640926-AAD7-44D8-BBD7-CCE9431645EC}">
                        <a14:shadowObscured xmlns:a14="http://schemas.microsoft.com/office/drawing/2010/main"/>
                      </a:ext>
                    </a:extLst>
                  </pic:spPr>
                </pic:pic>
              </a:graphicData>
            </a:graphic>
          </wp:inline>
        </w:drawing>
      </w:r>
      <w:r w:rsidRPr="003C683E">
        <w:rPr>
          <w:rFonts w:cstheme="minorHAnsi"/>
        </w:rPr>
        <w:t xml:space="preserve">           </w:t>
      </w:r>
      <w:r w:rsidRPr="003C683E">
        <w:rPr>
          <w:rFonts w:cstheme="minorHAnsi"/>
          <w:noProof/>
          <w:lang w:val="en-US"/>
        </w:rPr>
        <w:drawing>
          <wp:inline distT="0" distB="0" distL="0" distR="0" wp14:anchorId="0D0519A7" wp14:editId="17B5E181">
            <wp:extent cx="1901492" cy="2529230"/>
            <wp:effectExtent l="0" t="0" r="3810" b="4445"/>
            <wp:docPr id="6" name="Picture 6" descr="C:\Users\Dori\Desktop\WhatsApp Image 2021-06-04 at 08.43.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WhatsApp Image 2021-06-04 at 08.43.59.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2560" cy="2570554"/>
                    </a:xfrm>
                    <a:prstGeom prst="rect">
                      <a:avLst/>
                    </a:prstGeom>
                    <a:noFill/>
                    <a:ln>
                      <a:noFill/>
                    </a:ln>
                  </pic:spPr>
                </pic:pic>
              </a:graphicData>
            </a:graphic>
          </wp:inline>
        </w:drawing>
      </w:r>
    </w:p>
    <w:p w14:paraId="51520F06" w14:textId="77777777" w:rsidR="009B31A0" w:rsidRPr="003C683E" w:rsidRDefault="009B31A0" w:rsidP="009B31A0">
      <w:pPr>
        <w:spacing w:after="0" w:line="240" w:lineRule="auto"/>
        <w:jc w:val="both"/>
        <w:rPr>
          <w:rFonts w:cstheme="minorHAnsi"/>
        </w:rPr>
      </w:pPr>
    </w:p>
    <w:p w14:paraId="2BD01381" w14:textId="77777777" w:rsidR="00696CCE" w:rsidRPr="000441A0" w:rsidRDefault="00696CCE">
      <w:pPr>
        <w:rPr>
          <w:rFonts w:ascii="Times New Roman" w:hAnsi="Times New Roman" w:cs="Times New Roman"/>
          <w:sz w:val="24"/>
          <w:szCs w:val="24"/>
        </w:rPr>
      </w:pPr>
    </w:p>
    <w:p w14:paraId="6888F52E" w14:textId="476E80F7" w:rsidR="0005439A" w:rsidRDefault="0009743D" w:rsidP="00B600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IV</w:t>
      </w:r>
      <w:r w:rsidRPr="000441A0">
        <w:rPr>
          <w:rFonts w:ascii="Times New Roman" w:hAnsi="Times New Roman" w:cs="Times New Roman"/>
          <w:b/>
          <w:sz w:val="24"/>
          <w:szCs w:val="24"/>
        </w:rPr>
        <w:tab/>
      </w:r>
      <w:r w:rsidRPr="000441A0">
        <w:rPr>
          <w:rFonts w:ascii="Times New Roman" w:hAnsi="Times New Roman" w:cs="Times New Roman"/>
          <w:b/>
          <w:sz w:val="24"/>
          <w:szCs w:val="24"/>
        </w:rPr>
        <w:tab/>
        <w:t>PUBLIKIMET DHE PUNA K</w:t>
      </w:r>
      <w:r w:rsidR="00556780" w:rsidRPr="000441A0">
        <w:rPr>
          <w:rFonts w:ascii="Times New Roman" w:hAnsi="Times New Roman" w:cs="Times New Roman"/>
          <w:b/>
          <w:sz w:val="24"/>
          <w:szCs w:val="24"/>
        </w:rPr>
        <w:t>Ë</w:t>
      </w:r>
      <w:r w:rsidRPr="000441A0">
        <w:rPr>
          <w:rFonts w:ascii="Times New Roman" w:hAnsi="Times New Roman" w:cs="Times New Roman"/>
          <w:b/>
          <w:sz w:val="24"/>
          <w:szCs w:val="24"/>
        </w:rPr>
        <w:t>RKIMORE SHKENCORE</w:t>
      </w:r>
    </w:p>
    <w:p w14:paraId="787E3A45" w14:textId="77777777" w:rsidR="00B600DC" w:rsidRPr="000441A0" w:rsidRDefault="00B600DC" w:rsidP="00B600DC">
      <w:pPr>
        <w:spacing w:after="0" w:line="276" w:lineRule="auto"/>
        <w:rPr>
          <w:rFonts w:ascii="Times New Roman" w:hAnsi="Times New Roman" w:cs="Times New Roman"/>
          <w:b/>
          <w:sz w:val="24"/>
          <w:szCs w:val="24"/>
        </w:rPr>
      </w:pPr>
    </w:p>
    <w:p w14:paraId="6068F6A7" w14:textId="3A906914" w:rsidR="00760CC8" w:rsidRPr="000441A0" w:rsidRDefault="00760CC8"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Shkolla e Magjistraturës vazhdoi edhe gjatë vitit akademik 2020-2021 të botojë nën emrin dhe kujdesin e saj revista, tekste dhe libra, të cilët kanë trajtuar probleme ligjore të lidhura ngushtë me programet e lëndëve dhe kurseve të </w:t>
      </w:r>
      <w:r w:rsidR="00F436EE">
        <w:rPr>
          <w:rFonts w:ascii="Times New Roman" w:hAnsi="Times New Roman" w:cs="Times New Roman"/>
          <w:sz w:val="24"/>
          <w:szCs w:val="24"/>
        </w:rPr>
        <w:t>Formimi</w:t>
      </w:r>
      <w:r w:rsidR="00F436EE" w:rsidRPr="000441A0">
        <w:rPr>
          <w:rFonts w:ascii="Times New Roman" w:hAnsi="Times New Roman" w:cs="Times New Roman"/>
          <w:sz w:val="24"/>
          <w:szCs w:val="24"/>
        </w:rPr>
        <w:t xml:space="preserve">t </w:t>
      </w:r>
      <w:r w:rsidRPr="000441A0">
        <w:rPr>
          <w:rFonts w:ascii="Times New Roman" w:hAnsi="Times New Roman" w:cs="Times New Roman"/>
          <w:sz w:val="24"/>
          <w:szCs w:val="24"/>
        </w:rPr>
        <w:t xml:space="preserve">Fillestar e Vazhdues të gjyqtarëve dhe prokurorëve, duke synuar në unifikimin dhe analizimin e praktikës gjyqësore dhe juridike kombëtare e ndërkombëtare,  tekstet konsiderohen tekste shkencore dhe  me legjislacionin në fuqi.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w:t>
      </w:r>
      <w:r w:rsidR="00F436EE">
        <w:rPr>
          <w:rFonts w:ascii="Times New Roman" w:hAnsi="Times New Roman" w:cs="Times New Roman"/>
          <w:sz w:val="24"/>
          <w:szCs w:val="24"/>
        </w:rPr>
        <w:t>formimit</w:t>
      </w:r>
      <w:r w:rsidR="00F436EE" w:rsidRPr="000441A0">
        <w:rPr>
          <w:rFonts w:ascii="Times New Roman" w:hAnsi="Times New Roman" w:cs="Times New Roman"/>
          <w:sz w:val="24"/>
          <w:szCs w:val="24"/>
        </w:rPr>
        <w:t xml:space="preserve"> </w:t>
      </w:r>
      <w:r w:rsidR="00F436EE">
        <w:rPr>
          <w:rFonts w:ascii="Times New Roman" w:hAnsi="Times New Roman" w:cs="Times New Roman"/>
          <w:sz w:val="24"/>
          <w:szCs w:val="24"/>
        </w:rPr>
        <w:t>v</w:t>
      </w:r>
      <w:r w:rsidRPr="000441A0">
        <w:rPr>
          <w:rFonts w:ascii="Times New Roman" w:hAnsi="Times New Roman" w:cs="Times New Roman"/>
          <w:sz w:val="24"/>
          <w:szCs w:val="24"/>
        </w:rPr>
        <w:t xml:space="preserve">azhdues. </w:t>
      </w:r>
    </w:p>
    <w:p w14:paraId="35CB501E" w14:textId="77777777" w:rsidR="00D27AA5" w:rsidRPr="000441A0" w:rsidRDefault="00760CC8"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Magjistraturës vijon të ndjekë të njëjtat rregulla për procedurën e botimit sipas të cilave të drejtën e pronësisë mbi botimin e parë të tekstit e ka Shkolla e Magjistraturës, e cila ka të drejtën e shpërndarjes së tekstit gjyqtarëve, prokurorëve e juristëve, sipas kushteve të parashikuara</w:t>
      </w:r>
      <w:r w:rsidRPr="000441A0">
        <w:rPr>
          <w:rFonts w:ascii="Times New Roman" w:hAnsi="Times New Roman" w:cs="Times New Roman"/>
          <w:sz w:val="24"/>
          <w:szCs w:val="24"/>
          <w:vertAlign w:val="superscript"/>
        </w:rPr>
        <w:footnoteReference w:id="1"/>
      </w:r>
      <w:r w:rsidRPr="000441A0">
        <w:rPr>
          <w:rFonts w:ascii="Times New Roman" w:hAnsi="Times New Roman" w:cs="Times New Roman"/>
          <w:sz w:val="24"/>
          <w:szCs w:val="24"/>
        </w:rPr>
        <w:t xml:space="preserve"> në kontratën e lidhur nga autori me Drejtorinë e Shkollës. Të drejtën për botim e kanë të gjithë pedagogët e brendshëm dhe të jashtëm të Shkollës, ekspertët dhe trajnerët e saj, si dhe në raste përjashtimore gjyqtarët, prokurorët e kandidatët për magjistratë, autorë nga profesione </w:t>
      </w:r>
      <w:r w:rsidRPr="000441A0">
        <w:rPr>
          <w:rFonts w:ascii="Times New Roman" w:hAnsi="Times New Roman" w:cs="Times New Roman"/>
          <w:sz w:val="24"/>
          <w:szCs w:val="24"/>
        </w:rPr>
        <w:lastRenderedPageBreak/>
        <w:t xml:space="preserve">të tjera në shërbim të sistemit të drejtësisë, kur botimi ka interes për praktikën gjyqësore dhe trajnimin e gjyqtarëve dhe prokurorëve. </w:t>
      </w:r>
    </w:p>
    <w:p w14:paraId="53CD5482" w14:textId="793E5DEC" w:rsidR="00437EBC" w:rsidRPr="000441A0" w:rsidRDefault="00760CC8"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Gjat</w:t>
      </w:r>
      <w:r w:rsidR="007E3C3A"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Bordi i Redaktor</w:t>
      </w:r>
      <w:r w:rsidR="007E3C3A" w:rsidRPr="000441A0">
        <w:rPr>
          <w:rFonts w:ascii="Times New Roman" w:hAnsi="Times New Roman" w:cs="Times New Roman"/>
          <w:sz w:val="24"/>
          <w:szCs w:val="24"/>
        </w:rPr>
        <w:t>ë</w:t>
      </w:r>
      <w:r w:rsidRPr="000441A0">
        <w:rPr>
          <w:rFonts w:ascii="Times New Roman" w:hAnsi="Times New Roman" w:cs="Times New Roman"/>
          <w:sz w:val="24"/>
          <w:szCs w:val="24"/>
        </w:rPr>
        <w:t xml:space="preserve">ve dhe </w:t>
      </w:r>
      <w:r w:rsidR="00437EBC" w:rsidRPr="000441A0">
        <w:rPr>
          <w:rFonts w:ascii="Times New Roman" w:hAnsi="Times New Roman" w:cs="Times New Roman"/>
          <w:sz w:val="24"/>
          <w:szCs w:val="24"/>
        </w:rPr>
        <w:t>K</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shilli Drejtues rishikoi rregullat p</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 miratimin e k</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rkesave p</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 botim, qoft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ardhura nga gjyqtar</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/prokuror</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/pedagog</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e studiues shqiptar</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s</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drejt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s, edhe k</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rkesat nga donator</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t si rrjedhoj</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e projekteve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ndryshme duke synuar vendimmarrjen 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baz</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w:t>
      </w:r>
      <w:r w:rsidR="0054513B" w:rsidRPr="000441A0">
        <w:rPr>
          <w:rFonts w:ascii="Times New Roman" w:hAnsi="Times New Roman" w:cs="Times New Roman"/>
          <w:sz w:val="24"/>
          <w:szCs w:val="24"/>
        </w:rPr>
        <w:t>konkurrimi</w:t>
      </w:r>
      <w:r w:rsidR="00437EBC" w:rsidRPr="000441A0">
        <w:rPr>
          <w:rFonts w:ascii="Times New Roman" w:hAnsi="Times New Roman" w:cs="Times New Roman"/>
          <w:sz w:val="24"/>
          <w:szCs w:val="24"/>
        </w:rPr>
        <w:t xml:space="preserve"> dhe kriteresh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qarta, q</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u pasqyruan 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Rregulloren e </w:t>
      </w:r>
      <w:r w:rsidR="0054513B">
        <w:rPr>
          <w:rFonts w:ascii="Times New Roman" w:hAnsi="Times New Roman" w:cs="Times New Roman"/>
          <w:bCs/>
          <w:sz w:val="24"/>
          <w:szCs w:val="24"/>
        </w:rPr>
        <w:t>B</w:t>
      </w:r>
      <w:r w:rsidR="0054513B" w:rsidRPr="000441A0">
        <w:rPr>
          <w:rFonts w:ascii="Times New Roman" w:hAnsi="Times New Roman" w:cs="Times New Roman"/>
          <w:bCs/>
          <w:sz w:val="24"/>
          <w:szCs w:val="24"/>
        </w:rPr>
        <w:t xml:space="preserve">otimeve </w:t>
      </w:r>
      <w:r w:rsidR="00437EBC" w:rsidRPr="000441A0">
        <w:rPr>
          <w:rFonts w:ascii="Times New Roman" w:hAnsi="Times New Roman" w:cs="Times New Roman"/>
          <w:bCs/>
          <w:sz w:val="24"/>
          <w:szCs w:val="24"/>
        </w:rPr>
        <w:t xml:space="preserve">të teksteve shkencore të Shkollës së Magjistraturës dhe e revistës “Jeta juridike”. </w:t>
      </w:r>
      <w:r w:rsidR="00437EBC" w:rsidRPr="000441A0">
        <w:rPr>
          <w:rFonts w:ascii="Times New Roman" w:hAnsi="Times New Roman" w:cs="Times New Roman"/>
          <w:sz w:val="24"/>
          <w:szCs w:val="24"/>
        </w:rPr>
        <w:t xml:space="preserve"> Gjithashtu, 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funksion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paan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sis</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dhe </w:t>
      </w:r>
      <w:r w:rsidR="0054513B" w:rsidRPr="000441A0">
        <w:rPr>
          <w:rFonts w:ascii="Times New Roman" w:hAnsi="Times New Roman" w:cs="Times New Roman"/>
          <w:sz w:val="24"/>
          <w:szCs w:val="24"/>
        </w:rPr>
        <w:t>konkurrencës</w:t>
      </w:r>
      <w:r w:rsidR="00437EBC" w:rsidRPr="000441A0">
        <w:rPr>
          <w:rFonts w:ascii="Times New Roman" w:hAnsi="Times New Roman" w:cs="Times New Roman"/>
          <w:sz w:val="24"/>
          <w:szCs w:val="24"/>
        </w:rPr>
        <w:t>, u ripan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edhe rregullat p</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 blerjen e tek</w:t>
      </w:r>
      <w:r w:rsidR="0054513B">
        <w:rPr>
          <w:rFonts w:ascii="Times New Roman" w:hAnsi="Times New Roman" w:cs="Times New Roman"/>
          <w:sz w:val="24"/>
          <w:szCs w:val="24"/>
        </w:rPr>
        <w:t>s</w:t>
      </w:r>
      <w:r w:rsidR="00437EBC" w:rsidRPr="000441A0">
        <w:rPr>
          <w:rFonts w:ascii="Times New Roman" w:hAnsi="Times New Roman" w:cs="Times New Roman"/>
          <w:sz w:val="24"/>
          <w:szCs w:val="24"/>
        </w:rPr>
        <w:t>te</w:t>
      </w:r>
      <w:r w:rsidR="00437EBC" w:rsidRPr="0054513B">
        <w:rPr>
          <w:rFonts w:ascii="Times New Roman" w:hAnsi="Times New Roman" w:cs="Times New Roman"/>
          <w:sz w:val="24"/>
          <w:szCs w:val="24"/>
        </w:rPr>
        <w:t>ve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ndryshme p</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r fondin e </w:t>
      </w:r>
      <w:r w:rsidR="0054513B" w:rsidRPr="000441A0">
        <w:rPr>
          <w:rFonts w:ascii="Times New Roman" w:hAnsi="Times New Roman" w:cs="Times New Roman"/>
          <w:sz w:val="24"/>
          <w:szCs w:val="24"/>
        </w:rPr>
        <w:t>bibliotekës</w:t>
      </w:r>
      <w:r w:rsidR="00437EBC" w:rsidRPr="000441A0">
        <w:rPr>
          <w:rFonts w:ascii="Times New Roman" w:hAnsi="Times New Roman" w:cs="Times New Roman"/>
          <w:sz w:val="24"/>
          <w:szCs w:val="24"/>
        </w:rPr>
        <w:t xml:space="preserve"> s</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Shkoll</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s.</w:t>
      </w:r>
    </w:p>
    <w:p w14:paraId="7B99D0FD" w14:textId="4FF106E3" w:rsidR="00E94FAE" w:rsidRDefault="00E94FAE"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rmbushje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objektivit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r zhvillim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tejsh</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m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rkimit shkencor dhe publikimit jan</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54513B" w:rsidRPr="000441A0">
        <w:rPr>
          <w:rFonts w:ascii="Times New Roman" w:hAnsi="Times New Roman" w:cs="Times New Roman"/>
          <w:sz w:val="24"/>
          <w:szCs w:val="24"/>
        </w:rPr>
        <w:t>ndërmarrë</w:t>
      </w:r>
      <w:r w:rsidRPr="000441A0">
        <w:rPr>
          <w:rFonts w:ascii="Times New Roman" w:hAnsi="Times New Roman" w:cs="Times New Roman"/>
          <w:sz w:val="24"/>
          <w:szCs w:val="24"/>
        </w:rPr>
        <w:t xml:space="preserve"> disa hapa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nd</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m organizativ</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q</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llim forcimin e kapaciteteve n</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Sektorin e Studimeve dhe Publikimeve. K</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shtu, n</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sektor </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shtuar edhe nj</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pedagog i brendsh</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rgjegj</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r aktivitetet dhe zhvillimet e sektorit dhe </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hapur nj</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pozicion i ri pune si “K</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shilltar për Botimet dhe Publikimet Shkencore”</w:t>
      </w:r>
      <w:r w:rsidR="002145D3" w:rsidRPr="000441A0">
        <w:rPr>
          <w:rFonts w:ascii="Times New Roman" w:hAnsi="Times New Roman" w:cs="Times New Roman"/>
          <w:sz w:val="24"/>
          <w:szCs w:val="24"/>
        </w:rPr>
        <w:t>,</w:t>
      </w:r>
      <w:r w:rsidR="002145D3" w:rsidRPr="000441A0">
        <w:rPr>
          <w:rFonts w:ascii="Times New Roman" w:eastAsia="Times New Roman" w:hAnsi="Times New Roman" w:cs="Times New Roman"/>
          <w:sz w:val="24"/>
          <w:szCs w:val="24"/>
          <w:lang w:eastAsia="fr-FR"/>
        </w:rPr>
        <w:t xml:space="preserve"> </w:t>
      </w:r>
      <w:r w:rsidR="002145D3" w:rsidRPr="000441A0">
        <w:rPr>
          <w:rFonts w:ascii="Times New Roman" w:hAnsi="Times New Roman" w:cs="Times New Roman"/>
          <w:sz w:val="24"/>
          <w:szCs w:val="24"/>
        </w:rPr>
        <w:t>i cili do të ndjekë strategjinë e zhvillimit të Sektorit të Studimeve dhe Publikimeve të Shkollës, do të ndjekë aktivitetin shkencor të Shkollës dhe</w:t>
      </w:r>
      <w:r w:rsidR="002145D3" w:rsidRPr="000441A0">
        <w:rPr>
          <w:rFonts w:ascii="Times New Roman" w:eastAsia="Calibri" w:hAnsi="Times New Roman" w:cs="Times New Roman"/>
          <w:sz w:val="24"/>
          <w:szCs w:val="24"/>
        </w:rPr>
        <w:t xml:space="preserve"> do të </w:t>
      </w:r>
      <w:r w:rsidR="002145D3" w:rsidRPr="000441A0">
        <w:rPr>
          <w:rFonts w:ascii="Times New Roman" w:hAnsi="Times New Roman" w:cs="Times New Roman"/>
          <w:sz w:val="24"/>
          <w:szCs w:val="24"/>
        </w:rPr>
        <w:t xml:space="preserve">nxisë dhe përfshijë projekte për tekste shkencore dhe publikime në Shkollë. </w:t>
      </w:r>
    </w:p>
    <w:p w14:paraId="024A39ED" w14:textId="77777777" w:rsidR="0054513B" w:rsidRPr="000441A0" w:rsidRDefault="0054513B" w:rsidP="00B600DC">
      <w:pPr>
        <w:spacing w:after="0" w:line="276" w:lineRule="auto"/>
        <w:jc w:val="both"/>
        <w:rPr>
          <w:rFonts w:ascii="Times New Roman" w:hAnsi="Times New Roman" w:cs="Times New Roman"/>
          <w:sz w:val="24"/>
          <w:szCs w:val="24"/>
        </w:rPr>
      </w:pPr>
    </w:p>
    <w:p w14:paraId="072FCF41" w14:textId="77777777" w:rsidR="0005439A" w:rsidRDefault="0005439A" w:rsidP="00B600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IV. a </w:t>
      </w:r>
      <w:r w:rsidRPr="000441A0">
        <w:rPr>
          <w:rFonts w:ascii="Times New Roman" w:hAnsi="Times New Roman" w:cs="Times New Roman"/>
          <w:b/>
          <w:sz w:val="24"/>
          <w:szCs w:val="24"/>
        </w:rPr>
        <w:tab/>
        <w:t>Revista “Jeta juridike” dhe “Magjistrati”</w:t>
      </w:r>
    </w:p>
    <w:p w14:paraId="1D8E5950" w14:textId="77777777" w:rsidR="00B600DC" w:rsidRPr="000441A0" w:rsidRDefault="00B600DC" w:rsidP="00B600DC">
      <w:pPr>
        <w:spacing w:after="0" w:line="276" w:lineRule="auto"/>
        <w:rPr>
          <w:rFonts w:ascii="Times New Roman" w:hAnsi="Times New Roman" w:cs="Times New Roman"/>
          <w:b/>
          <w:sz w:val="24"/>
          <w:szCs w:val="24"/>
        </w:rPr>
      </w:pPr>
    </w:p>
    <w:p w14:paraId="502EA3CA" w14:textId="6CA21405"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 xml:space="preserve">Viti akademik 2020-2021 ishte një vit i vështirë për Shkollën dhe ushtrimin e veprimtarive të saj për shkak të pandemisë. Efektet negative të pandemisë u </w:t>
      </w:r>
      <w:r w:rsidR="0054513B" w:rsidRPr="000441A0">
        <w:rPr>
          <w:rFonts w:ascii="Times New Roman" w:eastAsia="Calibri" w:hAnsi="Times New Roman" w:cs="Times New Roman"/>
          <w:sz w:val="24"/>
          <w:szCs w:val="24"/>
        </w:rPr>
        <w:t>nd</w:t>
      </w:r>
      <w:r w:rsidR="0054513B">
        <w:rPr>
          <w:rFonts w:ascii="Times New Roman" w:eastAsia="Calibri" w:hAnsi="Times New Roman" w:cs="Times New Roman"/>
          <w:sz w:val="24"/>
          <w:szCs w:val="24"/>
        </w:rPr>
        <w:t>ien</w:t>
      </w:r>
      <w:r w:rsidR="0054513B"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 xml:space="preserve">edhe në fushën e botimeve dhe punës shkencore. </w:t>
      </w:r>
    </w:p>
    <w:p w14:paraId="284E588C" w14:textId="77777777" w:rsidR="00760CC8" w:rsidRPr="000441A0" w:rsidRDefault="00760CC8" w:rsidP="00B600DC">
      <w:pPr>
        <w:spacing w:after="0" w:line="276" w:lineRule="auto"/>
        <w:jc w:val="both"/>
        <w:rPr>
          <w:rFonts w:ascii="Times New Roman" w:eastAsia="Calibri" w:hAnsi="Times New Roman" w:cs="Times New Roman"/>
          <w:sz w:val="24"/>
          <w:szCs w:val="24"/>
        </w:rPr>
      </w:pPr>
    </w:p>
    <w:p w14:paraId="60A7B65E" w14:textId="77777777" w:rsidR="00760CC8" w:rsidRPr="000441A0" w:rsidRDefault="00760CC8" w:rsidP="00B600DC">
      <w:pPr>
        <w:pStyle w:val="ListParagraph"/>
        <w:numPr>
          <w:ilvl w:val="0"/>
          <w:numId w:val="1"/>
        </w:numPr>
        <w:spacing w:after="0" w:line="276" w:lineRule="auto"/>
        <w:jc w:val="both"/>
        <w:rPr>
          <w:rFonts w:ascii="Times New Roman" w:eastAsia="Calibri" w:hAnsi="Times New Roman" w:cs="Times New Roman"/>
          <w:b/>
          <w:sz w:val="24"/>
          <w:szCs w:val="24"/>
        </w:rPr>
      </w:pPr>
      <w:r w:rsidRPr="000441A0">
        <w:rPr>
          <w:rFonts w:ascii="Times New Roman" w:eastAsia="Calibri" w:hAnsi="Times New Roman" w:cs="Times New Roman"/>
          <w:b/>
          <w:sz w:val="24"/>
          <w:szCs w:val="24"/>
        </w:rPr>
        <w:t xml:space="preserve">Revista </w:t>
      </w:r>
      <w:r w:rsidR="00437EBC" w:rsidRPr="000441A0">
        <w:rPr>
          <w:rFonts w:ascii="Times New Roman" w:eastAsia="Calibri" w:hAnsi="Times New Roman" w:cs="Times New Roman"/>
          <w:b/>
          <w:sz w:val="24"/>
          <w:szCs w:val="24"/>
        </w:rPr>
        <w:t>“Jeta j</w:t>
      </w:r>
      <w:r w:rsidRPr="000441A0">
        <w:rPr>
          <w:rFonts w:ascii="Times New Roman" w:eastAsia="Calibri" w:hAnsi="Times New Roman" w:cs="Times New Roman"/>
          <w:b/>
          <w:sz w:val="24"/>
          <w:szCs w:val="24"/>
        </w:rPr>
        <w:t>uridike”</w:t>
      </w:r>
    </w:p>
    <w:p w14:paraId="1D0C273E" w14:textId="77777777" w:rsidR="00760CC8" w:rsidRPr="000441A0" w:rsidRDefault="00760CC8" w:rsidP="00B600DC">
      <w:pPr>
        <w:spacing w:after="0" w:line="276" w:lineRule="auto"/>
        <w:jc w:val="both"/>
        <w:rPr>
          <w:rFonts w:ascii="Times New Roman" w:eastAsia="Calibri" w:hAnsi="Times New Roman" w:cs="Times New Roman"/>
          <w:sz w:val="24"/>
          <w:szCs w:val="24"/>
        </w:rPr>
      </w:pPr>
    </w:p>
    <w:p w14:paraId="1DD0D157" w14:textId="77777777" w:rsidR="00C11759"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Me</w:t>
      </w:r>
      <w:r w:rsidR="0054513B">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 xml:space="preserve">gjithë kushtet e vështira </w:t>
      </w:r>
      <w:r w:rsidR="0054513B">
        <w:rPr>
          <w:rFonts w:ascii="Times New Roman" w:eastAsia="Calibri" w:hAnsi="Times New Roman" w:cs="Times New Roman"/>
          <w:sz w:val="24"/>
          <w:szCs w:val="24"/>
        </w:rPr>
        <w:t>r</w:t>
      </w:r>
      <w:r w:rsidR="0054513B" w:rsidRPr="000441A0">
        <w:rPr>
          <w:rFonts w:ascii="Times New Roman" w:eastAsia="Calibri" w:hAnsi="Times New Roman" w:cs="Times New Roman"/>
          <w:sz w:val="24"/>
          <w:szCs w:val="24"/>
        </w:rPr>
        <w:t xml:space="preserve">edaksia </w:t>
      </w:r>
      <w:r w:rsidRPr="000441A0">
        <w:rPr>
          <w:rFonts w:ascii="Times New Roman" w:eastAsia="Calibri" w:hAnsi="Times New Roman" w:cs="Times New Roman"/>
          <w:sz w:val="24"/>
          <w:szCs w:val="24"/>
        </w:rPr>
        <w:t xml:space="preserve">shkencore e </w:t>
      </w:r>
      <w:r w:rsidR="00C11759">
        <w:rPr>
          <w:rFonts w:ascii="Times New Roman" w:eastAsia="Calibri" w:hAnsi="Times New Roman" w:cs="Times New Roman"/>
          <w:sz w:val="24"/>
          <w:szCs w:val="24"/>
        </w:rPr>
        <w:t>S</w:t>
      </w:r>
      <w:r w:rsidRPr="000441A0">
        <w:rPr>
          <w:rFonts w:ascii="Times New Roman" w:eastAsia="Calibri" w:hAnsi="Times New Roman" w:cs="Times New Roman"/>
          <w:sz w:val="24"/>
          <w:szCs w:val="24"/>
        </w:rPr>
        <w:t>hkollës vijoi punën e saj duke i organizuar mbledhjet online</w:t>
      </w:r>
      <w:r w:rsidR="00C11759">
        <w:rPr>
          <w:rFonts w:ascii="Times New Roman" w:eastAsia="Calibri" w:hAnsi="Times New Roman" w:cs="Times New Roman"/>
          <w:sz w:val="24"/>
          <w:szCs w:val="24"/>
        </w:rPr>
        <w:t>, po ashtu edhe takimin e</w:t>
      </w:r>
      <w:r w:rsidRPr="000441A0">
        <w:rPr>
          <w:rFonts w:ascii="Times New Roman" w:eastAsia="Calibri" w:hAnsi="Times New Roman" w:cs="Times New Roman"/>
          <w:sz w:val="24"/>
          <w:szCs w:val="24"/>
        </w:rPr>
        <w:t xml:space="preserve"> datës 15.9.2020 për të diskutuar artikujt dhe tekstet e sjella për botim</w:t>
      </w:r>
      <w:r w:rsidR="00C11759">
        <w:rPr>
          <w:rFonts w:ascii="Times New Roman" w:eastAsia="Calibri" w:hAnsi="Times New Roman" w:cs="Times New Roman"/>
          <w:sz w:val="24"/>
          <w:szCs w:val="24"/>
        </w:rPr>
        <w:t>. Plani i botimeve</w:t>
      </w:r>
      <w:r w:rsidRPr="000441A0">
        <w:rPr>
          <w:rFonts w:ascii="Times New Roman" w:eastAsia="Calibri" w:hAnsi="Times New Roman" w:cs="Times New Roman"/>
          <w:sz w:val="24"/>
          <w:szCs w:val="24"/>
        </w:rPr>
        <w:t xml:space="preserve"> </w:t>
      </w:r>
      <w:r w:rsidR="00C11759" w:rsidRPr="000441A0">
        <w:rPr>
          <w:rFonts w:ascii="Times New Roman" w:eastAsia="Calibri" w:hAnsi="Times New Roman" w:cs="Times New Roman"/>
          <w:sz w:val="24"/>
          <w:szCs w:val="24"/>
        </w:rPr>
        <w:t>për vitin akademik 2020</w:t>
      </w:r>
      <w:r w:rsidR="00C11759">
        <w:rPr>
          <w:rFonts w:ascii="Times New Roman" w:eastAsia="Calibri" w:hAnsi="Times New Roman" w:cs="Times New Roman"/>
          <w:sz w:val="24"/>
          <w:szCs w:val="24"/>
        </w:rPr>
        <w:t>-2021 u miratua</w:t>
      </w:r>
      <w:r w:rsidRPr="000441A0">
        <w:rPr>
          <w:rFonts w:ascii="Times New Roman" w:eastAsia="Calibri" w:hAnsi="Times New Roman" w:cs="Times New Roman"/>
          <w:sz w:val="24"/>
          <w:szCs w:val="24"/>
        </w:rPr>
        <w:t xml:space="preserve"> </w:t>
      </w:r>
      <w:r w:rsidR="0054513B">
        <w:rPr>
          <w:rFonts w:ascii="Times New Roman" w:eastAsia="Calibri" w:hAnsi="Times New Roman" w:cs="Times New Roman"/>
          <w:sz w:val="24"/>
          <w:szCs w:val="24"/>
        </w:rPr>
        <w:t>me</w:t>
      </w:r>
      <w:r w:rsidRPr="000441A0">
        <w:rPr>
          <w:rFonts w:ascii="Times New Roman" w:eastAsia="Calibri" w:hAnsi="Times New Roman" w:cs="Times New Roman"/>
          <w:sz w:val="24"/>
          <w:szCs w:val="24"/>
        </w:rPr>
        <w:t xml:space="preserve"> </w:t>
      </w:r>
      <w:r w:rsidR="0054513B">
        <w:rPr>
          <w:rFonts w:ascii="Times New Roman" w:eastAsia="Calibri" w:hAnsi="Times New Roman" w:cs="Times New Roman"/>
          <w:sz w:val="24"/>
          <w:szCs w:val="24"/>
        </w:rPr>
        <w:t>v</w:t>
      </w:r>
      <w:r w:rsidR="0054513B" w:rsidRPr="000441A0">
        <w:rPr>
          <w:rFonts w:ascii="Times New Roman" w:eastAsia="Calibri" w:hAnsi="Times New Roman" w:cs="Times New Roman"/>
          <w:sz w:val="24"/>
          <w:szCs w:val="24"/>
        </w:rPr>
        <w:t xml:space="preserve">endimin </w:t>
      </w:r>
      <w:r w:rsidRPr="000441A0">
        <w:rPr>
          <w:rFonts w:ascii="Times New Roman" w:eastAsia="Calibri" w:hAnsi="Times New Roman" w:cs="Times New Roman"/>
          <w:sz w:val="24"/>
          <w:szCs w:val="24"/>
        </w:rPr>
        <w:t xml:space="preserve">nr. 35, </w:t>
      </w:r>
      <w:r w:rsidR="0054513B">
        <w:rPr>
          <w:rFonts w:ascii="Times New Roman" w:eastAsia="Calibri" w:hAnsi="Times New Roman" w:cs="Times New Roman"/>
          <w:sz w:val="24"/>
          <w:szCs w:val="24"/>
        </w:rPr>
        <w:t>datë</w:t>
      </w:r>
      <w:r w:rsidR="00C11759">
        <w:rPr>
          <w:rFonts w:ascii="Times New Roman" w:eastAsia="Calibri" w:hAnsi="Times New Roman" w:cs="Times New Roman"/>
          <w:sz w:val="24"/>
          <w:szCs w:val="24"/>
        </w:rPr>
        <w:t xml:space="preserve"> 22.9.2020</w:t>
      </w:r>
      <w:r w:rsidRPr="000441A0">
        <w:rPr>
          <w:rFonts w:ascii="Times New Roman" w:eastAsia="Calibri" w:hAnsi="Times New Roman" w:cs="Times New Roman"/>
          <w:sz w:val="24"/>
          <w:szCs w:val="24"/>
        </w:rPr>
        <w:t xml:space="preserve"> të Këshillit Drejtues </w:t>
      </w:r>
      <w:r w:rsidR="0054513B" w:rsidRPr="000441A0">
        <w:rPr>
          <w:rFonts w:ascii="Times New Roman" w:eastAsia="Calibri" w:hAnsi="Times New Roman" w:cs="Times New Roman"/>
          <w:sz w:val="24"/>
          <w:szCs w:val="24"/>
        </w:rPr>
        <w:t>t</w:t>
      </w:r>
      <w:r w:rsidR="0054513B">
        <w:rPr>
          <w:rFonts w:ascii="Times New Roman" w:eastAsia="Calibri" w:hAnsi="Times New Roman" w:cs="Times New Roman"/>
          <w:sz w:val="24"/>
          <w:szCs w:val="24"/>
        </w:rPr>
        <w:t>ë</w:t>
      </w:r>
      <w:r w:rsidR="0054513B"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 xml:space="preserve">Shkollës </w:t>
      </w:r>
      <w:r w:rsidR="0054513B" w:rsidRPr="000441A0">
        <w:rPr>
          <w:rFonts w:ascii="Times New Roman" w:eastAsia="Calibri" w:hAnsi="Times New Roman" w:cs="Times New Roman"/>
          <w:sz w:val="24"/>
          <w:szCs w:val="24"/>
        </w:rPr>
        <w:t>s</w:t>
      </w:r>
      <w:r w:rsidR="0054513B">
        <w:rPr>
          <w:rFonts w:ascii="Times New Roman" w:eastAsia="Calibri" w:hAnsi="Times New Roman" w:cs="Times New Roman"/>
          <w:sz w:val="24"/>
          <w:szCs w:val="24"/>
        </w:rPr>
        <w:t>ë</w:t>
      </w:r>
      <w:r w:rsidR="0054513B"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Magjistraturës.</w:t>
      </w:r>
    </w:p>
    <w:p w14:paraId="0D53BE07" w14:textId="6EFBC67A"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Shkolla e Magjistraturës botoi nën emrin dhe kujdesin e saj tre numra të revistës “</w:t>
      </w:r>
      <w:r w:rsidRPr="000441A0">
        <w:rPr>
          <w:rFonts w:ascii="Times New Roman" w:eastAsia="Calibri" w:hAnsi="Times New Roman" w:cs="Times New Roman"/>
          <w:i/>
          <w:sz w:val="24"/>
          <w:szCs w:val="24"/>
        </w:rPr>
        <w:t>Jeta Juridike</w:t>
      </w:r>
      <w:r w:rsidRPr="000441A0">
        <w:rPr>
          <w:rFonts w:ascii="Times New Roman" w:eastAsia="Calibri" w:hAnsi="Times New Roman" w:cs="Times New Roman"/>
          <w:sz w:val="24"/>
          <w:szCs w:val="24"/>
        </w:rPr>
        <w:t xml:space="preserve">” (1, 2 dhe 3), revistë periodike katërmujore shkencore, me ISSN 2219-4134. </w:t>
      </w:r>
    </w:p>
    <w:p w14:paraId="60ADC857" w14:textId="77777777" w:rsidR="00D27AA5" w:rsidRPr="000441A0" w:rsidRDefault="00D27AA5" w:rsidP="00B600DC">
      <w:pPr>
        <w:spacing w:after="0" w:line="276" w:lineRule="auto"/>
        <w:jc w:val="both"/>
        <w:rPr>
          <w:rFonts w:ascii="Times New Roman" w:eastAsia="Calibri" w:hAnsi="Times New Roman" w:cs="Times New Roman"/>
          <w:sz w:val="24"/>
          <w:szCs w:val="24"/>
        </w:rPr>
      </w:pPr>
    </w:p>
    <w:p w14:paraId="05EB9B7C" w14:textId="77777777"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Botimi i këtyre numrave për këtë vit akademik është financuar nga buxheti i shtetit.</w:t>
      </w:r>
    </w:p>
    <w:p w14:paraId="3AB88A69" w14:textId="77777777" w:rsidR="00D27AA5" w:rsidRPr="000441A0" w:rsidRDefault="00D27AA5" w:rsidP="00D27AA5">
      <w:pPr>
        <w:spacing w:after="0" w:line="276" w:lineRule="auto"/>
        <w:jc w:val="both"/>
        <w:rPr>
          <w:rFonts w:ascii="Times New Roman" w:eastAsia="Calibri" w:hAnsi="Times New Roman" w:cs="Times New Roman"/>
          <w:sz w:val="24"/>
          <w:szCs w:val="24"/>
        </w:rPr>
      </w:pPr>
    </w:p>
    <w:tbl>
      <w:tblPr>
        <w:tblStyle w:val="GridTable6Colorful-Accent61"/>
        <w:tblW w:w="9351" w:type="dxa"/>
        <w:tblLayout w:type="fixed"/>
        <w:tblLook w:val="04A0" w:firstRow="1" w:lastRow="0" w:firstColumn="1" w:lastColumn="0" w:noHBand="0" w:noVBand="1"/>
      </w:tblPr>
      <w:tblGrid>
        <w:gridCol w:w="715"/>
        <w:gridCol w:w="3108"/>
        <w:gridCol w:w="1559"/>
        <w:gridCol w:w="1276"/>
        <w:gridCol w:w="1527"/>
        <w:gridCol w:w="1166"/>
      </w:tblGrid>
      <w:tr w:rsidR="00D27AA5" w:rsidRPr="000441A0" w14:paraId="2A583E09" w14:textId="77777777" w:rsidTr="00C117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shd w:val="clear" w:color="auto" w:fill="C5E0B3"/>
          </w:tcPr>
          <w:p w14:paraId="54A2B7FC" w14:textId="77777777" w:rsidR="00D27AA5" w:rsidRPr="000441A0" w:rsidRDefault="00D27AA5" w:rsidP="00C11759">
            <w:pPr>
              <w:spacing w:line="360" w:lineRule="auto"/>
              <w:jc w:val="center"/>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Nr.</w:t>
            </w:r>
          </w:p>
        </w:tc>
        <w:tc>
          <w:tcPr>
            <w:tcW w:w="3108" w:type="dxa"/>
            <w:shd w:val="clear" w:color="auto" w:fill="C5E0B3"/>
          </w:tcPr>
          <w:p w14:paraId="01791039"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Titujt e botimeve</w:t>
            </w:r>
          </w:p>
        </w:tc>
        <w:tc>
          <w:tcPr>
            <w:tcW w:w="1559" w:type="dxa"/>
            <w:shd w:val="clear" w:color="auto" w:fill="C5E0B3"/>
          </w:tcPr>
          <w:p w14:paraId="1C700DBC"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Nr. i faqeve</w:t>
            </w:r>
          </w:p>
        </w:tc>
        <w:tc>
          <w:tcPr>
            <w:tcW w:w="1276" w:type="dxa"/>
            <w:shd w:val="clear" w:color="auto" w:fill="C5E0B3"/>
          </w:tcPr>
          <w:p w14:paraId="11CBB387"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Nr. i kopjeve</w:t>
            </w:r>
          </w:p>
        </w:tc>
        <w:tc>
          <w:tcPr>
            <w:tcW w:w="1527" w:type="dxa"/>
            <w:shd w:val="clear" w:color="auto" w:fill="C5E0B3"/>
          </w:tcPr>
          <w:p w14:paraId="4EB2F2EF"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Financimi</w:t>
            </w:r>
          </w:p>
        </w:tc>
        <w:tc>
          <w:tcPr>
            <w:tcW w:w="1166" w:type="dxa"/>
            <w:shd w:val="clear" w:color="auto" w:fill="C5E0B3"/>
          </w:tcPr>
          <w:p w14:paraId="421E9573"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Gjendja</w:t>
            </w:r>
          </w:p>
        </w:tc>
      </w:tr>
      <w:tr w:rsidR="00D27AA5" w:rsidRPr="000441A0" w14:paraId="301749C1" w14:textId="77777777" w:rsidTr="00C11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shd w:val="clear" w:color="auto" w:fill="F7CAAC"/>
          </w:tcPr>
          <w:p w14:paraId="1650B045" w14:textId="77777777" w:rsidR="00D27AA5" w:rsidRPr="000441A0" w:rsidRDefault="00D27AA5" w:rsidP="00C11759">
            <w:pPr>
              <w:numPr>
                <w:ilvl w:val="0"/>
                <w:numId w:val="2"/>
              </w:numPr>
              <w:spacing w:line="360" w:lineRule="auto"/>
              <w:contextualSpacing/>
              <w:rPr>
                <w:rFonts w:ascii="Times New Roman" w:eastAsia="Calibri" w:hAnsi="Times New Roman" w:cs="Times New Roman"/>
                <w:color w:val="000000"/>
                <w:sz w:val="24"/>
                <w:szCs w:val="24"/>
              </w:rPr>
            </w:pPr>
          </w:p>
        </w:tc>
        <w:tc>
          <w:tcPr>
            <w:tcW w:w="3108" w:type="dxa"/>
            <w:shd w:val="clear" w:color="auto" w:fill="F7CAAC"/>
          </w:tcPr>
          <w:p w14:paraId="3087081B"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Revista “Jeta Juridike” nr. 1 2020</w:t>
            </w:r>
          </w:p>
        </w:tc>
        <w:tc>
          <w:tcPr>
            <w:tcW w:w="1559" w:type="dxa"/>
            <w:shd w:val="clear" w:color="auto" w:fill="F7CAAC"/>
          </w:tcPr>
          <w:p w14:paraId="474EC0C3"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211</w:t>
            </w:r>
          </w:p>
        </w:tc>
        <w:tc>
          <w:tcPr>
            <w:tcW w:w="1276" w:type="dxa"/>
            <w:shd w:val="clear" w:color="auto" w:fill="F7CAAC"/>
          </w:tcPr>
          <w:p w14:paraId="3345C139"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300</w:t>
            </w:r>
          </w:p>
        </w:tc>
        <w:tc>
          <w:tcPr>
            <w:tcW w:w="1527" w:type="dxa"/>
            <w:shd w:val="clear" w:color="auto" w:fill="F7CAAC"/>
          </w:tcPr>
          <w:p w14:paraId="16126D05"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Nga Buxheti</w:t>
            </w:r>
          </w:p>
        </w:tc>
        <w:tc>
          <w:tcPr>
            <w:tcW w:w="1166" w:type="dxa"/>
            <w:shd w:val="clear" w:color="auto" w:fill="F7CAAC"/>
          </w:tcPr>
          <w:p w14:paraId="5BED0CF7"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Është botuar</w:t>
            </w:r>
          </w:p>
        </w:tc>
      </w:tr>
      <w:tr w:rsidR="00D27AA5" w:rsidRPr="000441A0" w14:paraId="651F2588" w14:textId="77777777" w:rsidTr="00C11759">
        <w:tc>
          <w:tcPr>
            <w:cnfStyle w:val="001000000000" w:firstRow="0" w:lastRow="0" w:firstColumn="1" w:lastColumn="0" w:oddVBand="0" w:evenVBand="0" w:oddHBand="0" w:evenHBand="0" w:firstRowFirstColumn="0" w:firstRowLastColumn="0" w:lastRowFirstColumn="0" w:lastRowLastColumn="0"/>
            <w:tcW w:w="715" w:type="dxa"/>
            <w:shd w:val="clear" w:color="auto" w:fill="D9E2F3"/>
          </w:tcPr>
          <w:p w14:paraId="08754BC8" w14:textId="77777777" w:rsidR="00D27AA5" w:rsidRPr="000441A0" w:rsidRDefault="00D27AA5" w:rsidP="00C11759">
            <w:pPr>
              <w:numPr>
                <w:ilvl w:val="0"/>
                <w:numId w:val="2"/>
              </w:numPr>
              <w:spacing w:line="360" w:lineRule="auto"/>
              <w:contextualSpacing/>
              <w:rPr>
                <w:rFonts w:ascii="Times New Roman" w:eastAsia="Calibri" w:hAnsi="Times New Roman" w:cs="Times New Roman"/>
                <w:color w:val="000000"/>
                <w:sz w:val="24"/>
                <w:szCs w:val="24"/>
              </w:rPr>
            </w:pPr>
          </w:p>
        </w:tc>
        <w:tc>
          <w:tcPr>
            <w:tcW w:w="3108" w:type="dxa"/>
            <w:shd w:val="clear" w:color="auto" w:fill="D9E2F3"/>
          </w:tcPr>
          <w:p w14:paraId="16E8E2E5" w14:textId="77777777"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Revista “Jeta Juridike” nr. 2 2020</w:t>
            </w:r>
          </w:p>
        </w:tc>
        <w:tc>
          <w:tcPr>
            <w:tcW w:w="1559" w:type="dxa"/>
            <w:shd w:val="clear" w:color="auto" w:fill="D9E2F3"/>
          </w:tcPr>
          <w:p w14:paraId="7F55173F" w14:textId="77777777"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211</w:t>
            </w:r>
          </w:p>
        </w:tc>
        <w:tc>
          <w:tcPr>
            <w:tcW w:w="1276" w:type="dxa"/>
            <w:shd w:val="clear" w:color="auto" w:fill="D9E2F3"/>
          </w:tcPr>
          <w:p w14:paraId="7E69C498" w14:textId="77777777"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300</w:t>
            </w:r>
          </w:p>
        </w:tc>
        <w:tc>
          <w:tcPr>
            <w:tcW w:w="1527" w:type="dxa"/>
            <w:shd w:val="clear" w:color="auto" w:fill="D9E2F3"/>
          </w:tcPr>
          <w:p w14:paraId="3AA7ED09" w14:textId="538CD059"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Nga Buxheti</w:t>
            </w:r>
          </w:p>
        </w:tc>
        <w:tc>
          <w:tcPr>
            <w:tcW w:w="1166" w:type="dxa"/>
            <w:shd w:val="clear" w:color="auto" w:fill="D9E2F3"/>
          </w:tcPr>
          <w:p w14:paraId="573D48D0" w14:textId="77777777"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Është botuar</w:t>
            </w:r>
          </w:p>
        </w:tc>
      </w:tr>
      <w:tr w:rsidR="00D27AA5" w:rsidRPr="000441A0" w14:paraId="2D93C2EE" w14:textId="77777777" w:rsidTr="00C11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shd w:val="clear" w:color="auto" w:fill="E5BDEF"/>
          </w:tcPr>
          <w:p w14:paraId="76EFC7AA" w14:textId="77777777" w:rsidR="00D27AA5" w:rsidRPr="000441A0" w:rsidRDefault="00D27AA5" w:rsidP="00C11759">
            <w:pPr>
              <w:numPr>
                <w:ilvl w:val="0"/>
                <w:numId w:val="2"/>
              </w:numPr>
              <w:spacing w:line="360" w:lineRule="auto"/>
              <w:contextualSpacing/>
              <w:rPr>
                <w:rFonts w:ascii="Times New Roman" w:eastAsia="Calibri" w:hAnsi="Times New Roman" w:cs="Times New Roman"/>
                <w:color w:val="000000"/>
                <w:sz w:val="24"/>
                <w:szCs w:val="24"/>
              </w:rPr>
            </w:pPr>
          </w:p>
        </w:tc>
        <w:tc>
          <w:tcPr>
            <w:tcW w:w="3108" w:type="dxa"/>
            <w:shd w:val="clear" w:color="auto" w:fill="E5BDEF"/>
          </w:tcPr>
          <w:p w14:paraId="67CBCF39"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Revista “Jeta Juridike” nr.3 2020</w:t>
            </w:r>
          </w:p>
        </w:tc>
        <w:tc>
          <w:tcPr>
            <w:tcW w:w="1559" w:type="dxa"/>
            <w:shd w:val="clear" w:color="auto" w:fill="E5BDEF"/>
          </w:tcPr>
          <w:p w14:paraId="10D9B153"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211</w:t>
            </w:r>
          </w:p>
        </w:tc>
        <w:tc>
          <w:tcPr>
            <w:tcW w:w="1276" w:type="dxa"/>
            <w:shd w:val="clear" w:color="auto" w:fill="E5BDEF"/>
          </w:tcPr>
          <w:p w14:paraId="0A747B0C"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300</w:t>
            </w:r>
          </w:p>
        </w:tc>
        <w:tc>
          <w:tcPr>
            <w:tcW w:w="1527" w:type="dxa"/>
            <w:shd w:val="clear" w:color="auto" w:fill="E5BDEF"/>
          </w:tcPr>
          <w:p w14:paraId="31A1302F"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Nga Buxheti</w:t>
            </w:r>
          </w:p>
        </w:tc>
        <w:tc>
          <w:tcPr>
            <w:tcW w:w="1166" w:type="dxa"/>
            <w:shd w:val="clear" w:color="auto" w:fill="E5BDEF"/>
          </w:tcPr>
          <w:p w14:paraId="0FC25717"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Është botuar</w:t>
            </w:r>
          </w:p>
        </w:tc>
      </w:tr>
    </w:tbl>
    <w:p w14:paraId="18A9F96F" w14:textId="77777777" w:rsidR="00040255" w:rsidRPr="000441A0" w:rsidRDefault="00040255" w:rsidP="00D27AA5">
      <w:pPr>
        <w:spacing w:after="0" w:line="276" w:lineRule="auto"/>
        <w:jc w:val="both"/>
        <w:rPr>
          <w:rFonts w:ascii="Times New Roman" w:eastAsia="Calibri" w:hAnsi="Times New Roman" w:cs="Times New Roman"/>
          <w:sz w:val="16"/>
          <w:szCs w:val="16"/>
        </w:rPr>
      </w:pPr>
    </w:p>
    <w:p w14:paraId="4BD2CA0D" w14:textId="5EA33DD2" w:rsidR="00D27AA5" w:rsidRPr="00C11759" w:rsidRDefault="00D27AA5" w:rsidP="003C683E">
      <w:pPr>
        <w:spacing w:after="0" w:line="276" w:lineRule="auto"/>
        <w:jc w:val="center"/>
        <w:rPr>
          <w:rFonts w:ascii="Georgia" w:eastAsia="Calibri" w:hAnsi="Georgia" w:cs="Times New Roman"/>
          <w:i/>
          <w:sz w:val="20"/>
          <w:szCs w:val="20"/>
        </w:rPr>
      </w:pPr>
      <w:r w:rsidRPr="00C11759">
        <w:rPr>
          <w:rFonts w:ascii="Georgia" w:eastAsia="Calibri" w:hAnsi="Georgia" w:cs="Times New Roman"/>
          <w:i/>
          <w:sz w:val="20"/>
          <w:szCs w:val="20"/>
        </w:rPr>
        <w:t xml:space="preserve">Tabela </w:t>
      </w:r>
      <w:r w:rsidR="0054513B" w:rsidRPr="00C11759">
        <w:rPr>
          <w:rFonts w:ascii="Georgia" w:eastAsia="Calibri" w:hAnsi="Georgia" w:cs="Times New Roman"/>
          <w:i/>
          <w:sz w:val="20"/>
          <w:szCs w:val="20"/>
        </w:rPr>
        <w:t>5</w:t>
      </w:r>
      <w:r w:rsidR="00C53961">
        <w:rPr>
          <w:rFonts w:ascii="Georgia" w:eastAsia="Calibri" w:hAnsi="Georgia" w:cs="Times New Roman"/>
          <w:i/>
          <w:sz w:val="20"/>
          <w:szCs w:val="20"/>
        </w:rPr>
        <w:t>:</w:t>
      </w:r>
      <w:r w:rsidR="0054513B" w:rsidRPr="00C11759">
        <w:rPr>
          <w:rFonts w:ascii="Georgia" w:eastAsia="Calibri" w:hAnsi="Georgia" w:cs="Times New Roman"/>
          <w:i/>
          <w:sz w:val="20"/>
          <w:szCs w:val="20"/>
        </w:rPr>
        <w:t xml:space="preserve"> </w:t>
      </w:r>
      <w:r w:rsidRPr="00C11759">
        <w:rPr>
          <w:rFonts w:ascii="Georgia" w:eastAsia="Calibri" w:hAnsi="Georgia" w:cs="Times New Roman"/>
          <w:i/>
          <w:sz w:val="20"/>
          <w:szCs w:val="20"/>
        </w:rPr>
        <w:t>Numrat e botuar të revistës “Jeta Juridike”</w:t>
      </w:r>
    </w:p>
    <w:p w14:paraId="709E2D6F" w14:textId="77777777" w:rsidR="00D27AA5" w:rsidRPr="000441A0" w:rsidRDefault="00D27AA5" w:rsidP="00D27AA5">
      <w:pPr>
        <w:spacing w:after="0" w:line="276" w:lineRule="auto"/>
        <w:jc w:val="both"/>
        <w:rPr>
          <w:rFonts w:ascii="Times New Roman" w:eastAsia="Calibri" w:hAnsi="Times New Roman" w:cs="Times New Roman"/>
          <w:sz w:val="24"/>
          <w:szCs w:val="24"/>
        </w:rPr>
      </w:pPr>
    </w:p>
    <w:p w14:paraId="7F41FDEC" w14:textId="2C291867"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Shkolla e Magjistraturës i konsideron shpenzimet lidhur me revistën, si të domosdoshme për vazhdimësinë e një aktiviteti, që në të gjitha aspektet, përbën një arritje për institucionin</w:t>
      </w:r>
      <w:r w:rsidR="0054513B">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si dhe një kontribut të rëndësishëm për doktrinën juridike të vendit tonë. </w:t>
      </w:r>
    </w:p>
    <w:p w14:paraId="21B737A7" w14:textId="2E6527FE"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 xml:space="preserve">Janë në </w:t>
      </w:r>
      <w:r w:rsidR="0054513B" w:rsidRPr="000441A0">
        <w:rPr>
          <w:rFonts w:ascii="Times New Roman" w:eastAsia="Calibri" w:hAnsi="Times New Roman" w:cs="Times New Roman"/>
          <w:sz w:val="24"/>
          <w:szCs w:val="24"/>
        </w:rPr>
        <w:t>proces</w:t>
      </w:r>
      <w:r w:rsidRPr="000441A0">
        <w:rPr>
          <w:rFonts w:ascii="Times New Roman" w:eastAsia="Calibri" w:hAnsi="Times New Roman" w:cs="Times New Roman"/>
          <w:sz w:val="24"/>
          <w:szCs w:val="24"/>
        </w:rPr>
        <w:t xml:space="preserve"> botimi dhe numrat 1,</w:t>
      </w:r>
      <w:r w:rsidR="00C11759">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2,</w:t>
      </w:r>
      <w:r w:rsidR="00C11759">
        <w:rPr>
          <w:rFonts w:ascii="Times New Roman" w:eastAsia="Calibri" w:hAnsi="Times New Roman" w:cs="Times New Roman"/>
          <w:sz w:val="24"/>
          <w:szCs w:val="24"/>
        </w:rPr>
        <w:t xml:space="preserve"> 3</w:t>
      </w:r>
      <w:r w:rsidRPr="000441A0">
        <w:rPr>
          <w:rFonts w:ascii="Times New Roman" w:eastAsia="Calibri" w:hAnsi="Times New Roman" w:cs="Times New Roman"/>
          <w:sz w:val="24"/>
          <w:szCs w:val="24"/>
        </w:rPr>
        <w:t xml:space="preserve"> të vitit 20</w:t>
      </w:r>
      <w:r w:rsidR="00C11759">
        <w:rPr>
          <w:rFonts w:ascii="Times New Roman" w:eastAsia="Calibri" w:hAnsi="Times New Roman" w:cs="Times New Roman"/>
          <w:sz w:val="24"/>
          <w:szCs w:val="24"/>
        </w:rPr>
        <w:t>21 të revistës “Jeta Juridike”.</w:t>
      </w:r>
    </w:p>
    <w:p w14:paraId="0CDED152" w14:textId="77777777" w:rsidR="0004025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Numrat e revistës “Jeta Juridike”, për vitin akademik 2020-2021, janë përgatitur me rreth 150 faqe (± 10 faqe) secila. Artikujt janë në gjuhën shqipe me abstrakt edhe në anglisht. Çdo numër i revistës është botuar në një tirazh prej 300 kopjesh</w:t>
      </w:r>
      <w:r w:rsidR="00040255" w:rsidRPr="000441A0">
        <w:rPr>
          <w:rFonts w:ascii="Times New Roman" w:eastAsia="Calibri" w:hAnsi="Times New Roman" w:cs="Times New Roman"/>
          <w:sz w:val="24"/>
          <w:szCs w:val="24"/>
        </w:rPr>
        <w:t xml:space="preserve">. </w:t>
      </w:r>
    </w:p>
    <w:p w14:paraId="5B10ED7C" w14:textId="77777777"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Si përfitues të botimit shkencor “Jeta Juridike” janë identifikuar gjyqtarët dhe prokurorët në të gjithë vendin,</w:t>
      </w:r>
      <w:r w:rsidRPr="000441A0">
        <w:rPr>
          <w:rFonts w:ascii="Times New Roman" w:eastAsia="Tw Cen MT" w:hAnsi="Times New Roman" w:cs="Times New Roman"/>
          <w:color w:val="FF0000"/>
          <w:kern w:val="24"/>
          <w:sz w:val="24"/>
          <w:szCs w:val="24"/>
          <w:lang w:eastAsia="ko-KR"/>
        </w:rPr>
        <w:t xml:space="preserve"> </w:t>
      </w:r>
      <w:r w:rsidRPr="000441A0">
        <w:rPr>
          <w:rFonts w:ascii="Times New Roman" w:eastAsia="Calibri" w:hAnsi="Times New Roman" w:cs="Times New Roman"/>
          <w:sz w:val="24"/>
          <w:szCs w:val="24"/>
        </w:rPr>
        <w:t>pedagogët e Shkollës si dhe të fakulteteve të drejtësisë në vend, si dhe studentët e Shkollës së Magjistraturës, pa lënë mënjanë edhe studentët e drejtësisë, avokatët, noterët, juristët e institucioneve dhe organizatave etj.</w:t>
      </w:r>
    </w:p>
    <w:p w14:paraId="33739ED1" w14:textId="2B1E1669" w:rsidR="008E5778" w:rsidRPr="000441A0" w:rsidRDefault="008E5778"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 xml:space="preserve">Interesi për revistën ka qenë mjaft i lartë, gjë që ka sjellë edhe rritjen e të ardhurave nga shitja e saj. Konkretisht, në vitin akademik 2020-2021, janë shitur 479 kopje të </w:t>
      </w:r>
      <w:r w:rsidR="0054513B">
        <w:rPr>
          <w:rFonts w:ascii="Times New Roman" w:eastAsia="Calibri" w:hAnsi="Times New Roman" w:cs="Times New Roman"/>
          <w:sz w:val="24"/>
          <w:szCs w:val="24"/>
        </w:rPr>
        <w:t>r</w:t>
      </w:r>
      <w:r w:rsidR="0054513B" w:rsidRPr="000441A0">
        <w:rPr>
          <w:rFonts w:ascii="Times New Roman" w:eastAsia="Calibri" w:hAnsi="Times New Roman" w:cs="Times New Roman"/>
          <w:sz w:val="24"/>
          <w:szCs w:val="24"/>
        </w:rPr>
        <w:t xml:space="preserve">evistës </w:t>
      </w:r>
      <w:r w:rsidRPr="000441A0">
        <w:rPr>
          <w:rFonts w:ascii="Times New Roman" w:eastAsia="Calibri" w:hAnsi="Times New Roman" w:cs="Times New Roman"/>
          <w:sz w:val="24"/>
          <w:szCs w:val="24"/>
        </w:rPr>
        <w:t>“Jeta juridike”, pra afërsisht 50% e gjithë tirazhit të kopjeve.</w:t>
      </w:r>
    </w:p>
    <w:p w14:paraId="75A0798F" w14:textId="77777777" w:rsidR="00D27AA5" w:rsidRPr="000441A0" w:rsidRDefault="00D27AA5" w:rsidP="00C11759">
      <w:pPr>
        <w:spacing w:after="0" w:line="276" w:lineRule="auto"/>
        <w:jc w:val="both"/>
        <w:rPr>
          <w:rFonts w:ascii="Times New Roman" w:eastAsia="Calibri" w:hAnsi="Times New Roman" w:cs="Times New Roman"/>
          <w:sz w:val="24"/>
          <w:szCs w:val="24"/>
        </w:rPr>
      </w:pPr>
    </w:p>
    <w:p w14:paraId="286467A6" w14:textId="2DE3779A" w:rsidR="00D27AA5" w:rsidRPr="000441A0" w:rsidRDefault="00D27AA5" w:rsidP="00D27AA5">
      <w:pPr>
        <w:spacing w:after="0" w:line="276" w:lineRule="auto"/>
        <w:jc w:val="both"/>
        <w:rPr>
          <w:rFonts w:ascii="Times New Roman" w:eastAsia="Calibri" w:hAnsi="Times New Roman" w:cs="Times New Roman"/>
          <w:color w:val="FF0000"/>
          <w:sz w:val="24"/>
          <w:szCs w:val="24"/>
        </w:rPr>
      </w:pPr>
    </w:p>
    <w:p w14:paraId="3F76E2CE" w14:textId="65F26587" w:rsidR="00D27AA5" w:rsidRPr="000441A0" w:rsidRDefault="00C11759" w:rsidP="00D27AA5">
      <w:pPr>
        <w:spacing w:after="0" w:line="276" w:lineRule="auto"/>
        <w:jc w:val="both"/>
        <w:rPr>
          <w:rFonts w:ascii="Times New Roman" w:eastAsia="Calibri" w:hAnsi="Times New Roman" w:cs="Times New Roman"/>
          <w:color w:val="FF0000"/>
          <w:sz w:val="24"/>
          <w:szCs w:val="24"/>
        </w:rPr>
      </w:pPr>
      <w:r w:rsidRPr="00A51533">
        <w:rPr>
          <w:rFonts w:ascii="Times New Roman" w:eastAsia="Calibri" w:hAnsi="Times New Roman" w:cs="Times New Roman"/>
          <w:noProof/>
          <w:color w:val="FF0000"/>
          <w:sz w:val="24"/>
          <w:szCs w:val="24"/>
          <w:lang w:val="en-US"/>
        </w:rPr>
        <w:drawing>
          <wp:anchor distT="0" distB="0" distL="114300" distR="114300" simplePos="0" relativeHeight="251662336" behindDoc="0" locked="0" layoutInCell="1" allowOverlap="1" wp14:anchorId="55FDADF6" wp14:editId="53FE9F9F">
            <wp:simplePos x="0" y="0"/>
            <wp:positionH relativeFrom="margin">
              <wp:align>left</wp:align>
            </wp:positionH>
            <wp:positionV relativeFrom="paragraph">
              <wp:posOffset>24</wp:posOffset>
            </wp:positionV>
            <wp:extent cx="3074670" cy="2171700"/>
            <wp:effectExtent l="0" t="0" r="0" b="0"/>
            <wp:wrapSquare wrapText="bothSides"/>
            <wp:docPr id="46" name="Picture 46" descr="C:\Users\User\Downloads\256924321_954776832058964_30311938961958398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256924321_954776832058964_3031193896195839888_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74670"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8CBCE2" w14:textId="1348ABC5" w:rsidR="00D27AA5" w:rsidRPr="000441A0" w:rsidRDefault="00D27AA5" w:rsidP="00D27AA5">
      <w:pPr>
        <w:spacing w:after="0" w:line="276" w:lineRule="auto"/>
        <w:jc w:val="both"/>
        <w:rPr>
          <w:rFonts w:ascii="Times New Roman" w:eastAsia="Calibri" w:hAnsi="Times New Roman" w:cs="Times New Roman"/>
          <w:color w:val="FF0000"/>
          <w:sz w:val="24"/>
          <w:szCs w:val="24"/>
        </w:rPr>
      </w:pPr>
    </w:p>
    <w:p w14:paraId="4536E9DE" w14:textId="3FEC77D3" w:rsidR="00D27AA5" w:rsidRPr="000441A0" w:rsidRDefault="00D27AA5" w:rsidP="00D27AA5">
      <w:pPr>
        <w:spacing w:after="0" w:line="276" w:lineRule="auto"/>
        <w:jc w:val="both"/>
        <w:rPr>
          <w:rFonts w:ascii="Times New Roman" w:eastAsia="Calibri" w:hAnsi="Times New Roman" w:cs="Times New Roman"/>
          <w:color w:val="FF0000"/>
          <w:sz w:val="24"/>
          <w:szCs w:val="24"/>
        </w:rPr>
      </w:pPr>
    </w:p>
    <w:p w14:paraId="66B6B33A" w14:textId="77777777" w:rsidR="00D27AA5" w:rsidRPr="000441A0" w:rsidRDefault="00D27AA5" w:rsidP="00D27AA5">
      <w:pPr>
        <w:spacing w:after="0" w:line="276" w:lineRule="auto"/>
        <w:jc w:val="both"/>
        <w:rPr>
          <w:rFonts w:ascii="Times New Roman" w:eastAsia="Calibri" w:hAnsi="Times New Roman" w:cs="Times New Roman"/>
          <w:color w:val="FF0000"/>
          <w:sz w:val="24"/>
          <w:szCs w:val="24"/>
        </w:rPr>
      </w:pPr>
    </w:p>
    <w:p w14:paraId="7796921B" w14:textId="77777777" w:rsidR="00A51533" w:rsidRDefault="00A51533" w:rsidP="00D27AA5">
      <w:pPr>
        <w:spacing w:after="0" w:line="276" w:lineRule="auto"/>
        <w:jc w:val="both"/>
        <w:rPr>
          <w:rFonts w:ascii="Times New Roman" w:eastAsia="Calibri" w:hAnsi="Times New Roman" w:cs="Times New Roman"/>
          <w:sz w:val="24"/>
          <w:szCs w:val="24"/>
        </w:rPr>
      </w:pPr>
    </w:p>
    <w:p w14:paraId="66700646" w14:textId="43A5465C" w:rsidR="00A51533" w:rsidRDefault="00A51533" w:rsidP="00D27AA5">
      <w:pPr>
        <w:spacing w:after="0" w:line="276" w:lineRule="auto"/>
        <w:jc w:val="both"/>
        <w:rPr>
          <w:rFonts w:ascii="Times New Roman" w:eastAsia="Calibri" w:hAnsi="Times New Roman" w:cs="Times New Roman"/>
          <w:sz w:val="24"/>
          <w:szCs w:val="24"/>
        </w:rPr>
      </w:pPr>
    </w:p>
    <w:p w14:paraId="3689081F" w14:textId="445FB802" w:rsidR="00BA1766" w:rsidRDefault="00BA1766" w:rsidP="00D27AA5">
      <w:pPr>
        <w:spacing w:after="0" w:line="276" w:lineRule="auto"/>
        <w:jc w:val="both"/>
        <w:rPr>
          <w:rFonts w:ascii="Times New Roman" w:eastAsia="Calibri" w:hAnsi="Times New Roman" w:cs="Times New Roman"/>
          <w:sz w:val="24"/>
          <w:szCs w:val="24"/>
        </w:rPr>
      </w:pPr>
    </w:p>
    <w:p w14:paraId="27230B4E" w14:textId="2C0C92AE" w:rsidR="00BA1766" w:rsidRDefault="00BA1766" w:rsidP="00D27AA5">
      <w:pPr>
        <w:spacing w:after="0" w:line="276" w:lineRule="auto"/>
        <w:jc w:val="both"/>
        <w:rPr>
          <w:rFonts w:ascii="Times New Roman" w:eastAsia="Calibri" w:hAnsi="Times New Roman" w:cs="Times New Roman"/>
          <w:sz w:val="24"/>
          <w:szCs w:val="24"/>
        </w:rPr>
      </w:pPr>
    </w:p>
    <w:p w14:paraId="7963E391" w14:textId="5723DEE0" w:rsidR="00BA1766" w:rsidRDefault="00BA1766" w:rsidP="00D27AA5">
      <w:pPr>
        <w:spacing w:after="0" w:line="276" w:lineRule="auto"/>
        <w:jc w:val="both"/>
        <w:rPr>
          <w:rFonts w:ascii="Times New Roman" w:eastAsia="Calibri" w:hAnsi="Times New Roman" w:cs="Times New Roman"/>
          <w:sz w:val="24"/>
          <w:szCs w:val="24"/>
        </w:rPr>
      </w:pPr>
    </w:p>
    <w:p w14:paraId="162A2513" w14:textId="2C4A9ED9" w:rsidR="00BA1766" w:rsidRDefault="00BA1766" w:rsidP="00D27AA5">
      <w:pPr>
        <w:spacing w:after="0" w:line="276" w:lineRule="auto"/>
        <w:jc w:val="both"/>
        <w:rPr>
          <w:rFonts w:ascii="Times New Roman" w:eastAsia="Calibri" w:hAnsi="Times New Roman" w:cs="Times New Roman"/>
          <w:sz w:val="24"/>
          <w:szCs w:val="24"/>
        </w:rPr>
      </w:pPr>
    </w:p>
    <w:p w14:paraId="45BCA43A" w14:textId="1771B72C" w:rsidR="00BA1766" w:rsidRDefault="00BA1766" w:rsidP="00D27AA5">
      <w:pPr>
        <w:spacing w:after="0" w:line="276" w:lineRule="auto"/>
        <w:jc w:val="both"/>
        <w:rPr>
          <w:rFonts w:ascii="Times New Roman" w:eastAsia="Calibri" w:hAnsi="Times New Roman" w:cs="Times New Roman"/>
          <w:sz w:val="24"/>
          <w:szCs w:val="24"/>
        </w:rPr>
      </w:pPr>
    </w:p>
    <w:p w14:paraId="008CC797" w14:textId="77777777" w:rsidR="00BA1766" w:rsidRDefault="00BA1766" w:rsidP="00D27AA5">
      <w:pPr>
        <w:spacing w:after="0" w:line="276" w:lineRule="auto"/>
        <w:jc w:val="both"/>
        <w:rPr>
          <w:rFonts w:ascii="Times New Roman" w:eastAsia="Calibri" w:hAnsi="Times New Roman" w:cs="Times New Roman"/>
          <w:sz w:val="24"/>
          <w:szCs w:val="24"/>
        </w:rPr>
      </w:pPr>
    </w:p>
    <w:p w14:paraId="0A06A026" w14:textId="23BB0201" w:rsidR="00D27AA5" w:rsidRPr="003C683E" w:rsidRDefault="00D27AA5" w:rsidP="00D27AA5">
      <w:pPr>
        <w:spacing w:after="0" w:line="276" w:lineRule="auto"/>
        <w:jc w:val="both"/>
        <w:rPr>
          <w:rFonts w:ascii="Georgia" w:eastAsia="Calibri" w:hAnsi="Georgia" w:cs="Times New Roman"/>
          <w:sz w:val="20"/>
          <w:szCs w:val="16"/>
        </w:rPr>
      </w:pPr>
      <w:r w:rsidRPr="003C683E">
        <w:rPr>
          <w:rFonts w:ascii="Georgia" w:eastAsia="Calibri" w:hAnsi="Georgia" w:cs="Times New Roman"/>
          <w:sz w:val="32"/>
          <w:szCs w:val="24"/>
        </w:rPr>
        <w:t xml:space="preserve"> </w:t>
      </w:r>
      <w:r w:rsidRPr="003C683E">
        <w:rPr>
          <w:rFonts w:ascii="Georgia" w:eastAsia="Calibri" w:hAnsi="Georgia" w:cs="Times New Roman"/>
          <w:sz w:val="20"/>
          <w:szCs w:val="16"/>
        </w:rPr>
        <w:t xml:space="preserve">Revista </w:t>
      </w:r>
      <w:r w:rsidR="00A51533" w:rsidRPr="003C683E">
        <w:rPr>
          <w:rFonts w:ascii="Georgia" w:eastAsia="Calibri" w:hAnsi="Georgia" w:cs="Times New Roman"/>
          <w:sz w:val="20"/>
          <w:szCs w:val="16"/>
        </w:rPr>
        <w:t>n</w:t>
      </w:r>
      <w:r w:rsidRPr="003C683E">
        <w:rPr>
          <w:rFonts w:ascii="Georgia" w:eastAsia="Calibri" w:hAnsi="Georgia" w:cs="Times New Roman"/>
          <w:sz w:val="20"/>
          <w:szCs w:val="16"/>
        </w:rPr>
        <w:t>r.</w:t>
      </w:r>
      <w:r w:rsidR="00A51533" w:rsidRPr="003C683E">
        <w:rPr>
          <w:rFonts w:ascii="Georgia" w:eastAsia="Calibri" w:hAnsi="Georgia" w:cs="Times New Roman"/>
          <w:sz w:val="20"/>
          <w:szCs w:val="16"/>
        </w:rPr>
        <w:t>1</w:t>
      </w:r>
      <w:r w:rsidRPr="003C683E">
        <w:rPr>
          <w:rFonts w:ascii="Georgia" w:eastAsia="Calibri" w:hAnsi="Georgia" w:cs="Times New Roman"/>
          <w:sz w:val="20"/>
          <w:szCs w:val="16"/>
        </w:rPr>
        <w:t>, viti 2020</w:t>
      </w:r>
    </w:p>
    <w:p w14:paraId="7CC0DD5B" w14:textId="77777777" w:rsidR="00A51533" w:rsidRPr="000441A0" w:rsidRDefault="00A51533" w:rsidP="00D27AA5">
      <w:pPr>
        <w:spacing w:after="0" w:line="276" w:lineRule="auto"/>
        <w:jc w:val="both"/>
        <w:rPr>
          <w:rFonts w:ascii="Times New Roman" w:eastAsia="Calibri" w:hAnsi="Times New Roman" w:cs="Times New Roman"/>
          <w:sz w:val="24"/>
          <w:szCs w:val="24"/>
        </w:rPr>
      </w:pPr>
    </w:p>
    <w:p w14:paraId="50CFB90A" w14:textId="76043E7A" w:rsidR="00D27AA5" w:rsidRPr="000441A0" w:rsidRDefault="00D27AA5" w:rsidP="00D27AA5">
      <w:pPr>
        <w:spacing w:after="0" w:line="276" w:lineRule="auto"/>
        <w:jc w:val="both"/>
        <w:rPr>
          <w:rFonts w:ascii="Times New Roman" w:eastAsia="Calibri" w:hAnsi="Times New Roman" w:cs="Times New Roman"/>
          <w:sz w:val="24"/>
          <w:szCs w:val="24"/>
        </w:rPr>
      </w:pPr>
    </w:p>
    <w:p w14:paraId="69660507" w14:textId="5481E566" w:rsidR="00D27AA5" w:rsidRDefault="00D27AA5" w:rsidP="00760CC8">
      <w:pPr>
        <w:pStyle w:val="ListParagraph"/>
        <w:spacing w:after="0" w:line="276" w:lineRule="auto"/>
        <w:jc w:val="both"/>
        <w:rPr>
          <w:rFonts w:ascii="Times New Roman" w:eastAsia="Calibri" w:hAnsi="Times New Roman" w:cs="Times New Roman"/>
          <w:b/>
          <w:sz w:val="24"/>
          <w:szCs w:val="24"/>
        </w:rPr>
      </w:pPr>
    </w:p>
    <w:p w14:paraId="73B8383E" w14:textId="36D1BD26"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188143BC" w14:textId="6BF43AED"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32103D84" w14:textId="4348BFD5"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3414CFF7" w14:textId="58F415B6" w:rsidR="00A51533" w:rsidRDefault="00C11759" w:rsidP="00760CC8">
      <w:pPr>
        <w:pStyle w:val="ListParagraph"/>
        <w:spacing w:after="0" w:line="276" w:lineRule="auto"/>
        <w:jc w:val="both"/>
        <w:rPr>
          <w:rFonts w:ascii="Times New Roman" w:eastAsia="Calibri" w:hAnsi="Times New Roman" w:cs="Times New Roman"/>
          <w:b/>
          <w:sz w:val="24"/>
          <w:szCs w:val="24"/>
        </w:rPr>
      </w:pPr>
      <w:r w:rsidRPr="00A51533">
        <w:rPr>
          <w:rFonts w:ascii="Times New Roman" w:eastAsia="Calibri" w:hAnsi="Times New Roman" w:cs="Times New Roman"/>
          <w:noProof/>
          <w:color w:val="FF0000"/>
          <w:sz w:val="24"/>
          <w:szCs w:val="24"/>
          <w:lang w:val="en-US"/>
        </w:rPr>
        <w:drawing>
          <wp:anchor distT="0" distB="0" distL="114300" distR="114300" simplePos="0" relativeHeight="251663360" behindDoc="0" locked="0" layoutInCell="1" allowOverlap="1" wp14:anchorId="264D1EA2" wp14:editId="017F0B54">
            <wp:simplePos x="0" y="0"/>
            <wp:positionH relativeFrom="margin">
              <wp:posOffset>66837</wp:posOffset>
            </wp:positionH>
            <wp:positionV relativeFrom="paragraph">
              <wp:posOffset>125479</wp:posOffset>
            </wp:positionV>
            <wp:extent cx="3016250" cy="2129790"/>
            <wp:effectExtent l="0" t="0" r="0" b="3810"/>
            <wp:wrapSquare wrapText="bothSides"/>
            <wp:docPr id="36" name="Picture 36" descr="C:\Users\User\Downloads\257551585_881595612726654_16111148626689249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257551585_881595612726654_1611114862668924923_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6250" cy="2129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AF67F" w14:textId="77777777"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114F2FB8" w14:textId="00620D1A"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62697F86" w14:textId="77777777" w:rsidR="00A51533" w:rsidRPr="003C683E" w:rsidRDefault="00A51533" w:rsidP="003C683E">
      <w:pPr>
        <w:spacing w:after="0" w:line="276" w:lineRule="auto"/>
        <w:jc w:val="both"/>
        <w:rPr>
          <w:rFonts w:ascii="Georgia" w:eastAsia="Calibri" w:hAnsi="Georgia" w:cs="Times New Roman"/>
          <w:b/>
          <w:sz w:val="32"/>
          <w:szCs w:val="24"/>
        </w:rPr>
      </w:pPr>
    </w:p>
    <w:p w14:paraId="1B030872" w14:textId="77777777" w:rsidR="00BC6479" w:rsidRDefault="00BC6479" w:rsidP="00A51533">
      <w:pPr>
        <w:spacing w:after="0" w:line="276" w:lineRule="auto"/>
        <w:jc w:val="both"/>
        <w:rPr>
          <w:rFonts w:ascii="Georgia" w:eastAsia="Calibri" w:hAnsi="Georgia" w:cs="Times New Roman"/>
          <w:sz w:val="20"/>
          <w:szCs w:val="16"/>
        </w:rPr>
      </w:pPr>
    </w:p>
    <w:p w14:paraId="04FAC08C" w14:textId="77777777" w:rsidR="00BC6479" w:rsidRDefault="00BC6479" w:rsidP="00A51533">
      <w:pPr>
        <w:spacing w:after="0" w:line="276" w:lineRule="auto"/>
        <w:jc w:val="both"/>
        <w:rPr>
          <w:rFonts w:ascii="Georgia" w:eastAsia="Calibri" w:hAnsi="Georgia" w:cs="Times New Roman"/>
          <w:sz w:val="20"/>
          <w:szCs w:val="16"/>
        </w:rPr>
      </w:pPr>
    </w:p>
    <w:p w14:paraId="0C9B6D22" w14:textId="77777777" w:rsidR="00BC6479" w:rsidRDefault="00BC6479" w:rsidP="00A51533">
      <w:pPr>
        <w:spacing w:after="0" w:line="276" w:lineRule="auto"/>
        <w:jc w:val="both"/>
        <w:rPr>
          <w:rFonts w:ascii="Georgia" w:eastAsia="Calibri" w:hAnsi="Georgia" w:cs="Times New Roman"/>
          <w:sz w:val="20"/>
          <w:szCs w:val="16"/>
        </w:rPr>
      </w:pPr>
    </w:p>
    <w:p w14:paraId="206044C7" w14:textId="77777777" w:rsidR="00BC6479" w:rsidRDefault="00BC6479" w:rsidP="00A51533">
      <w:pPr>
        <w:spacing w:after="0" w:line="276" w:lineRule="auto"/>
        <w:jc w:val="both"/>
        <w:rPr>
          <w:rFonts w:ascii="Georgia" w:eastAsia="Calibri" w:hAnsi="Georgia" w:cs="Times New Roman"/>
          <w:sz w:val="20"/>
          <w:szCs w:val="16"/>
        </w:rPr>
      </w:pPr>
    </w:p>
    <w:p w14:paraId="6150107D" w14:textId="77777777" w:rsidR="00BC6479" w:rsidRDefault="00BC6479" w:rsidP="00A51533">
      <w:pPr>
        <w:spacing w:after="0" w:line="276" w:lineRule="auto"/>
        <w:jc w:val="both"/>
        <w:rPr>
          <w:rFonts w:ascii="Georgia" w:eastAsia="Calibri" w:hAnsi="Georgia" w:cs="Times New Roman"/>
          <w:sz w:val="20"/>
          <w:szCs w:val="16"/>
        </w:rPr>
      </w:pPr>
    </w:p>
    <w:p w14:paraId="19CF2C38" w14:textId="77777777" w:rsidR="00BC6479" w:rsidRDefault="00BC6479" w:rsidP="00A51533">
      <w:pPr>
        <w:spacing w:after="0" w:line="276" w:lineRule="auto"/>
        <w:jc w:val="both"/>
        <w:rPr>
          <w:rFonts w:ascii="Georgia" w:eastAsia="Calibri" w:hAnsi="Georgia" w:cs="Times New Roman"/>
          <w:sz w:val="20"/>
          <w:szCs w:val="16"/>
        </w:rPr>
      </w:pPr>
    </w:p>
    <w:p w14:paraId="2ABCAD6A" w14:textId="77777777" w:rsidR="00BC6479" w:rsidRDefault="00BC6479" w:rsidP="00A51533">
      <w:pPr>
        <w:spacing w:after="0" w:line="276" w:lineRule="auto"/>
        <w:jc w:val="both"/>
        <w:rPr>
          <w:rFonts w:ascii="Georgia" w:eastAsia="Calibri" w:hAnsi="Georgia" w:cs="Times New Roman"/>
          <w:sz w:val="20"/>
          <w:szCs w:val="16"/>
        </w:rPr>
      </w:pPr>
    </w:p>
    <w:p w14:paraId="1E93C58E" w14:textId="77777777" w:rsidR="00BC6479" w:rsidRDefault="00BC6479" w:rsidP="00A51533">
      <w:pPr>
        <w:spacing w:after="0" w:line="276" w:lineRule="auto"/>
        <w:jc w:val="both"/>
        <w:rPr>
          <w:rFonts w:ascii="Georgia" w:eastAsia="Calibri" w:hAnsi="Georgia" w:cs="Times New Roman"/>
          <w:sz w:val="20"/>
          <w:szCs w:val="16"/>
        </w:rPr>
      </w:pPr>
    </w:p>
    <w:p w14:paraId="4E9C3514" w14:textId="77777777" w:rsidR="00BC6479" w:rsidRDefault="00BC6479" w:rsidP="00A51533">
      <w:pPr>
        <w:spacing w:after="0" w:line="276" w:lineRule="auto"/>
        <w:jc w:val="both"/>
        <w:rPr>
          <w:rFonts w:ascii="Georgia" w:eastAsia="Calibri" w:hAnsi="Georgia" w:cs="Times New Roman"/>
          <w:sz w:val="20"/>
          <w:szCs w:val="16"/>
        </w:rPr>
      </w:pPr>
    </w:p>
    <w:p w14:paraId="466C9A2A" w14:textId="1B0FF7A5" w:rsidR="00A51533" w:rsidRPr="003C683E" w:rsidRDefault="00A51533" w:rsidP="00A51533">
      <w:pPr>
        <w:spacing w:after="0" w:line="276" w:lineRule="auto"/>
        <w:jc w:val="both"/>
        <w:rPr>
          <w:rFonts w:ascii="Georgia" w:eastAsia="Calibri" w:hAnsi="Georgia" w:cs="Times New Roman"/>
          <w:sz w:val="20"/>
          <w:szCs w:val="16"/>
        </w:rPr>
      </w:pPr>
      <w:r w:rsidRPr="003C683E">
        <w:rPr>
          <w:rFonts w:ascii="Georgia" w:eastAsia="Calibri" w:hAnsi="Georgia" w:cs="Times New Roman"/>
          <w:sz w:val="20"/>
          <w:szCs w:val="16"/>
        </w:rPr>
        <w:t>Revista nr.2, viti 2020</w:t>
      </w:r>
    </w:p>
    <w:p w14:paraId="20E7DE79" w14:textId="5B7D3F8D"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7A4E9069" w14:textId="6FCD3055" w:rsidR="00A51533" w:rsidRDefault="00C11759" w:rsidP="00760CC8">
      <w:pPr>
        <w:pStyle w:val="ListParagraph"/>
        <w:spacing w:after="0" w:line="276" w:lineRule="auto"/>
        <w:jc w:val="both"/>
        <w:rPr>
          <w:rFonts w:ascii="Times New Roman" w:eastAsia="Calibri" w:hAnsi="Times New Roman" w:cs="Times New Roman"/>
          <w:b/>
          <w:sz w:val="24"/>
          <w:szCs w:val="24"/>
        </w:rPr>
      </w:pPr>
      <w:r w:rsidRPr="00A51533">
        <w:rPr>
          <w:rFonts w:ascii="Times New Roman" w:eastAsia="Calibri" w:hAnsi="Times New Roman" w:cs="Times New Roman"/>
          <w:noProof/>
          <w:color w:val="FF0000"/>
          <w:sz w:val="24"/>
          <w:szCs w:val="24"/>
          <w:lang w:val="en-US"/>
        </w:rPr>
        <w:drawing>
          <wp:anchor distT="0" distB="0" distL="114300" distR="114300" simplePos="0" relativeHeight="251664384" behindDoc="0" locked="0" layoutInCell="1" allowOverlap="1" wp14:anchorId="0D486BED" wp14:editId="5BD92F8B">
            <wp:simplePos x="0" y="0"/>
            <wp:positionH relativeFrom="margin">
              <wp:posOffset>59852</wp:posOffset>
            </wp:positionH>
            <wp:positionV relativeFrom="paragraph">
              <wp:posOffset>183205</wp:posOffset>
            </wp:positionV>
            <wp:extent cx="3057525" cy="2160270"/>
            <wp:effectExtent l="0" t="0" r="9525" b="0"/>
            <wp:wrapSquare wrapText="bothSides"/>
            <wp:docPr id="35" name="Picture 35" descr="C:\Users\User\Downloads\257410551_747806872842418_69339899173724729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257410551_747806872842418_6933989917372472979_n.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5752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6FEC9" w14:textId="77777777"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2E693B90" w14:textId="77777777"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7B2434E9" w14:textId="77777777" w:rsidR="00A51533" w:rsidRDefault="00A51533" w:rsidP="00A51533">
      <w:pPr>
        <w:spacing w:after="0" w:line="276" w:lineRule="auto"/>
        <w:jc w:val="both"/>
        <w:rPr>
          <w:rFonts w:ascii="Times New Roman" w:eastAsia="Calibri" w:hAnsi="Times New Roman" w:cs="Times New Roman"/>
          <w:sz w:val="16"/>
          <w:szCs w:val="16"/>
        </w:rPr>
      </w:pPr>
    </w:p>
    <w:p w14:paraId="159C6D6F" w14:textId="77777777" w:rsidR="00EC65AC" w:rsidRDefault="00EC65AC" w:rsidP="00A51533">
      <w:pPr>
        <w:spacing w:after="0" w:line="276" w:lineRule="auto"/>
        <w:jc w:val="both"/>
        <w:rPr>
          <w:rFonts w:ascii="Georgia" w:eastAsia="Calibri" w:hAnsi="Georgia" w:cs="Times New Roman"/>
          <w:sz w:val="20"/>
          <w:szCs w:val="16"/>
        </w:rPr>
      </w:pPr>
    </w:p>
    <w:p w14:paraId="12AEA214" w14:textId="77777777" w:rsidR="00BC6479" w:rsidRDefault="00BC6479" w:rsidP="003C683E">
      <w:pPr>
        <w:spacing w:after="0" w:line="276" w:lineRule="auto"/>
        <w:jc w:val="both"/>
        <w:rPr>
          <w:rFonts w:ascii="Georgia" w:eastAsia="Calibri" w:hAnsi="Georgia" w:cs="Times New Roman"/>
          <w:sz w:val="20"/>
          <w:szCs w:val="16"/>
        </w:rPr>
      </w:pPr>
    </w:p>
    <w:p w14:paraId="68671C4A" w14:textId="77777777" w:rsidR="00BC6479" w:rsidRDefault="00BC6479" w:rsidP="003C683E">
      <w:pPr>
        <w:spacing w:after="0" w:line="276" w:lineRule="auto"/>
        <w:jc w:val="both"/>
        <w:rPr>
          <w:rFonts w:ascii="Georgia" w:eastAsia="Calibri" w:hAnsi="Georgia" w:cs="Times New Roman"/>
          <w:sz w:val="20"/>
          <w:szCs w:val="16"/>
        </w:rPr>
      </w:pPr>
    </w:p>
    <w:p w14:paraId="3D0EC0EA" w14:textId="77777777" w:rsidR="00BC6479" w:rsidRDefault="00BC6479" w:rsidP="003C683E">
      <w:pPr>
        <w:spacing w:after="0" w:line="276" w:lineRule="auto"/>
        <w:jc w:val="both"/>
        <w:rPr>
          <w:rFonts w:ascii="Georgia" w:eastAsia="Calibri" w:hAnsi="Georgia" w:cs="Times New Roman"/>
          <w:sz w:val="20"/>
          <w:szCs w:val="16"/>
        </w:rPr>
      </w:pPr>
    </w:p>
    <w:p w14:paraId="65A5269D" w14:textId="77777777" w:rsidR="00BC6479" w:rsidRDefault="00BC6479" w:rsidP="003C683E">
      <w:pPr>
        <w:spacing w:after="0" w:line="276" w:lineRule="auto"/>
        <w:jc w:val="both"/>
        <w:rPr>
          <w:rFonts w:ascii="Georgia" w:eastAsia="Calibri" w:hAnsi="Georgia" w:cs="Times New Roman"/>
          <w:sz w:val="20"/>
          <w:szCs w:val="16"/>
        </w:rPr>
      </w:pPr>
    </w:p>
    <w:p w14:paraId="15F24C65" w14:textId="77777777" w:rsidR="00BC6479" w:rsidRDefault="00BC6479" w:rsidP="003C683E">
      <w:pPr>
        <w:spacing w:after="0" w:line="276" w:lineRule="auto"/>
        <w:jc w:val="both"/>
        <w:rPr>
          <w:rFonts w:ascii="Georgia" w:eastAsia="Calibri" w:hAnsi="Georgia" w:cs="Times New Roman"/>
          <w:sz w:val="20"/>
          <w:szCs w:val="16"/>
        </w:rPr>
      </w:pPr>
    </w:p>
    <w:p w14:paraId="17BC0CE3" w14:textId="77777777" w:rsidR="00BC6479" w:rsidRDefault="00BC6479" w:rsidP="003C683E">
      <w:pPr>
        <w:spacing w:after="0" w:line="276" w:lineRule="auto"/>
        <w:jc w:val="both"/>
        <w:rPr>
          <w:rFonts w:ascii="Georgia" w:eastAsia="Calibri" w:hAnsi="Georgia" w:cs="Times New Roman"/>
          <w:sz w:val="20"/>
          <w:szCs w:val="16"/>
        </w:rPr>
      </w:pPr>
    </w:p>
    <w:p w14:paraId="3FE607FB" w14:textId="77777777" w:rsidR="00BC6479" w:rsidRDefault="00BC6479" w:rsidP="003C683E">
      <w:pPr>
        <w:spacing w:after="0" w:line="276" w:lineRule="auto"/>
        <w:jc w:val="both"/>
        <w:rPr>
          <w:rFonts w:ascii="Georgia" w:eastAsia="Calibri" w:hAnsi="Georgia" w:cs="Times New Roman"/>
          <w:sz w:val="20"/>
          <w:szCs w:val="16"/>
        </w:rPr>
      </w:pPr>
    </w:p>
    <w:p w14:paraId="4B47ADFA" w14:textId="77777777" w:rsidR="00BC6479" w:rsidRDefault="00BC6479" w:rsidP="003C683E">
      <w:pPr>
        <w:spacing w:after="0" w:line="276" w:lineRule="auto"/>
        <w:jc w:val="both"/>
        <w:rPr>
          <w:rFonts w:ascii="Georgia" w:eastAsia="Calibri" w:hAnsi="Georgia" w:cs="Times New Roman"/>
          <w:sz w:val="20"/>
          <w:szCs w:val="16"/>
        </w:rPr>
      </w:pPr>
    </w:p>
    <w:p w14:paraId="7E1F5EFC" w14:textId="77777777" w:rsidR="00BC6479" w:rsidRDefault="00BC6479" w:rsidP="003C683E">
      <w:pPr>
        <w:spacing w:after="0" w:line="276" w:lineRule="auto"/>
        <w:jc w:val="both"/>
        <w:rPr>
          <w:rFonts w:ascii="Georgia" w:eastAsia="Calibri" w:hAnsi="Georgia" w:cs="Times New Roman"/>
          <w:sz w:val="20"/>
          <w:szCs w:val="16"/>
        </w:rPr>
      </w:pPr>
    </w:p>
    <w:p w14:paraId="39C96DAE" w14:textId="0344B6A4" w:rsidR="00A51533" w:rsidRPr="003C683E" w:rsidRDefault="00A51533" w:rsidP="003C683E">
      <w:pPr>
        <w:spacing w:after="0" w:line="276" w:lineRule="auto"/>
        <w:jc w:val="both"/>
        <w:rPr>
          <w:rFonts w:ascii="Georgia" w:eastAsia="Calibri" w:hAnsi="Georgia" w:cs="Times New Roman"/>
          <w:sz w:val="20"/>
          <w:szCs w:val="16"/>
        </w:rPr>
      </w:pPr>
      <w:r w:rsidRPr="003C683E">
        <w:rPr>
          <w:rFonts w:ascii="Georgia" w:eastAsia="Calibri" w:hAnsi="Georgia" w:cs="Times New Roman"/>
          <w:sz w:val="20"/>
          <w:szCs w:val="16"/>
        </w:rPr>
        <w:t>Revista nr.3, viti 2020</w:t>
      </w:r>
    </w:p>
    <w:p w14:paraId="473ECD91" w14:textId="77777777" w:rsidR="00C11759" w:rsidRDefault="00C11759" w:rsidP="00C11759">
      <w:pPr>
        <w:spacing w:after="0" w:line="276" w:lineRule="auto"/>
        <w:jc w:val="both"/>
        <w:rPr>
          <w:rFonts w:ascii="Times New Roman" w:eastAsia="Calibri" w:hAnsi="Times New Roman" w:cs="Times New Roman"/>
          <w:b/>
          <w:sz w:val="24"/>
          <w:szCs w:val="24"/>
        </w:rPr>
      </w:pPr>
    </w:p>
    <w:p w14:paraId="75F5B041" w14:textId="28FD5698" w:rsidR="00C11759" w:rsidRPr="00C11759" w:rsidRDefault="00C11759" w:rsidP="00C11759">
      <w:pPr>
        <w:spacing w:after="0" w:line="276" w:lineRule="auto"/>
        <w:jc w:val="both"/>
        <w:rPr>
          <w:rFonts w:ascii="Times New Roman" w:eastAsia="Calibri" w:hAnsi="Times New Roman" w:cs="Times New Roman"/>
          <w:b/>
          <w:sz w:val="24"/>
          <w:szCs w:val="24"/>
        </w:rPr>
      </w:pPr>
    </w:p>
    <w:p w14:paraId="09DBCDF0" w14:textId="735E55B6" w:rsidR="00760CC8" w:rsidRDefault="00C11759" w:rsidP="00C11759">
      <w:pPr>
        <w:spacing w:after="0" w:line="276"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760CC8" w:rsidRPr="00C11759">
        <w:rPr>
          <w:rFonts w:ascii="Times New Roman" w:eastAsia="Calibri" w:hAnsi="Times New Roman" w:cs="Times New Roman"/>
          <w:b/>
          <w:sz w:val="24"/>
          <w:szCs w:val="24"/>
        </w:rPr>
        <w:t>Revista “Magjistrati”</w:t>
      </w:r>
    </w:p>
    <w:p w14:paraId="4B0B0BA6" w14:textId="77777777" w:rsidR="00C11759" w:rsidRPr="00C11759" w:rsidRDefault="00C11759" w:rsidP="00C11759">
      <w:pPr>
        <w:spacing w:after="0" w:line="276" w:lineRule="auto"/>
        <w:jc w:val="both"/>
        <w:rPr>
          <w:rFonts w:ascii="Times New Roman" w:eastAsia="Calibri" w:hAnsi="Times New Roman" w:cs="Times New Roman"/>
          <w:b/>
          <w:sz w:val="24"/>
          <w:szCs w:val="24"/>
        </w:rPr>
      </w:pPr>
    </w:p>
    <w:p w14:paraId="50783558" w14:textId="54215E1F" w:rsidR="007E3C3A" w:rsidRDefault="007E3C3A" w:rsidP="00C11759">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Për vitin akademik 2020 – 2021 janë botuar revistat “Magjistrati 11” dhe “Magjistrati 12”, revistë e kandidatëve për magjistratë me respektivisht 279 faqe dhe 296 faqe dhe me një </w:t>
      </w:r>
      <w:r w:rsidR="00DC0322">
        <w:rPr>
          <w:rFonts w:ascii="Times New Roman" w:hAnsi="Times New Roman" w:cs="Times New Roman"/>
          <w:sz w:val="24"/>
          <w:szCs w:val="24"/>
        </w:rPr>
        <w:t>t</w:t>
      </w:r>
      <w:r w:rsidRPr="000441A0">
        <w:rPr>
          <w:rFonts w:ascii="Times New Roman" w:hAnsi="Times New Roman" w:cs="Times New Roman"/>
          <w:sz w:val="24"/>
          <w:szCs w:val="24"/>
        </w:rPr>
        <w:t>irazh 300 kopje secila.</w:t>
      </w:r>
      <w:r w:rsidR="0005504C" w:rsidRPr="000441A0">
        <w:rPr>
          <w:rFonts w:ascii="Times New Roman" w:hAnsi="Times New Roman" w:cs="Times New Roman"/>
          <w:sz w:val="24"/>
          <w:szCs w:val="24"/>
        </w:rPr>
        <w:t xml:space="preserve"> Në këto revista dhanë kontribut 16 kandidatë për magjistrat</w:t>
      </w:r>
      <w:r w:rsidR="00DC0322">
        <w:rPr>
          <w:rFonts w:ascii="Times New Roman" w:hAnsi="Times New Roman" w:cs="Times New Roman"/>
          <w:sz w:val="24"/>
          <w:szCs w:val="24"/>
        </w:rPr>
        <w:t>ë</w:t>
      </w:r>
      <w:r w:rsidR="0005504C" w:rsidRPr="000441A0">
        <w:rPr>
          <w:rFonts w:ascii="Times New Roman" w:hAnsi="Times New Roman" w:cs="Times New Roman"/>
          <w:sz w:val="24"/>
          <w:szCs w:val="24"/>
        </w:rPr>
        <w:t>, gjyqtarë dhe prokurorë dhe interesi për to ka qenë i lartë.</w:t>
      </w:r>
    </w:p>
    <w:p w14:paraId="4C81D26A" w14:textId="77777777" w:rsidR="00C11759" w:rsidRDefault="00C11759" w:rsidP="00C11759">
      <w:pPr>
        <w:spacing w:after="0" w:line="276" w:lineRule="auto"/>
        <w:ind w:firstLine="720"/>
        <w:jc w:val="both"/>
        <w:rPr>
          <w:rFonts w:ascii="Times New Roman" w:hAnsi="Times New Roman" w:cs="Times New Roman"/>
          <w:sz w:val="24"/>
          <w:szCs w:val="24"/>
        </w:rPr>
      </w:pPr>
    </w:p>
    <w:p w14:paraId="28AB3387" w14:textId="5F0E94C4" w:rsidR="00A51533" w:rsidRPr="000441A0" w:rsidRDefault="00EC65AC" w:rsidP="007E3C3A">
      <w:pPr>
        <w:spacing w:line="276" w:lineRule="auto"/>
        <w:jc w:val="both"/>
        <w:rPr>
          <w:rFonts w:ascii="Times New Roman" w:hAnsi="Times New Roman" w:cs="Times New Roman"/>
          <w:sz w:val="24"/>
          <w:szCs w:val="24"/>
        </w:rPr>
      </w:pPr>
      <w:r w:rsidRPr="00EC65AC">
        <w:rPr>
          <w:rFonts w:ascii="Times New Roman" w:hAnsi="Times New Roman" w:cs="Times New Roman"/>
          <w:noProof/>
          <w:sz w:val="24"/>
          <w:szCs w:val="24"/>
          <w:lang w:val="en-US"/>
        </w:rPr>
        <w:lastRenderedPageBreak/>
        <w:drawing>
          <wp:inline distT="0" distB="0" distL="0" distR="0" wp14:anchorId="1BFB5669" wp14:editId="1E68B8A8">
            <wp:extent cx="3192658" cy="2234988"/>
            <wp:effectExtent l="0" t="0" r="8255" b="0"/>
            <wp:docPr id="51" name="Picture 51" descr="C:\Users\User\Downloads\258017807_695479264752978_47672785250842503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258017807_695479264752978_4767278525084250377_n.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6846" cy="2244920"/>
                    </a:xfrm>
                    <a:prstGeom prst="rect">
                      <a:avLst/>
                    </a:prstGeom>
                    <a:noFill/>
                    <a:ln>
                      <a:noFill/>
                    </a:ln>
                  </pic:spPr>
                </pic:pic>
              </a:graphicData>
            </a:graphic>
          </wp:inline>
        </w:drawing>
      </w:r>
    </w:p>
    <w:p w14:paraId="2163915E" w14:textId="2A4AE243" w:rsidR="00A51533" w:rsidRPr="003C683E" w:rsidRDefault="00EC65AC" w:rsidP="00C11759">
      <w:pPr>
        <w:spacing w:line="276" w:lineRule="auto"/>
        <w:ind w:left="720" w:firstLine="720"/>
        <w:jc w:val="both"/>
        <w:rPr>
          <w:rFonts w:ascii="Georgia" w:hAnsi="Georgia" w:cs="Times New Roman"/>
          <w:sz w:val="20"/>
        </w:rPr>
      </w:pPr>
      <w:r w:rsidRPr="003C683E">
        <w:rPr>
          <w:rFonts w:ascii="Georgia" w:hAnsi="Georgia" w:cs="Times New Roman"/>
          <w:sz w:val="20"/>
        </w:rPr>
        <w:t xml:space="preserve">Magjistrati XI </w:t>
      </w:r>
    </w:p>
    <w:p w14:paraId="03CC77FA" w14:textId="665571ED" w:rsidR="00A51533" w:rsidRDefault="00EC65AC" w:rsidP="007E3C3A">
      <w:pPr>
        <w:spacing w:line="276" w:lineRule="auto"/>
        <w:jc w:val="both"/>
        <w:rPr>
          <w:rFonts w:ascii="Times New Roman" w:hAnsi="Times New Roman" w:cs="Times New Roman"/>
        </w:rPr>
      </w:pPr>
      <w:r w:rsidRPr="00EC65AC">
        <w:rPr>
          <w:rFonts w:ascii="Times New Roman" w:hAnsi="Times New Roman" w:cs="Times New Roman"/>
          <w:noProof/>
          <w:lang w:val="en-US"/>
        </w:rPr>
        <w:drawing>
          <wp:inline distT="0" distB="0" distL="0" distR="0" wp14:anchorId="336A0E90" wp14:editId="497B225E">
            <wp:extent cx="3192508" cy="2234880"/>
            <wp:effectExtent l="0" t="0" r="8255" b="0"/>
            <wp:docPr id="52" name="Picture 52" descr="C:\Users\User\Downloads\257591802_596564361590805_87142646485828050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257591802_596564361590805_8714264648582805097_n.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4555" cy="2243313"/>
                    </a:xfrm>
                    <a:prstGeom prst="rect">
                      <a:avLst/>
                    </a:prstGeom>
                    <a:noFill/>
                    <a:ln>
                      <a:noFill/>
                    </a:ln>
                  </pic:spPr>
                </pic:pic>
              </a:graphicData>
            </a:graphic>
          </wp:inline>
        </w:drawing>
      </w:r>
    </w:p>
    <w:p w14:paraId="05BCDA4F" w14:textId="390FAB77" w:rsidR="00EC65AC" w:rsidRPr="003C683E" w:rsidRDefault="00EC65AC" w:rsidP="00C11759">
      <w:pPr>
        <w:spacing w:line="276" w:lineRule="auto"/>
        <w:ind w:left="720" w:firstLine="720"/>
        <w:jc w:val="both"/>
        <w:rPr>
          <w:rFonts w:ascii="Georgia" w:hAnsi="Georgia" w:cs="Times New Roman"/>
          <w:sz w:val="20"/>
        </w:rPr>
      </w:pPr>
      <w:r w:rsidRPr="003C683E">
        <w:rPr>
          <w:rFonts w:ascii="Georgia" w:hAnsi="Georgia" w:cs="Times New Roman"/>
          <w:sz w:val="20"/>
        </w:rPr>
        <w:t>Magjistrati XII</w:t>
      </w:r>
    </w:p>
    <w:p w14:paraId="7F495D91" w14:textId="77777777" w:rsidR="00760CC8" w:rsidRDefault="00760CC8" w:rsidP="00B23954">
      <w:pPr>
        <w:spacing w:after="0" w:line="276" w:lineRule="auto"/>
        <w:rPr>
          <w:rFonts w:ascii="Times New Roman" w:hAnsi="Times New Roman" w:cs="Times New Roman"/>
          <w:b/>
          <w:sz w:val="24"/>
          <w:szCs w:val="24"/>
        </w:rPr>
      </w:pPr>
    </w:p>
    <w:p w14:paraId="3B420C8B" w14:textId="77777777" w:rsidR="00B23954" w:rsidRPr="000441A0" w:rsidRDefault="00B23954" w:rsidP="00B23954">
      <w:pPr>
        <w:spacing w:after="0" w:line="276" w:lineRule="auto"/>
        <w:rPr>
          <w:rFonts w:ascii="Times New Roman" w:hAnsi="Times New Roman" w:cs="Times New Roman"/>
          <w:b/>
          <w:sz w:val="24"/>
          <w:szCs w:val="24"/>
        </w:rPr>
      </w:pPr>
    </w:p>
    <w:p w14:paraId="3C977F4F" w14:textId="77777777" w:rsidR="0005439A" w:rsidRDefault="008E5778" w:rsidP="00B2395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IV. b </w:t>
      </w:r>
      <w:r w:rsidRPr="000441A0">
        <w:rPr>
          <w:rFonts w:ascii="Times New Roman" w:hAnsi="Times New Roman" w:cs="Times New Roman"/>
          <w:b/>
          <w:sz w:val="24"/>
          <w:szCs w:val="24"/>
        </w:rPr>
        <w:tab/>
        <w:t>Botime të</w:t>
      </w:r>
      <w:r w:rsidR="0005439A" w:rsidRPr="000441A0">
        <w:rPr>
          <w:rFonts w:ascii="Times New Roman" w:hAnsi="Times New Roman" w:cs="Times New Roman"/>
          <w:b/>
          <w:sz w:val="24"/>
          <w:szCs w:val="24"/>
        </w:rPr>
        <w:t xml:space="preserve"> tjera</w:t>
      </w:r>
    </w:p>
    <w:p w14:paraId="6AA37A3A" w14:textId="77777777" w:rsidR="00B23954" w:rsidRPr="000441A0" w:rsidRDefault="00B23954" w:rsidP="00B23954">
      <w:pPr>
        <w:spacing w:after="0" w:line="276" w:lineRule="auto"/>
        <w:rPr>
          <w:rFonts w:ascii="Times New Roman" w:hAnsi="Times New Roman" w:cs="Times New Roman"/>
          <w:b/>
          <w:sz w:val="24"/>
          <w:szCs w:val="24"/>
        </w:rPr>
      </w:pPr>
    </w:p>
    <w:p w14:paraId="1AFBC874" w14:textId="2511286D" w:rsidR="00E11952" w:rsidRPr="000441A0"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Gjatë vitit 2020-2021 është botuar</w:t>
      </w:r>
      <w:r w:rsidRPr="000441A0">
        <w:rPr>
          <w:rFonts w:ascii="Times New Roman" w:hAnsi="Times New Roman" w:cs="Times New Roman"/>
          <w:bCs/>
          <w:sz w:val="24"/>
          <w:szCs w:val="24"/>
        </w:rPr>
        <w:t xml:space="preserve"> </w:t>
      </w:r>
      <w:r w:rsidR="00DC0322">
        <w:rPr>
          <w:rFonts w:ascii="Times New Roman" w:hAnsi="Times New Roman" w:cs="Times New Roman"/>
          <w:bCs/>
          <w:sz w:val="24"/>
          <w:szCs w:val="24"/>
        </w:rPr>
        <w:t>m</w:t>
      </w:r>
      <w:r w:rsidRPr="000441A0">
        <w:rPr>
          <w:rFonts w:ascii="Times New Roman" w:hAnsi="Times New Roman" w:cs="Times New Roman"/>
          <w:bCs/>
          <w:sz w:val="24"/>
          <w:szCs w:val="24"/>
        </w:rPr>
        <w:t>anuali “</w:t>
      </w:r>
      <w:r w:rsidRPr="000441A0">
        <w:rPr>
          <w:rFonts w:ascii="Times New Roman" w:hAnsi="Times New Roman" w:cs="Times New Roman"/>
          <w:bCs/>
          <w:i/>
          <w:sz w:val="24"/>
          <w:szCs w:val="24"/>
        </w:rPr>
        <w:t xml:space="preserve">Kodi i Drejtësisë Penale për të </w:t>
      </w:r>
      <w:r w:rsidR="00DC0322">
        <w:rPr>
          <w:rFonts w:ascii="Times New Roman" w:hAnsi="Times New Roman" w:cs="Times New Roman"/>
          <w:bCs/>
          <w:i/>
          <w:sz w:val="24"/>
          <w:szCs w:val="24"/>
        </w:rPr>
        <w:t>M</w:t>
      </w:r>
      <w:r w:rsidRPr="000441A0">
        <w:rPr>
          <w:rFonts w:ascii="Times New Roman" w:hAnsi="Times New Roman" w:cs="Times New Roman"/>
          <w:bCs/>
          <w:i/>
          <w:sz w:val="24"/>
          <w:szCs w:val="24"/>
        </w:rPr>
        <w:t xml:space="preserve">itur dhe programet e </w:t>
      </w:r>
      <w:r w:rsidR="00DC0322">
        <w:rPr>
          <w:rFonts w:ascii="Times New Roman" w:hAnsi="Times New Roman" w:cs="Times New Roman"/>
          <w:bCs/>
          <w:i/>
          <w:sz w:val="24"/>
          <w:szCs w:val="24"/>
        </w:rPr>
        <w:t>d</w:t>
      </w:r>
      <w:r w:rsidRPr="000441A0">
        <w:rPr>
          <w:rFonts w:ascii="Times New Roman" w:hAnsi="Times New Roman" w:cs="Times New Roman"/>
          <w:bCs/>
          <w:i/>
          <w:sz w:val="24"/>
          <w:szCs w:val="24"/>
        </w:rPr>
        <w:t xml:space="preserve">rejtësisë </w:t>
      </w:r>
      <w:r w:rsidR="00DC0322">
        <w:rPr>
          <w:rFonts w:ascii="Times New Roman" w:hAnsi="Times New Roman" w:cs="Times New Roman"/>
          <w:bCs/>
          <w:i/>
          <w:sz w:val="24"/>
          <w:szCs w:val="24"/>
        </w:rPr>
        <w:t>r</w:t>
      </w:r>
      <w:r w:rsidRPr="000441A0">
        <w:rPr>
          <w:rFonts w:ascii="Times New Roman" w:hAnsi="Times New Roman" w:cs="Times New Roman"/>
          <w:bCs/>
          <w:i/>
          <w:sz w:val="24"/>
          <w:szCs w:val="24"/>
        </w:rPr>
        <w:t>estauruese</w:t>
      </w:r>
      <w:r w:rsidR="00DC0322">
        <w:rPr>
          <w:rFonts w:ascii="Times New Roman" w:hAnsi="Times New Roman" w:cs="Times New Roman"/>
          <w:bCs/>
          <w:i/>
          <w:sz w:val="24"/>
          <w:szCs w:val="24"/>
        </w:rPr>
        <w:t xml:space="preserve"> e të ndërmjetësimit</w:t>
      </w:r>
      <w:r w:rsidRPr="000441A0">
        <w:rPr>
          <w:rFonts w:ascii="Times New Roman" w:hAnsi="Times New Roman" w:cs="Times New Roman"/>
          <w:bCs/>
          <w:sz w:val="24"/>
          <w:szCs w:val="24"/>
        </w:rPr>
        <w:t>”</w:t>
      </w:r>
      <w:r w:rsidRPr="000441A0">
        <w:rPr>
          <w:rFonts w:ascii="Times New Roman" w:hAnsi="Times New Roman" w:cs="Times New Roman"/>
          <w:sz w:val="24"/>
          <w:szCs w:val="24"/>
        </w:rPr>
        <w:t xml:space="preserve"> me autorë </w:t>
      </w:r>
      <w:r w:rsidR="00DC0322">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DC0322">
        <w:rPr>
          <w:rFonts w:ascii="Times New Roman" w:hAnsi="Times New Roman" w:cs="Times New Roman"/>
          <w:sz w:val="24"/>
          <w:szCs w:val="24"/>
        </w:rPr>
        <w:t>d</w:t>
      </w:r>
      <w:r w:rsidRPr="000441A0">
        <w:rPr>
          <w:rFonts w:ascii="Times New Roman" w:hAnsi="Times New Roman" w:cs="Times New Roman"/>
          <w:sz w:val="24"/>
          <w:szCs w:val="24"/>
        </w:rPr>
        <w:t xml:space="preserve">r. Arta Mandro dhe </w:t>
      </w:r>
      <w:r w:rsidR="00DC0322">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DC0322">
        <w:rPr>
          <w:rFonts w:ascii="Times New Roman" w:hAnsi="Times New Roman" w:cs="Times New Roman"/>
          <w:sz w:val="24"/>
          <w:szCs w:val="24"/>
        </w:rPr>
        <w:t>d</w:t>
      </w:r>
      <w:r w:rsidRPr="000441A0">
        <w:rPr>
          <w:rFonts w:ascii="Times New Roman" w:hAnsi="Times New Roman" w:cs="Times New Roman"/>
          <w:sz w:val="24"/>
          <w:szCs w:val="24"/>
        </w:rPr>
        <w:t>r. Mariana Semini-Tutulani</w:t>
      </w:r>
      <w:r w:rsidR="00DC0322">
        <w:rPr>
          <w:rFonts w:ascii="Times New Roman" w:hAnsi="Times New Roman" w:cs="Times New Roman"/>
          <w:sz w:val="24"/>
          <w:szCs w:val="24"/>
        </w:rPr>
        <w:t>.</w:t>
      </w:r>
      <w:r w:rsidRPr="000441A0">
        <w:rPr>
          <w:rFonts w:ascii="Times New Roman" w:hAnsi="Times New Roman" w:cs="Times New Roman"/>
          <w:sz w:val="24"/>
          <w:szCs w:val="24"/>
        </w:rPr>
        <w:t xml:space="preserve"> </w:t>
      </w:r>
      <w:r w:rsidR="00DC0322">
        <w:rPr>
          <w:rFonts w:ascii="Times New Roman" w:hAnsi="Times New Roman" w:cs="Times New Roman"/>
          <w:sz w:val="24"/>
          <w:szCs w:val="24"/>
        </w:rPr>
        <w:t>K</w:t>
      </w:r>
      <w:r w:rsidRPr="000441A0">
        <w:rPr>
          <w:rFonts w:ascii="Times New Roman" w:hAnsi="Times New Roman" w:cs="Times New Roman"/>
          <w:sz w:val="24"/>
          <w:szCs w:val="24"/>
        </w:rPr>
        <w:t>a da</w:t>
      </w:r>
      <w:r w:rsidR="00556780" w:rsidRPr="000441A0">
        <w:rPr>
          <w:rFonts w:ascii="Times New Roman" w:hAnsi="Times New Roman" w:cs="Times New Roman"/>
          <w:sz w:val="24"/>
          <w:szCs w:val="24"/>
        </w:rPr>
        <w:t xml:space="preserve">lë nga botimi në vitin 2020. Ky </w:t>
      </w:r>
      <w:r w:rsidRPr="000441A0">
        <w:rPr>
          <w:rFonts w:ascii="Times New Roman" w:hAnsi="Times New Roman" w:cs="Times New Roman"/>
          <w:sz w:val="24"/>
          <w:szCs w:val="24"/>
        </w:rPr>
        <w:t xml:space="preserve">manual përdoret si material didaktik për mësimdhënien në Programin e </w:t>
      </w:r>
      <w:r w:rsidR="00DC0322">
        <w:rPr>
          <w:rFonts w:ascii="Times New Roman" w:hAnsi="Times New Roman" w:cs="Times New Roman"/>
          <w:sz w:val="24"/>
          <w:szCs w:val="24"/>
        </w:rPr>
        <w:t>Formimit</w:t>
      </w:r>
      <w:r w:rsidRPr="000441A0">
        <w:rPr>
          <w:rFonts w:ascii="Times New Roman" w:hAnsi="Times New Roman" w:cs="Times New Roman"/>
          <w:sz w:val="24"/>
          <w:szCs w:val="24"/>
        </w:rPr>
        <w:t xml:space="preserve"> Fillestar në kursin e Ndërmjetësimit dhe Arbitrazhit. </w:t>
      </w:r>
    </w:p>
    <w:p w14:paraId="4845B9F2" w14:textId="761E7CAE" w:rsidR="00E11952" w:rsidRPr="000441A0"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Cs/>
          <w:sz w:val="24"/>
          <w:szCs w:val="24"/>
        </w:rPr>
        <w:t xml:space="preserve">Manuali “Kodi i Drejtësisë Penale për të </w:t>
      </w:r>
      <w:r w:rsidR="00DC0322">
        <w:rPr>
          <w:rFonts w:ascii="Times New Roman" w:hAnsi="Times New Roman" w:cs="Times New Roman"/>
          <w:bCs/>
          <w:sz w:val="24"/>
          <w:szCs w:val="24"/>
        </w:rPr>
        <w:t>M</w:t>
      </w:r>
      <w:r w:rsidRPr="000441A0">
        <w:rPr>
          <w:rFonts w:ascii="Times New Roman" w:hAnsi="Times New Roman" w:cs="Times New Roman"/>
          <w:bCs/>
          <w:sz w:val="24"/>
          <w:szCs w:val="24"/>
        </w:rPr>
        <w:t xml:space="preserve">itur dhe programet e </w:t>
      </w:r>
      <w:r w:rsidR="00E84407">
        <w:rPr>
          <w:rFonts w:ascii="Times New Roman" w:hAnsi="Times New Roman" w:cs="Times New Roman"/>
          <w:bCs/>
          <w:sz w:val="24"/>
          <w:szCs w:val="24"/>
        </w:rPr>
        <w:t>d</w:t>
      </w:r>
      <w:r w:rsidRPr="000441A0">
        <w:rPr>
          <w:rFonts w:ascii="Times New Roman" w:hAnsi="Times New Roman" w:cs="Times New Roman"/>
          <w:bCs/>
          <w:sz w:val="24"/>
          <w:szCs w:val="24"/>
        </w:rPr>
        <w:t xml:space="preserve">rejtësisë </w:t>
      </w:r>
      <w:r w:rsidR="00E84407">
        <w:rPr>
          <w:rFonts w:ascii="Times New Roman" w:hAnsi="Times New Roman" w:cs="Times New Roman"/>
          <w:bCs/>
          <w:sz w:val="24"/>
          <w:szCs w:val="24"/>
        </w:rPr>
        <w:t>r</w:t>
      </w:r>
      <w:r w:rsidRPr="000441A0">
        <w:rPr>
          <w:rFonts w:ascii="Times New Roman" w:hAnsi="Times New Roman" w:cs="Times New Roman"/>
          <w:bCs/>
          <w:sz w:val="24"/>
          <w:szCs w:val="24"/>
        </w:rPr>
        <w:t>estauruese</w:t>
      </w:r>
      <w:r w:rsidR="00E84407">
        <w:rPr>
          <w:rFonts w:ascii="Times New Roman" w:hAnsi="Times New Roman" w:cs="Times New Roman"/>
          <w:bCs/>
          <w:sz w:val="24"/>
          <w:szCs w:val="24"/>
        </w:rPr>
        <w:t xml:space="preserve"> e të ndërmjetësimit</w:t>
      </w:r>
      <w:r w:rsidRPr="000441A0">
        <w:rPr>
          <w:rFonts w:ascii="Times New Roman" w:hAnsi="Times New Roman" w:cs="Times New Roman"/>
          <w:bCs/>
          <w:sz w:val="24"/>
          <w:szCs w:val="24"/>
        </w:rPr>
        <w:t>”</w:t>
      </w:r>
      <w:r w:rsidRPr="000441A0">
        <w:rPr>
          <w:rFonts w:ascii="Times New Roman" w:hAnsi="Times New Roman" w:cs="Times New Roman"/>
          <w:sz w:val="24"/>
          <w:szCs w:val="24"/>
        </w:rPr>
        <w:t xml:space="preserve"> është përgatitur në kuadrin e bashkëpunimit të Shkollës së </w:t>
      </w:r>
      <w:r w:rsidR="00DC0322" w:rsidRPr="000441A0">
        <w:rPr>
          <w:rFonts w:ascii="Times New Roman" w:hAnsi="Times New Roman" w:cs="Times New Roman"/>
          <w:sz w:val="24"/>
          <w:szCs w:val="24"/>
        </w:rPr>
        <w:t>Magjistraturës</w:t>
      </w:r>
      <w:r w:rsidRPr="000441A0">
        <w:rPr>
          <w:rFonts w:ascii="Times New Roman" w:hAnsi="Times New Roman" w:cs="Times New Roman"/>
          <w:sz w:val="24"/>
          <w:szCs w:val="24"/>
        </w:rPr>
        <w:t xml:space="preserve"> me Terre des Hommes dhe është financuar nga Bashkimi Europian. Manuali është shpërndarë falas për të gjithë kandidatët e vitit të parë dhe vitit të dytë në </w:t>
      </w:r>
      <w:r w:rsidR="00DC0322" w:rsidRPr="000441A0">
        <w:rPr>
          <w:rFonts w:ascii="Times New Roman" w:hAnsi="Times New Roman" w:cs="Times New Roman"/>
          <w:sz w:val="24"/>
          <w:szCs w:val="24"/>
        </w:rPr>
        <w:t>Programin</w:t>
      </w:r>
      <w:r w:rsidRPr="000441A0">
        <w:rPr>
          <w:rFonts w:ascii="Times New Roman" w:hAnsi="Times New Roman" w:cs="Times New Roman"/>
          <w:sz w:val="24"/>
          <w:szCs w:val="24"/>
        </w:rPr>
        <w:t xml:space="preserve"> e </w:t>
      </w:r>
      <w:r w:rsidR="00DC0322">
        <w:rPr>
          <w:rFonts w:ascii="Times New Roman" w:hAnsi="Times New Roman" w:cs="Times New Roman"/>
          <w:sz w:val="24"/>
          <w:szCs w:val="24"/>
        </w:rPr>
        <w:t xml:space="preserve">Formimit </w:t>
      </w:r>
      <w:r w:rsidRPr="000441A0">
        <w:rPr>
          <w:rFonts w:ascii="Times New Roman" w:hAnsi="Times New Roman" w:cs="Times New Roman"/>
          <w:sz w:val="24"/>
          <w:szCs w:val="24"/>
        </w:rPr>
        <w:t xml:space="preserve"> Fillestar në </w:t>
      </w:r>
      <w:r w:rsidRPr="000441A0">
        <w:rPr>
          <w:rFonts w:ascii="Times New Roman" w:hAnsi="Times New Roman" w:cs="Times New Roman"/>
          <w:sz w:val="24"/>
          <w:szCs w:val="24"/>
        </w:rPr>
        <w:lastRenderedPageBreak/>
        <w:t>Shkollën e Magjistraturës me një tirazh prej 500 kopje</w:t>
      </w:r>
      <w:r w:rsidR="00DC0322">
        <w:rPr>
          <w:rFonts w:ascii="Times New Roman" w:hAnsi="Times New Roman" w:cs="Times New Roman"/>
          <w:sz w:val="24"/>
          <w:szCs w:val="24"/>
        </w:rPr>
        <w:t>sh</w:t>
      </w:r>
      <w:r w:rsidRPr="000441A0">
        <w:rPr>
          <w:rFonts w:ascii="Times New Roman" w:hAnsi="Times New Roman" w:cs="Times New Roman"/>
          <w:sz w:val="24"/>
          <w:szCs w:val="24"/>
        </w:rPr>
        <w:t>.</w:t>
      </w:r>
      <w:r w:rsidR="00081B24" w:rsidRPr="000441A0">
        <w:rPr>
          <w:rFonts w:ascii="Times New Roman" w:hAnsi="Times New Roman" w:cs="Times New Roman"/>
          <w:sz w:val="24"/>
          <w:szCs w:val="24"/>
        </w:rPr>
        <w:t xml:space="preserve"> 1</w:t>
      </w:r>
      <w:r w:rsidRPr="000441A0">
        <w:rPr>
          <w:rFonts w:ascii="Times New Roman" w:hAnsi="Times New Roman" w:cs="Times New Roman"/>
          <w:sz w:val="24"/>
          <w:szCs w:val="24"/>
        </w:rPr>
        <w:t>0 kopje të këtij Manuali i janë shtuar fondit të Bibliotekës së Shkollës</w:t>
      </w:r>
      <w:r w:rsidR="00081B24" w:rsidRPr="000441A0">
        <w:rPr>
          <w:rFonts w:ascii="Times New Roman" w:hAnsi="Times New Roman" w:cs="Times New Roman"/>
          <w:sz w:val="24"/>
          <w:szCs w:val="24"/>
        </w:rPr>
        <w:t>.</w:t>
      </w:r>
    </w:p>
    <w:p w14:paraId="35FB4E68" w14:textId="6E5A73D4" w:rsidR="00E11952" w:rsidRPr="000441A0" w:rsidRDefault="00B23954" w:rsidP="00E11952">
      <w:pPr>
        <w:jc w:val="both"/>
        <w:rPr>
          <w:rFonts w:ascii="Times New Roman" w:hAnsi="Times New Roman" w:cs="Times New Roman"/>
          <w:sz w:val="24"/>
          <w:szCs w:val="24"/>
        </w:rPr>
      </w:pPr>
      <w:r w:rsidRPr="003C683E">
        <w:rPr>
          <w:rFonts w:ascii="Times New Roman" w:hAnsi="Times New Roman" w:cs="Times New Roman"/>
          <w:noProof/>
          <w:sz w:val="24"/>
          <w:szCs w:val="24"/>
          <w:lang w:val="en-US"/>
        </w:rPr>
        <w:drawing>
          <wp:anchor distT="0" distB="0" distL="114300" distR="114300" simplePos="0" relativeHeight="251671552" behindDoc="0" locked="0" layoutInCell="1" allowOverlap="1" wp14:anchorId="0EC97463" wp14:editId="03758C32">
            <wp:simplePos x="0" y="0"/>
            <wp:positionH relativeFrom="column">
              <wp:posOffset>2947670</wp:posOffset>
            </wp:positionH>
            <wp:positionV relativeFrom="paragraph">
              <wp:posOffset>208915</wp:posOffset>
            </wp:positionV>
            <wp:extent cx="2011680" cy="2842895"/>
            <wp:effectExtent l="0" t="0" r="762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print">
                      <a:extLst>
                        <a:ext uri="{BEBA8EAE-BF5A-486C-A8C5-ECC9F3942E4B}">
                          <a14:imgProps xmlns:a14="http://schemas.microsoft.com/office/drawing/2010/main">
                            <a14:imgLayer r:embed="rId46">
                              <a14:imgEffect>
                                <a14:saturation sat="33000"/>
                              </a14:imgEffect>
                            </a14:imgLayer>
                          </a14:imgProps>
                        </a:ext>
                        <a:ext uri="{28A0092B-C50C-407E-A947-70E740481C1C}">
                          <a14:useLocalDpi xmlns:a14="http://schemas.microsoft.com/office/drawing/2010/main" val="0"/>
                        </a:ext>
                      </a:extLst>
                    </a:blip>
                    <a:srcRect r="5658"/>
                    <a:stretch/>
                  </pic:blipFill>
                  <pic:spPr bwMode="auto">
                    <a:xfrm>
                      <a:off x="0" y="0"/>
                      <a:ext cx="2011680" cy="2842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C683E">
        <w:rPr>
          <w:rFonts w:ascii="Times New Roman" w:hAnsi="Times New Roman" w:cs="Times New Roman"/>
          <w:noProof/>
          <w:sz w:val="24"/>
          <w:szCs w:val="24"/>
          <w:lang w:val="en-US"/>
        </w:rPr>
        <w:drawing>
          <wp:anchor distT="0" distB="0" distL="114300" distR="114300" simplePos="0" relativeHeight="251670528" behindDoc="0" locked="0" layoutInCell="1" allowOverlap="1" wp14:anchorId="6C2B2001" wp14:editId="49BEE1FE">
            <wp:simplePos x="0" y="0"/>
            <wp:positionH relativeFrom="margin">
              <wp:posOffset>748030</wp:posOffset>
            </wp:positionH>
            <wp:positionV relativeFrom="paragraph">
              <wp:posOffset>199390</wp:posOffset>
            </wp:positionV>
            <wp:extent cx="2126615" cy="2835275"/>
            <wp:effectExtent l="0" t="0" r="698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BEBA8EAE-BF5A-486C-A8C5-ECC9F3942E4B}">
                          <a14:imgProps xmlns:a14="http://schemas.microsoft.com/office/drawing/2010/main">
                            <a14:imgLayer r:embed="rId48">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2126615" cy="2835275"/>
                    </a:xfrm>
                    <a:prstGeom prst="rect">
                      <a:avLst/>
                    </a:prstGeom>
                  </pic:spPr>
                </pic:pic>
              </a:graphicData>
            </a:graphic>
            <wp14:sizeRelH relativeFrom="page">
              <wp14:pctWidth>0</wp14:pctWidth>
            </wp14:sizeRelH>
            <wp14:sizeRelV relativeFrom="page">
              <wp14:pctHeight>0</wp14:pctHeight>
            </wp14:sizeRelV>
          </wp:anchor>
        </w:drawing>
      </w:r>
    </w:p>
    <w:p w14:paraId="04FBCF4A" w14:textId="28B978C2" w:rsidR="00E11952" w:rsidRPr="000441A0" w:rsidRDefault="00E11952" w:rsidP="00E11952">
      <w:pPr>
        <w:jc w:val="both"/>
        <w:rPr>
          <w:rFonts w:ascii="Times New Roman" w:hAnsi="Times New Roman" w:cs="Times New Roman"/>
          <w:sz w:val="24"/>
          <w:szCs w:val="24"/>
        </w:rPr>
      </w:pPr>
    </w:p>
    <w:p w14:paraId="14562C1A" w14:textId="77777777" w:rsidR="00B23954" w:rsidRDefault="00B23954" w:rsidP="003C683E">
      <w:pPr>
        <w:jc w:val="center"/>
        <w:rPr>
          <w:rFonts w:ascii="Georgia" w:hAnsi="Georgia" w:cs="Times New Roman"/>
          <w:i/>
          <w:sz w:val="20"/>
          <w:szCs w:val="20"/>
        </w:rPr>
      </w:pPr>
    </w:p>
    <w:p w14:paraId="48E6A987" w14:textId="77777777" w:rsidR="00B23954" w:rsidRDefault="00B23954" w:rsidP="003C683E">
      <w:pPr>
        <w:jc w:val="center"/>
        <w:rPr>
          <w:rFonts w:ascii="Georgia" w:hAnsi="Georgia" w:cs="Times New Roman"/>
          <w:i/>
          <w:sz w:val="20"/>
          <w:szCs w:val="20"/>
        </w:rPr>
      </w:pPr>
    </w:p>
    <w:p w14:paraId="54026FD7" w14:textId="77777777" w:rsidR="00B23954" w:rsidRDefault="00B23954" w:rsidP="003C683E">
      <w:pPr>
        <w:jc w:val="center"/>
        <w:rPr>
          <w:rFonts w:ascii="Georgia" w:hAnsi="Georgia" w:cs="Times New Roman"/>
          <w:i/>
          <w:sz w:val="20"/>
          <w:szCs w:val="20"/>
        </w:rPr>
      </w:pPr>
    </w:p>
    <w:p w14:paraId="7C89761A" w14:textId="77777777" w:rsidR="00B23954" w:rsidRDefault="00B23954" w:rsidP="003C683E">
      <w:pPr>
        <w:jc w:val="center"/>
        <w:rPr>
          <w:rFonts w:ascii="Georgia" w:hAnsi="Georgia" w:cs="Times New Roman"/>
          <w:i/>
          <w:sz w:val="20"/>
          <w:szCs w:val="20"/>
        </w:rPr>
      </w:pPr>
    </w:p>
    <w:p w14:paraId="4084ABF8" w14:textId="77777777" w:rsidR="00B23954" w:rsidRDefault="00B23954" w:rsidP="003C683E">
      <w:pPr>
        <w:jc w:val="center"/>
        <w:rPr>
          <w:rFonts w:ascii="Georgia" w:hAnsi="Georgia" w:cs="Times New Roman"/>
          <w:i/>
          <w:sz w:val="20"/>
          <w:szCs w:val="20"/>
        </w:rPr>
      </w:pPr>
    </w:p>
    <w:p w14:paraId="3CC631EB" w14:textId="77777777" w:rsidR="00B23954" w:rsidRDefault="00B23954" w:rsidP="003C683E">
      <w:pPr>
        <w:jc w:val="center"/>
        <w:rPr>
          <w:rFonts w:ascii="Georgia" w:hAnsi="Georgia" w:cs="Times New Roman"/>
          <w:i/>
          <w:sz w:val="20"/>
          <w:szCs w:val="20"/>
        </w:rPr>
      </w:pPr>
    </w:p>
    <w:p w14:paraId="1A75E2A2" w14:textId="77777777" w:rsidR="00B23954" w:rsidRDefault="00B23954" w:rsidP="003C683E">
      <w:pPr>
        <w:jc w:val="center"/>
        <w:rPr>
          <w:rFonts w:ascii="Georgia" w:hAnsi="Georgia" w:cs="Times New Roman"/>
          <w:i/>
          <w:sz w:val="20"/>
          <w:szCs w:val="20"/>
        </w:rPr>
      </w:pPr>
    </w:p>
    <w:p w14:paraId="378427A9" w14:textId="77777777" w:rsidR="00B23954" w:rsidRDefault="00B23954" w:rsidP="003C683E">
      <w:pPr>
        <w:jc w:val="center"/>
        <w:rPr>
          <w:rFonts w:ascii="Georgia" w:hAnsi="Georgia" w:cs="Times New Roman"/>
          <w:i/>
          <w:sz w:val="20"/>
          <w:szCs w:val="20"/>
        </w:rPr>
      </w:pPr>
    </w:p>
    <w:p w14:paraId="63F24AD2" w14:textId="77777777" w:rsidR="00B23954" w:rsidRDefault="00B23954" w:rsidP="003C683E">
      <w:pPr>
        <w:jc w:val="center"/>
        <w:rPr>
          <w:rFonts w:ascii="Georgia" w:hAnsi="Georgia" w:cs="Times New Roman"/>
          <w:i/>
          <w:sz w:val="20"/>
          <w:szCs w:val="20"/>
        </w:rPr>
      </w:pPr>
    </w:p>
    <w:p w14:paraId="59EFC07A" w14:textId="77777777" w:rsidR="00B23954" w:rsidRDefault="00B23954" w:rsidP="003C683E">
      <w:pPr>
        <w:jc w:val="center"/>
        <w:rPr>
          <w:rFonts w:ascii="Georgia" w:hAnsi="Georgia" w:cs="Times New Roman"/>
          <w:i/>
          <w:sz w:val="20"/>
          <w:szCs w:val="20"/>
        </w:rPr>
      </w:pPr>
    </w:p>
    <w:p w14:paraId="4B4C05C0" w14:textId="66032BC1" w:rsidR="00E11952" w:rsidRDefault="00081B24" w:rsidP="003C683E">
      <w:pPr>
        <w:jc w:val="center"/>
        <w:rPr>
          <w:rFonts w:ascii="Georgia" w:hAnsi="Georgia" w:cs="Times New Roman"/>
          <w:bCs/>
          <w:i/>
          <w:sz w:val="20"/>
          <w:szCs w:val="20"/>
        </w:rPr>
      </w:pPr>
      <w:r w:rsidRPr="00B23954">
        <w:rPr>
          <w:rFonts w:ascii="Georgia" w:hAnsi="Georgia" w:cs="Times New Roman"/>
          <w:i/>
          <w:sz w:val="20"/>
          <w:szCs w:val="20"/>
        </w:rPr>
        <w:t xml:space="preserve">Figura </w:t>
      </w:r>
      <w:r w:rsidR="00B23954">
        <w:rPr>
          <w:rFonts w:ascii="Georgia" w:hAnsi="Georgia" w:cs="Times New Roman"/>
          <w:i/>
          <w:sz w:val="20"/>
          <w:szCs w:val="20"/>
        </w:rPr>
        <w:t>10</w:t>
      </w:r>
      <w:r w:rsidR="00DC0322" w:rsidRPr="00B23954">
        <w:rPr>
          <w:rFonts w:ascii="Georgia" w:hAnsi="Georgia" w:cs="Times New Roman"/>
          <w:i/>
          <w:sz w:val="20"/>
          <w:szCs w:val="20"/>
        </w:rPr>
        <w:t>.</w:t>
      </w:r>
      <w:r w:rsidRPr="00B23954">
        <w:rPr>
          <w:rFonts w:ascii="Georgia" w:hAnsi="Georgia" w:cs="Times New Roman"/>
          <w:i/>
          <w:sz w:val="20"/>
          <w:szCs w:val="20"/>
        </w:rPr>
        <w:t xml:space="preserve"> </w:t>
      </w:r>
      <w:r w:rsidRPr="00B23954">
        <w:rPr>
          <w:rFonts w:ascii="Georgia" w:hAnsi="Georgia" w:cs="Times New Roman"/>
          <w:bCs/>
          <w:i/>
          <w:sz w:val="20"/>
          <w:szCs w:val="20"/>
        </w:rPr>
        <w:t>Manuali “Kodi i Drejtësisë Penale për të mitur dhe programet e Drejtësisë Restauruese</w:t>
      </w:r>
      <w:r w:rsidR="00DC0322" w:rsidRPr="00B23954">
        <w:rPr>
          <w:rFonts w:ascii="Georgia" w:hAnsi="Georgia" w:cs="Times New Roman"/>
          <w:bCs/>
          <w:i/>
          <w:sz w:val="20"/>
          <w:szCs w:val="20"/>
        </w:rPr>
        <w:t xml:space="preserve"> e t</w:t>
      </w:r>
      <w:r w:rsidR="00DC0322" w:rsidRPr="00B23954">
        <w:rPr>
          <w:rFonts w:ascii="Georgia" w:eastAsiaTheme="minorHAnsi" w:hAnsi="Georgia" w:cs="Times New Roman"/>
          <w:bCs/>
          <w:i/>
          <w:sz w:val="20"/>
          <w:szCs w:val="20"/>
          <w:lang w:val="en-US" w:eastAsia="ko-KR"/>
        </w:rPr>
        <w:t>ë ndërmjetësimit</w:t>
      </w:r>
      <w:r w:rsidRPr="00B23954">
        <w:rPr>
          <w:rFonts w:ascii="Georgia" w:hAnsi="Georgia" w:cs="Times New Roman"/>
          <w:bCs/>
          <w:i/>
          <w:sz w:val="20"/>
          <w:szCs w:val="20"/>
        </w:rPr>
        <w:t>”</w:t>
      </w:r>
    </w:p>
    <w:p w14:paraId="22B27D02" w14:textId="77777777" w:rsidR="00B23954" w:rsidRPr="00B23954" w:rsidRDefault="00B23954" w:rsidP="003C683E">
      <w:pPr>
        <w:jc w:val="center"/>
        <w:rPr>
          <w:rFonts w:ascii="Georgia" w:hAnsi="Georgia" w:cs="Times New Roman"/>
          <w:i/>
          <w:sz w:val="20"/>
          <w:szCs w:val="20"/>
        </w:rPr>
      </w:pPr>
    </w:p>
    <w:p w14:paraId="3E85759C" w14:textId="4AF2D560" w:rsidR="00E11952" w:rsidRPr="000441A0"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Në planin e botimeve për vitin 2020-2021 është parashikuar edhe </w:t>
      </w:r>
      <w:r w:rsidRPr="000441A0">
        <w:rPr>
          <w:rFonts w:ascii="Times New Roman" w:hAnsi="Times New Roman" w:cs="Times New Roman"/>
          <w:bCs/>
          <w:sz w:val="24"/>
          <w:szCs w:val="24"/>
        </w:rPr>
        <w:t>Komentari për zbatimin e</w:t>
      </w:r>
      <w:r w:rsidR="00081B24" w:rsidRPr="000441A0">
        <w:rPr>
          <w:rFonts w:ascii="Times New Roman" w:hAnsi="Times New Roman" w:cs="Times New Roman"/>
          <w:bCs/>
          <w:sz w:val="24"/>
          <w:szCs w:val="24"/>
        </w:rPr>
        <w:t xml:space="preserve"> ligjit </w:t>
      </w:r>
      <w:r w:rsidR="00E84407">
        <w:rPr>
          <w:rFonts w:ascii="Times New Roman" w:hAnsi="Times New Roman" w:cs="Times New Roman"/>
          <w:bCs/>
          <w:sz w:val="24"/>
          <w:szCs w:val="24"/>
        </w:rPr>
        <w:t>“</w:t>
      </w:r>
      <w:r w:rsidR="00081B24" w:rsidRPr="000441A0">
        <w:rPr>
          <w:rFonts w:ascii="Times New Roman" w:hAnsi="Times New Roman" w:cs="Times New Roman"/>
          <w:bCs/>
          <w:sz w:val="24"/>
          <w:szCs w:val="24"/>
        </w:rPr>
        <w:t>Për masa ndaj dhunës në</w:t>
      </w:r>
      <w:r w:rsidRPr="000441A0">
        <w:rPr>
          <w:rFonts w:ascii="Times New Roman" w:hAnsi="Times New Roman" w:cs="Times New Roman"/>
          <w:bCs/>
          <w:sz w:val="24"/>
          <w:szCs w:val="24"/>
        </w:rPr>
        <w:t xml:space="preserve"> marrëdhëniet familjare</w:t>
      </w:r>
      <w:r w:rsidR="00E84407">
        <w:rPr>
          <w:rFonts w:ascii="Times New Roman" w:hAnsi="Times New Roman" w:cs="Times New Roman"/>
          <w:bCs/>
          <w:sz w:val="24"/>
          <w:szCs w:val="24"/>
        </w:rPr>
        <w:t>”</w:t>
      </w:r>
      <w:r w:rsidRPr="000441A0">
        <w:rPr>
          <w:rFonts w:ascii="Times New Roman" w:hAnsi="Times New Roman" w:cs="Times New Roman"/>
          <w:bCs/>
          <w:sz w:val="24"/>
          <w:szCs w:val="24"/>
        </w:rPr>
        <w:t xml:space="preserve"> </w:t>
      </w:r>
      <w:r w:rsidRPr="000441A0">
        <w:rPr>
          <w:rFonts w:ascii="Times New Roman" w:hAnsi="Times New Roman" w:cs="Times New Roman"/>
          <w:sz w:val="24"/>
          <w:szCs w:val="24"/>
        </w:rPr>
        <w:t xml:space="preserve">me autore </w:t>
      </w:r>
      <w:r w:rsidR="00E84407">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E84407">
        <w:rPr>
          <w:rFonts w:ascii="Times New Roman" w:hAnsi="Times New Roman" w:cs="Times New Roman"/>
          <w:sz w:val="24"/>
          <w:szCs w:val="24"/>
        </w:rPr>
        <w:t>d</w:t>
      </w:r>
      <w:r w:rsidRPr="000441A0">
        <w:rPr>
          <w:rFonts w:ascii="Times New Roman" w:hAnsi="Times New Roman" w:cs="Times New Roman"/>
          <w:sz w:val="24"/>
          <w:szCs w:val="24"/>
        </w:rPr>
        <w:t>r</w:t>
      </w:r>
      <w:r w:rsidR="00E84407">
        <w:rPr>
          <w:rFonts w:ascii="Times New Roman" w:hAnsi="Times New Roman" w:cs="Times New Roman"/>
          <w:sz w:val="24"/>
          <w:szCs w:val="24"/>
        </w:rPr>
        <w:t>.</w:t>
      </w:r>
      <w:r w:rsidRPr="000441A0">
        <w:rPr>
          <w:rFonts w:ascii="Times New Roman" w:hAnsi="Times New Roman" w:cs="Times New Roman"/>
          <w:sz w:val="24"/>
          <w:szCs w:val="24"/>
        </w:rPr>
        <w:t xml:space="preserve"> Aurela Anastasi, </w:t>
      </w:r>
      <w:r w:rsidR="00E84407">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E84407">
        <w:rPr>
          <w:rFonts w:ascii="Times New Roman" w:hAnsi="Times New Roman" w:cs="Times New Roman"/>
          <w:sz w:val="24"/>
          <w:szCs w:val="24"/>
        </w:rPr>
        <w:t>d</w:t>
      </w:r>
      <w:r w:rsidRPr="000441A0">
        <w:rPr>
          <w:rFonts w:ascii="Times New Roman" w:hAnsi="Times New Roman" w:cs="Times New Roman"/>
          <w:sz w:val="24"/>
          <w:szCs w:val="24"/>
        </w:rPr>
        <w:t>r</w:t>
      </w:r>
      <w:r w:rsidR="00E84407">
        <w:rPr>
          <w:rFonts w:ascii="Times New Roman" w:hAnsi="Times New Roman" w:cs="Times New Roman"/>
          <w:sz w:val="24"/>
          <w:szCs w:val="24"/>
        </w:rPr>
        <w:t>.</w:t>
      </w:r>
      <w:r w:rsidRPr="000441A0">
        <w:rPr>
          <w:rFonts w:ascii="Times New Roman" w:hAnsi="Times New Roman" w:cs="Times New Roman"/>
          <w:sz w:val="24"/>
          <w:szCs w:val="24"/>
        </w:rPr>
        <w:t xml:space="preserve"> Arta Mandro dhe </w:t>
      </w:r>
      <w:r w:rsidR="00E84407">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E84407">
        <w:rPr>
          <w:rFonts w:ascii="Times New Roman" w:hAnsi="Times New Roman" w:cs="Times New Roman"/>
          <w:sz w:val="24"/>
          <w:szCs w:val="24"/>
        </w:rPr>
        <w:t>d</w:t>
      </w:r>
      <w:r w:rsidRPr="000441A0">
        <w:rPr>
          <w:rFonts w:ascii="Times New Roman" w:hAnsi="Times New Roman" w:cs="Times New Roman"/>
          <w:sz w:val="24"/>
          <w:szCs w:val="24"/>
        </w:rPr>
        <w:t>r</w:t>
      </w:r>
      <w:r w:rsidR="00E84407">
        <w:rPr>
          <w:rFonts w:ascii="Times New Roman" w:hAnsi="Times New Roman" w:cs="Times New Roman"/>
          <w:sz w:val="24"/>
          <w:szCs w:val="24"/>
        </w:rPr>
        <w:t>.</w:t>
      </w:r>
      <w:r w:rsidRPr="000441A0">
        <w:rPr>
          <w:rFonts w:ascii="Times New Roman" w:hAnsi="Times New Roman" w:cs="Times New Roman"/>
          <w:sz w:val="24"/>
          <w:szCs w:val="24"/>
        </w:rPr>
        <w:t xml:space="preserve"> Mariana Semini-Tutulani, i cili është në</w:t>
      </w:r>
      <w:r w:rsidR="00081B24" w:rsidRPr="000441A0">
        <w:rPr>
          <w:rFonts w:ascii="Times New Roman" w:hAnsi="Times New Roman" w:cs="Times New Roman"/>
          <w:sz w:val="24"/>
          <w:szCs w:val="24"/>
        </w:rPr>
        <w:t xml:space="preserve"> proce</w:t>
      </w:r>
      <w:r w:rsidRPr="000441A0">
        <w:rPr>
          <w:rFonts w:ascii="Times New Roman" w:hAnsi="Times New Roman" w:cs="Times New Roman"/>
          <w:sz w:val="24"/>
          <w:szCs w:val="24"/>
        </w:rPr>
        <w:t>s botimi.</w:t>
      </w:r>
    </w:p>
    <w:p w14:paraId="20FDB9DD" w14:textId="4D1866AB" w:rsidR="00E11952"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Ky Komentar me rreth 350 faqe është dorëzuar për botim dhe është në fazën e redaktimit shkencor nga ana e Shkollës. Brenda muajit </w:t>
      </w:r>
      <w:r w:rsidR="00E84407">
        <w:rPr>
          <w:rFonts w:ascii="Times New Roman" w:hAnsi="Times New Roman" w:cs="Times New Roman"/>
          <w:sz w:val="24"/>
          <w:szCs w:val="24"/>
        </w:rPr>
        <w:t>d</w:t>
      </w:r>
      <w:r w:rsidRPr="000441A0">
        <w:rPr>
          <w:rFonts w:ascii="Times New Roman" w:hAnsi="Times New Roman" w:cs="Times New Roman"/>
          <w:sz w:val="24"/>
          <w:szCs w:val="24"/>
        </w:rPr>
        <w:t xml:space="preserve">hjetor 2021 Komentari do të hidhet në </w:t>
      </w:r>
      <w:r w:rsidR="00EF7E9E">
        <w:rPr>
          <w:rFonts w:ascii="Times New Roman" w:hAnsi="Times New Roman" w:cs="Times New Roman"/>
          <w:sz w:val="24"/>
          <w:szCs w:val="24"/>
        </w:rPr>
        <w:t>ë</w:t>
      </w:r>
      <w:r w:rsidRPr="000441A0">
        <w:rPr>
          <w:rFonts w:ascii="Times New Roman" w:hAnsi="Times New Roman" w:cs="Times New Roman"/>
          <w:sz w:val="24"/>
          <w:szCs w:val="24"/>
        </w:rPr>
        <w:t>eb-in e Shkollës në rubrikën e E-Learning dhe në vijim do të botohet edhe në formë teksti me tirazh prej 300 kopje</w:t>
      </w:r>
      <w:r w:rsidR="00E84407">
        <w:rPr>
          <w:rFonts w:ascii="Times New Roman" w:hAnsi="Times New Roman" w:cs="Times New Roman"/>
          <w:sz w:val="24"/>
          <w:szCs w:val="24"/>
        </w:rPr>
        <w:t>sh</w:t>
      </w:r>
      <w:r w:rsidRPr="000441A0">
        <w:rPr>
          <w:rFonts w:ascii="Times New Roman" w:hAnsi="Times New Roman" w:cs="Times New Roman"/>
          <w:sz w:val="24"/>
          <w:szCs w:val="24"/>
        </w:rPr>
        <w:t>. Të gjitha kostot e përgatitjes dhe të botimit të këtij Komentari janë mbuluar nga PNUD-i.</w:t>
      </w:r>
    </w:p>
    <w:p w14:paraId="2A546575" w14:textId="77777777" w:rsidR="00B23954" w:rsidRPr="000441A0" w:rsidRDefault="00B23954" w:rsidP="00B23954">
      <w:pPr>
        <w:spacing w:after="0" w:line="276" w:lineRule="auto"/>
        <w:ind w:firstLine="720"/>
        <w:jc w:val="both"/>
        <w:rPr>
          <w:rFonts w:ascii="Times New Roman" w:hAnsi="Times New Roman" w:cs="Times New Roman"/>
          <w:sz w:val="24"/>
          <w:szCs w:val="24"/>
        </w:rPr>
      </w:pPr>
    </w:p>
    <w:p w14:paraId="6FE7FE6B" w14:textId="4E2DDEE2" w:rsidR="00B23954" w:rsidRPr="00B23954" w:rsidRDefault="00E11952" w:rsidP="00B23954">
      <w:pPr>
        <w:pStyle w:val="ListParagraph"/>
        <w:numPr>
          <w:ilvl w:val="0"/>
          <w:numId w:val="1"/>
        </w:numPr>
        <w:spacing w:after="0" w:line="276" w:lineRule="auto"/>
        <w:rPr>
          <w:rFonts w:ascii="Times New Roman" w:hAnsi="Times New Roman" w:cs="Times New Roman"/>
          <w:b/>
          <w:bCs/>
          <w:sz w:val="24"/>
          <w:szCs w:val="24"/>
        </w:rPr>
      </w:pPr>
      <w:r w:rsidRPr="000441A0">
        <w:rPr>
          <w:rFonts w:ascii="Times New Roman" w:hAnsi="Times New Roman" w:cs="Times New Roman"/>
          <w:b/>
          <w:bCs/>
          <w:sz w:val="24"/>
          <w:szCs w:val="24"/>
        </w:rPr>
        <w:t>Botimi i materialeve informuese dhe ndërgjegjësuese</w:t>
      </w:r>
    </w:p>
    <w:p w14:paraId="0C2C6423" w14:textId="511A817E" w:rsidR="00E11952" w:rsidRPr="000441A0"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Krahas bot</w:t>
      </w:r>
      <w:r w:rsidR="008E5778" w:rsidRPr="000441A0">
        <w:rPr>
          <w:rFonts w:ascii="Times New Roman" w:hAnsi="Times New Roman" w:cs="Times New Roman"/>
          <w:sz w:val="24"/>
          <w:szCs w:val="24"/>
        </w:rPr>
        <w:t>imeve monografike dhe revistës “Jeta Juridike”</w:t>
      </w:r>
      <w:r w:rsidRPr="000441A0">
        <w:rPr>
          <w:rFonts w:ascii="Times New Roman" w:hAnsi="Times New Roman" w:cs="Times New Roman"/>
          <w:sz w:val="24"/>
          <w:szCs w:val="24"/>
        </w:rPr>
        <w:t xml:space="preserve"> Shkolla e Magjistraturës ka botuar materiale informuese dhe promovuese për aktivitete</w:t>
      </w:r>
      <w:r w:rsidR="00E84407">
        <w:rPr>
          <w:rFonts w:ascii="Times New Roman" w:hAnsi="Times New Roman" w:cs="Times New Roman"/>
          <w:sz w:val="24"/>
          <w:szCs w:val="24"/>
        </w:rPr>
        <w:t>t</w:t>
      </w:r>
      <w:r w:rsidRPr="000441A0">
        <w:rPr>
          <w:rFonts w:ascii="Times New Roman" w:hAnsi="Times New Roman" w:cs="Times New Roman"/>
          <w:sz w:val="24"/>
          <w:szCs w:val="24"/>
        </w:rPr>
        <w:t xml:space="preserve"> </w:t>
      </w:r>
      <w:r w:rsidR="00E84407">
        <w:rPr>
          <w:rFonts w:ascii="Times New Roman" w:hAnsi="Times New Roman" w:cs="Times New Roman"/>
          <w:sz w:val="24"/>
          <w:szCs w:val="24"/>
        </w:rPr>
        <w:t>e</w:t>
      </w:r>
      <w:r w:rsidRPr="000441A0">
        <w:rPr>
          <w:rFonts w:ascii="Times New Roman" w:hAnsi="Times New Roman" w:cs="Times New Roman"/>
          <w:sz w:val="24"/>
          <w:szCs w:val="24"/>
        </w:rPr>
        <w:t xml:space="preserve"> </w:t>
      </w:r>
      <w:r w:rsidR="00E84407">
        <w:rPr>
          <w:rFonts w:ascii="Times New Roman" w:hAnsi="Times New Roman" w:cs="Times New Roman"/>
          <w:sz w:val="24"/>
          <w:szCs w:val="24"/>
        </w:rPr>
        <w:t>S</w:t>
      </w:r>
      <w:r w:rsidRPr="000441A0">
        <w:rPr>
          <w:rFonts w:ascii="Times New Roman" w:hAnsi="Times New Roman" w:cs="Times New Roman"/>
          <w:sz w:val="24"/>
          <w:szCs w:val="24"/>
        </w:rPr>
        <w:t xml:space="preserve">hkollës, </w:t>
      </w:r>
      <w:r w:rsidR="00081B24" w:rsidRPr="000441A0">
        <w:rPr>
          <w:rFonts w:ascii="Times New Roman" w:hAnsi="Times New Roman" w:cs="Times New Roman"/>
          <w:sz w:val="24"/>
          <w:szCs w:val="24"/>
        </w:rPr>
        <w:t>S</w:t>
      </w:r>
      <w:r w:rsidRPr="000441A0">
        <w:rPr>
          <w:rFonts w:ascii="Times New Roman" w:hAnsi="Times New Roman" w:cs="Times New Roman"/>
          <w:sz w:val="24"/>
          <w:szCs w:val="24"/>
        </w:rPr>
        <w:t xml:space="preserve">trategjinë e saj etj., në formë broshurash. </w:t>
      </w:r>
    </w:p>
    <w:p w14:paraId="1E0A58B3" w14:textId="77777777" w:rsidR="002011A5" w:rsidRDefault="00081B24" w:rsidP="00B23954">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IV. c</w:t>
      </w:r>
      <w:r w:rsidRPr="000441A0">
        <w:rPr>
          <w:rFonts w:ascii="Times New Roman" w:hAnsi="Times New Roman" w:cs="Times New Roman"/>
          <w:b/>
          <w:sz w:val="24"/>
          <w:szCs w:val="24"/>
        </w:rPr>
        <w:tab/>
      </w:r>
      <w:r w:rsidRPr="000441A0">
        <w:rPr>
          <w:rFonts w:ascii="Times New Roman" w:hAnsi="Times New Roman" w:cs="Times New Roman"/>
          <w:b/>
          <w:sz w:val="24"/>
          <w:szCs w:val="24"/>
        </w:rPr>
        <w:tab/>
        <w:t>Kriteret dhe procedurat p</w:t>
      </w:r>
      <w:r w:rsidR="008E5778" w:rsidRPr="000441A0">
        <w:rPr>
          <w:rFonts w:ascii="Times New Roman" w:hAnsi="Times New Roman" w:cs="Times New Roman"/>
          <w:b/>
          <w:sz w:val="24"/>
          <w:szCs w:val="24"/>
        </w:rPr>
        <w:t>ë</w:t>
      </w:r>
      <w:r w:rsidRPr="000441A0">
        <w:rPr>
          <w:rFonts w:ascii="Times New Roman" w:hAnsi="Times New Roman" w:cs="Times New Roman"/>
          <w:b/>
          <w:sz w:val="24"/>
          <w:szCs w:val="24"/>
        </w:rPr>
        <w:t>r botim</w:t>
      </w:r>
    </w:p>
    <w:p w14:paraId="50CC73BE" w14:textId="77777777" w:rsidR="00B23954" w:rsidRPr="000441A0" w:rsidRDefault="00B23954" w:rsidP="00B23954">
      <w:pPr>
        <w:spacing w:after="0" w:line="276" w:lineRule="auto"/>
        <w:jc w:val="both"/>
        <w:rPr>
          <w:rFonts w:ascii="Times New Roman" w:hAnsi="Times New Roman" w:cs="Times New Roman"/>
          <w:b/>
          <w:sz w:val="24"/>
          <w:szCs w:val="24"/>
        </w:rPr>
      </w:pPr>
    </w:p>
    <w:p w14:paraId="0DF99788" w14:textId="4E813297" w:rsidR="002011A5" w:rsidRPr="000441A0" w:rsidRDefault="002011A5" w:rsidP="00B23954">
      <w:pPr>
        <w:spacing w:after="0" w:line="276" w:lineRule="auto"/>
        <w:ind w:firstLine="720"/>
        <w:jc w:val="both"/>
        <w:rPr>
          <w:rFonts w:ascii="Times New Roman" w:eastAsia="Calibri" w:hAnsi="Times New Roman" w:cs="Times New Roman"/>
          <w:sz w:val="24"/>
          <w:szCs w:val="24"/>
        </w:rPr>
      </w:pPr>
      <w:r w:rsidRPr="000441A0">
        <w:rPr>
          <w:rFonts w:ascii="Times New Roman" w:hAnsi="Times New Roman" w:cs="Times New Roman"/>
          <w:b/>
          <w:sz w:val="24"/>
          <w:szCs w:val="24"/>
        </w:rPr>
        <w:t xml:space="preserve">Bordi </w:t>
      </w:r>
      <w:r w:rsidRPr="000441A0">
        <w:rPr>
          <w:rFonts w:ascii="Times New Roman" w:eastAsia="Calibri" w:hAnsi="Times New Roman" w:cs="Times New Roman"/>
          <w:b/>
          <w:sz w:val="24"/>
          <w:szCs w:val="24"/>
        </w:rPr>
        <w:t xml:space="preserve">i Redaktorëve të Botimeve </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sht</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 xml:space="preserve"> organi vendimmarr</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s p</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r botimet e revistës “Jeta Juridike” dhe të teksteve t</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 xml:space="preserve"> tjera, i miratuar nga K</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shilli Drejtues i Shkoll</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s dhe i p</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rzgjedhur sipas kritereve t</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 xml:space="preserve"> parashikuara në VKM-në nr. 241, datë 6.4.2011</w:t>
      </w:r>
      <w:r w:rsidR="00E84407">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i/>
          <w:sz w:val="24"/>
          <w:szCs w:val="24"/>
        </w:rPr>
        <w:t xml:space="preserve">Për veprimtarinë akademike, në zbatimin e </w:t>
      </w:r>
      <w:r w:rsidR="00E84407">
        <w:rPr>
          <w:rFonts w:ascii="Times New Roman" w:eastAsia="Calibri" w:hAnsi="Times New Roman" w:cs="Times New Roman"/>
          <w:i/>
          <w:sz w:val="24"/>
          <w:szCs w:val="24"/>
        </w:rPr>
        <w:t>P</w:t>
      </w:r>
      <w:r w:rsidRPr="000441A0">
        <w:rPr>
          <w:rFonts w:ascii="Times New Roman" w:eastAsia="Calibri" w:hAnsi="Times New Roman" w:cs="Times New Roman"/>
          <w:i/>
          <w:sz w:val="24"/>
          <w:szCs w:val="24"/>
        </w:rPr>
        <w:t>rogramit të Formimit Fillestar dhe Vazhdues në Shkollën e Magjistraturës</w:t>
      </w:r>
      <w:r w:rsidRPr="000441A0">
        <w:rPr>
          <w:rFonts w:ascii="Times New Roman" w:eastAsia="Calibri" w:hAnsi="Times New Roman" w:cs="Times New Roman"/>
          <w:sz w:val="24"/>
          <w:szCs w:val="24"/>
        </w:rPr>
        <w:t xml:space="preserve">”. </w:t>
      </w:r>
    </w:p>
    <w:p w14:paraId="3B370157" w14:textId="27B36524" w:rsidR="002011A5" w:rsidRPr="000441A0" w:rsidRDefault="002011A5" w:rsidP="00B23954">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lastRenderedPageBreak/>
        <w:t>Bordi ka</w:t>
      </w:r>
      <w:r w:rsidRPr="000441A0">
        <w:rPr>
          <w:rFonts w:ascii="Times New Roman" w:eastAsia="Calibri" w:hAnsi="Times New Roman" w:cs="Times New Roman"/>
          <w:b/>
          <w:sz w:val="24"/>
          <w:szCs w:val="24"/>
        </w:rPr>
        <w:t xml:space="preserve"> </w:t>
      </w:r>
      <w:r w:rsidRPr="000441A0">
        <w:rPr>
          <w:rFonts w:ascii="Times New Roman" w:eastAsia="Calibri" w:hAnsi="Times New Roman" w:cs="Times New Roman"/>
          <w:sz w:val="24"/>
          <w:szCs w:val="24"/>
        </w:rPr>
        <w:t xml:space="preserve">në përbërjen e vet ka 9 (nëntë) anëtarë, si më poshtë, miratuar nga Këshilli Drejtues me vendimin nr. 36, datë 22.9.2020, </w:t>
      </w:r>
      <w:r w:rsidRPr="000441A0">
        <w:rPr>
          <w:rFonts w:ascii="Times New Roman" w:eastAsia="Calibri" w:hAnsi="Times New Roman" w:cs="Times New Roman"/>
          <w:b/>
          <w:sz w:val="24"/>
          <w:szCs w:val="24"/>
        </w:rPr>
        <w:t>“</w:t>
      </w:r>
      <w:r w:rsidRPr="000441A0">
        <w:rPr>
          <w:rFonts w:ascii="Times New Roman" w:eastAsia="Calibri" w:hAnsi="Times New Roman" w:cs="Times New Roman"/>
          <w:i/>
          <w:sz w:val="24"/>
          <w:szCs w:val="24"/>
        </w:rPr>
        <w:t>Për caktimin e anëtarëve të Bordit të Redaktorëve të revistës “Jeta Juridike” (i ndryshuar)</w:t>
      </w:r>
      <w:r w:rsidRPr="000441A0">
        <w:rPr>
          <w:rFonts w:ascii="Times New Roman" w:eastAsia="Calibri" w:hAnsi="Times New Roman" w:cs="Times New Roman"/>
          <w:sz w:val="24"/>
          <w:szCs w:val="24"/>
        </w:rPr>
        <w:t>”:</w:t>
      </w:r>
    </w:p>
    <w:p w14:paraId="483B44A4" w14:textId="77777777" w:rsidR="002011A5" w:rsidRPr="000441A0" w:rsidRDefault="002011A5" w:rsidP="00B23954">
      <w:pPr>
        <w:spacing w:after="0" w:line="276" w:lineRule="auto"/>
        <w:rPr>
          <w:rFonts w:ascii="Times New Roman" w:eastAsia="Calibri" w:hAnsi="Times New Roman" w:cs="Times New Roman"/>
          <w:sz w:val="24"/>
          <w:szCs w:val="24"/>
        </w:rPr>
      </w:pPr>
    </w:p>
    <w:p w14:paraId="24C51FD8" w14:textId="576DEF02" w:rsidR="002011A5" w:rsidRPr="000441A0" w:rsidRDefault="002011A5" w:rsidP="00B23954">
      <w:pPr>
        <w:spacing w:after="0" w:line="276" w:lineRule="auto"/>
        <w:rPr>
          <w:rFonts w:ascii="Times New Roman" w:eastAsia="Calibri" w:hAnsi="Times New Roman" w:cs="Times New Roman"/>
          <w:sz w:val="24"/>
          <w:szCs w:val="24"/>
        </w:rPr>
      </w:pPr>
      <w:r w:rsidRPr="000441A0">
        <w:rPr>
          <w:rFonts w:ascii="Times New Roman" w:eastAsia="Calibri" w:hAnsi="Times New Roman" w:cs="Times New Roman"/>
          <w:sz w:val="24"/>
          <w:szCs w:val="24"/>
        </w:rPr>
        <w:t>Prof.</w:t>
      </w:r>
      <w:r w:rsidR="00CD6559">
        <w:rPr>
          <w:rFonts w:ascii="Times New Roman" w:eastAsia="Calibri" w:hAnsi="Times New Roman" w:cs="Times New Roman"/>
          <w:sz w:val="24"/>
          <w:szCs w:val="24"/>
        </w:rPr>
        <w:t xml:space="preserve"> </w:t>
      </w:r>
      <w:r w:rsidR="00BC6479">
        <w:rPr>
          <w:rFonts w:ascii="Times New Roman" w:eastAsia="Calibri" w:hAnsi="Times New Roman" w:cs="Times New Roman"/>
          <w:sz w:val="24"/>
          <w:szCs w:val="24"/>
        </w:rPr>
        <w:t>asoc. Sokol SADUSHI</w:t>
      </w:r>
      <w:r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3C683E">
        <w:rPr>
          <w:rFonts w:ascii="Times New Roman" w:eastAsia="Calibri" w:hAnsi="Times New Roman" w:cs="Times New Roman"/>
          <w:sz w:val="24"/>
          <w:szCs w:val="24"/>
        </w:rPr>
        <w:t>kryeredaktor;</w:t>
      </w:r>
      <w:r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br/>
      </w:r>
      <w:r w:rsidR="00CD6559">
        <w:rPr>
          <w:rFonts w:ascii="Times New Roman" w:eastAsia="Calibri" w:hAnsi="Times New Roman" w:cs="Times New Roman"/>
          <w:sz w:val="24"/>
          <w:szCs w:val="24"/>
        </w:rPr>
        <w:t>Z</w:t>
      </w:r>
      <w:r w:rsidR="00BC6479">
        <w:rPr>
          <w:rFonts w:ascii="Times New Roman" w:eastAsia="Calibri" w:hAnsi="Times New Roman" w:cs="Times New Roman"/>
          <w:sz w:val="24"/>
          <w:szCs w:val="24"/>
        </w:rPr>
        <w:t>. Arben RAKIPI</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39637A42" w14:textId="0A1798D7"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00BA1766">
        <w:rPr>
          <w:rFonts w:ascii="Times New Roman" w:eastAsia="Calibri" w:hAnsi="Times New Roman" w:cs="Times New Roman"/>
          <w:sz w:val="24"/>
          <w:szCs w:val="24"/>
        </w:rPr>
        <w:t xml:space="preserve"> Aurela ANASTAS</w:t>
      </w:r>
      <w:r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3856192F" w14:textId="2289CF8F"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Mariana SEMINI,</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5A10E66E" w14:textId="5B107C9F"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Arta MANDRO,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 xml:space="preserve">anëtar; </w:t>
      </w:r>
    </w:p>
    <w:p w14:paraId="5564F94E" w14:textId="08A5C8AE"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Argita MALLTEZI,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1DBCFC08" w14:textId="3AF5F431"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Skënder KAÇUPI,</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761D7873" w14:textId="547B2AC0"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Eralda MET'HASANI,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63A2C0CC" w14:textId="1E366A22" w:rsidR="002011A5" w:rsidRPr="000441A0" w:rsidRDefault="00CD6559" w:rsidP="00B2395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Z</w:t>
      </w:r>
      <w:r w:rsidR="002011A5" w:rsidRPr="000441A0">
        <w:rPr>
          <w:rFonts w:ascii="Times New Roman" w:eastAsia="Calibri" w:hAnsi="Times New Roman" w:cs="Times New Roman"/>
          <w:sz w:val="24"/>
          <w:szCs w:val="24"/>
        </w:rPr>
        <w:t xml:space="preserve">. Dashamir KORE, </w:t>
      </w:r>
      <w:r w:rsidR="002011A5" w:rsidRPr="000441A0">
        <w:rPr>
          <w:rFonts w:ascii="Times New Roman" w:eastAsia="Calibri" w:hAnsi="Times New Roman" w:cs="Times New Roman"/>
          <w:sz w:val="24"/>
          <w:szCs w:val="24"/>
        </w:rPr>
        <w:tab/>
      </w:r>
      <w:r w:rsidR="002011A5" w:rsidRPr="000441A0">
        <w:rPr>
          <w:rFonts w:ascii="Times New Roman" w:eastAsia="Calibri" w:hAnsi="Times New Roman" w:cs="Times New Roman"/>
          <w:sz w:val="24"/>
          <w:szCs w:val="24"/>
        </w:rPr>
        <w:tab/>
      </w:r>
      <w:r w:rsidR="002011A5" w:rsidRPr="000441A0">
        <w:rPr>
          <w:rFonts w:ascii="Times New Roman" w:eastAsia="Calibri" w:hAnsi="Times New Roman" w:cs="Times New Roman"/>
          <w:sz w:val="24"/>
          <w:szCs w:val="24"/>
        </w:rPr>
        <w:tab/>
      </w:r>
      <w:r w:rsidR="002011A5" w:rsidRPr="000441A0">
        <w:rPr>
          <w:rFonts w:ascii="Times New Roman" w:eastAsia="Calibri" w:hAnsi="Times New Roman" w:cs="Times New Roman"/>
          <w:sz w:val="24"/>
          <w:szCs w:val="24"/>
        </w:rPr>
        <w:tab/>
        <w:t>anëtar.</w:t>
      </w:r>
    </w:p>
    <w:p w14:paraId="75CB3709" w14:textId="77777777" w:rsidR="002011A5" w:rsidRPr="000441A0" w:rsidRDefault="002011A5" w:rsidP="00B23954">
      <w:pPr>
        <w:spacing w:after="0" w:line="276" w:lineRule="auto"/>
        <w:jc w:val="both"/>
        <w:rPr>
          <w:rFonts w:ascii="Times New Roman" w:eastAsia="Calibri" w:hAnsi="Times New Roman" w:cs="Times New Roman"/>
          <w:sz w:val="24"/>
          <w:szCs w:val="24"/>
        </w:rPr>
      </w:pPr>
    </w:p>
    <w:p w14:paraId="46444EDC" w14:textId="5ED2C320" w:rsidR="00CD6559" w:rsidRPr="00F40373" w:rsidRDefault="00F40373" w:rsidP="002011A5">
      <w:pPr>
        <w:spacing w:after="0" w:line="276" w:lineRule="auto"/>
        <w:jc w:val="both"/>
        <w:rPr>
          <w:rFonts w:ascii="Times New Roman" w:eastAsia="Calibri" w:hAnsi="Times New Roman" w:cs="Times New Roman"/>
          <w:bCs/>
          <w:sz w:val="24"/>
          <w:szCs w:val="24"/>
        </w:rPr>
      </w:pPr>
      <w:r>
        <w:rPr>
          <w:noProof/>
          <w:lang w:val="en-US"/>
        </w:rPr>
        <w:drawing>
          <wp:anchor distT="0" distB="0" distL="114300" distR="114300" simplePos="0" relativeHeight="251672576" behindDoc="0" locked="0" layoutInCell="1" allowOverlap="1" wp14:anchorId="3CDADE79" wp14:editId="30206A90">
            <wp:simplePos x="0" y="0"/>
            <wp:positionH relativeFrom="margin">
              <wp:align>right</wp:align>
            </wp:positionH>
            <wp:positionV relativeFrom="paragraph">
              <wp:posOffset>278257</wp:posOffset>
            </wp:positionV>
            <wp:extent cx="5943103" cy="2640483"/>
            <wp:effectExtent l="0" t="0" r="635" b="762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t="21232" b="23231"/>
                    <a:stretch/>
                  </pic:blipFill>
                  <pic:spPr bwMode="auto">
                    <a:xfrm>
                      <a:off x="0" y="0"/>
                      <a:ext cx="5943103" cy="26404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11A5" w:rsidRPr="000441A0">
        <w:rPr>
          <w:rFonts w:ascii="Times New Roman" w:eastAsia="Calibri" w:hAnsi="Times New Roman" w:cs="Times New Roman"/>
          <w:bCs/>
          <w:sz w:val="24"/>
          <w:szCs w:val="24"/>
        </w:rPr>
        <w:t xml:space="preserve">Gjatë vitit akademik 2020-2021 Bordi i Redaktorëve u mblodh </w:t>
      </w:r>
      <w:r>
        <w:rPr>
          <w:rFonts w:ascii="Times New Roman" w:eastAsia="Calibri" w:hAnsi="Times New Roman" w:cs="Times New Roman"/>
          <w:bCs/>
          <w:sz w:val="24"/>
          <w:szCs w:val="24"/>
        </w:rPr>
        <w:t xml:space="preserve">online në  5 (pesë)  mbledhje. </w:t>
      </w:r>
    </w:p>
    <w:p w14:paraId="45921B23" w14:textId="5FA984D5" w:rsidR="00CD6559" w:rsidRDefault="00F40373" w:rsidP="00F40373">
      <w:pPr>
        <w:tabs>
          <w:tab w:val="left" w:pos="2327"/>
        </w:tabs>
        <w:spacing w:after="0" w:line="276" w:lineRule="auto"/>
        <w:jc w:val="both"/>
        <w:rPr>
          <w:rFonts w:ascii="Georgia" w:eastAsia="Calibri" w:hAnsi="Georgia" w:cs="Times New Roman"/>
          <w:bCs/>
          <w:sz w:val="20"/>
          <w:szCs w:val="20"/>
        </w:rPr>
      </w:pPr>
      <w:r>
        <w:rPr>
          <w:rFonts w:ascii="Georgia" w:eastAsia="Calibri" w:hAnsi="Georgia" w:cs="Times New Roman"/>
          <w:bCs/>
          <w:sz w:val="20"/>
          <w:szCs w:val="20"/>
        </w:rPr>
        <w:tab/>
      </w:r>
    </w:p>
    <w:p w14:paraId="7B4B4B79" w14:textId="3D9474E4" w:rsidR="002011A5" w:rsidRPr="00F40373" w:rsidRDefault="00370042" w:rsidP="00F40373">
      <w:pPr>
        <w:spacing w:after="0" w:line="276" w:lineRule="auto"/>
        <w:jc w:val="center"/>
        <w:rPr>
          <w:rFonts w:ascii="Georgia" w:eastAsia="Calibri" w:hAnsi="Georgia" w:cs="Times New Roman"/>
          <w:bCs/>
          <w:i/>
          <w:sz w:val="20"/>
          <w:szCs w:val="20"/>
        </w:rPr>
      </w:pPr>
      <w:r w:rsidRPr="00F40373">
        <w:rPr>
          <w:rFonts w:ascii="Georgia" w:eastAsia="Calibri" w:hAnsi="Georgia" w:cs="Times New Roman"/>
          <w:bCs/>
          <w:i/>
          <w:sz w:val="20"/>
          <w:szCs w:val="20"/>
        </w:rPr>
        <w:t>Figura</w:t>
      </w:r>
      <w:r w:rsidR="00CD6559" w:rsidRPr="00F40373">
        <w:rPr>
          <w:rFonts w:ascii="Georgia" w:eastAsia="Calibri" w:hAnsi="Georgia" w:cs="Times New Roman"/>
          <w:bCs/>
          <w:i/>
          <w:sz w:val="20"/>
          <w:szCs w:val="20"/>
        </w:rPr>
        <w:t xml:space="preserve"> nr. 1</w:t>
      </w:r>
      <w:r w:rsidR="00B23954" w:rsidRPr="00F40373">
        <w:rPr>
          <w:rFonts w:ascii="Georgia" w:eastAsia="Calibri" w:hAnsi="Georgia" w:cs="Times New Roman"/>
          <w:bCs/>
          <w:i/>
          <w:sz w:val="20"/>
          <w:szCs w:val="20"/>
        </w:rPr>
        <w:t xml:space="preserve">1 </w:t>
      </w:r>
      <w:r w:rsidRPr="00F40373">
        <w:rPr>
          <w:rFonts w:ascii="Georgia" w:eastAsia="Calibri" w:hAnsi="Georgia" w:cs="Times New Roman"/>
          <w:bCs/>
          <w:i/>
          <w:sz w:val="20"/>
          <w:szCs w:val="20"/>
        </w:rPr>
        <w:t xml:space="preserve">Fotografi e marrë nga Mbledhja e Bordit të Redaksisë, </w:t>
      </w:r>
      <w:r w:rsidR="00CD6559" w:rsidRPr="00F40373">
        <w:rPr>
          <w:rFonts w:ascii="Georgia" w:eastAsia="Calibri" w:hAnsi="Georgia" w:cs="Times New Roman"/>
          <w:bCs/>
          <w:i/>
          <w:sz w:val="20"/>
          <w:szCs w:val="20"/>
        </w:rPr>
        <w:t>2 qershor 2021</w:t>
      </w:r>
    </w:p>
    <w:p w14:paraId="7297BBD8" w14:textId="77777777" w:rsidR="00370042" w:rsidRPr="000441A0" w:rsidRDefault="00370042" w:rsidP="002011A5">
      <w:pPr>
        <w:spacing w:after="0" w:line="276" w:lineRule="auto"/>
        <w:jc w:val="both"/>
        <w:rPr>
          <w:rFonts w:ascii="Times New Roman" w:eastAsia="Calibri" w:hAnsi="Times New Roman" w:cs="Times New Roman"/>
          <w:bCs/>
          <w:sz w:val="24"/>
          <w:szCs w:val="24"/>
          <w:highlight w:val="yellow"/>
        </w:rPr>
      </w:pPr>
    </w:p>
    <w:p w14:paraId="129B6788" w14:textId="4AFB8614" w:rsidR="002011A5" w:rsidRPr="000441A0" w:rsidRDefault="002011A5" w:rsidP="00C03EF7">
      <w:pPr>
        <w:spacing w:after="0" w:line="276" w:lineRule="auto"/>
        <w:ind w:firstLine="720"/>
        <w:jc w:val="both"/>
        <w:rPr>
          <w:rFonts w:ascii="Times New Roman" w:eastAsia="Calibri" w:hAnsi="Times New Roman" w:cs="Times New Roman"/>
          <w:bCs/>
          <w:sz w:val="24"/>
          <w:szCs w:val="24"/>
        </w:rPr>
      </w:pPr>
      <w:r w:rsidRPr="00C03EF7">
        <w:rPr>
          <w:rFonts w:ascii="Times New Roman" w:eastAsia="Calibri" w:hAnsi="Times New Roman" w:cs="Times New Roman"/>
          <w:bCs/>
          <w:sz w:val="24"/>
          <w:szCs w:val="24"/>
        </w:rPr>
        <w:t xml:space="preserve">Me vendimin </w:t>
      </w:r>
      <w:r w:rsidR="00CD6559" w:rsidRPr="00C03EF7">
        <w:rPr>
          <w:rFonts w:ascii="Times New Roman" w:eastAsia="Calibri" w:hAnsi="Times New Roman" w:cs="Times New Roman"/>
          <w:bCs/>
          <w:sz w:val="24"/>
          <w:szCs w:val="24"/>
        </w:rPr>
        <w:t>n</w:t>
      </w:r>
      <w:r w:rsidRPr="00C03EF7">
        <w:rPr>
          <w:rFonts w:ascii="Times New Roman" w:eastAsia="Calibri" w:hAnsi="Times New Roman" w:cs="Times New Roman"/>
          <w:bCs/>
          <w:sz w:val="24"/>
          <w:szCs w:val="24"/>
        </w:rPr>
        <w:t xml:space="preserve">r. 109, datë  6.10.2020 të Bordit të </w:t>
      </w:r>
      <w:r w:rsidR="00CD6559" w:rsidRPr="00C03EF7">
        <w:rPr>
          <w:rFonts w:ascii="Times New Roman" w:eastAsia="Calibri" w:hAnsi="Times New Roman" w:cs="Times New Roman"/>
          <w:bCs/>
          <w:sz w:val="24"/>
          <w:szCs w:val="24"/>
        </w:rPr>
        <w:t>R</w:t>
      </w:r>
      <w:r w:rsidRPr="00C03EF7">
        <w:rPr>
          <w:rFonts w:ascii="Times New Roman" w:eastAsia="Calibri" w:hAnsi="Times New Roman" w:cs="Times New Roman"/>
          <w:bCs/>
          <w:sz w:val="24"/>
          <w:szCs w:val="24"/>
        </w:rPr>
        <w:t>edaktorëve filloi edhe procedura për botimin e një teksti, por autori u tërhoq pas prezantimit të mendimit të recensentëve.</w:t>
      </w:r>
      <w:r w:rsidRPr="000441A0">
        <w:rPr>
          <w:rFonts w:ascii="Times New Roman" w:eastAsia="Calibri" w:hAnsi="Times New Roman" w:cs="Times New Roman"/>
          <w:bCs/>
          <w:sz w:val="24"/>
          <w:szCs w:val="24"/>
        </w:rPr>
        <w:t xml:space="preserve">  </w:t>
      </w:r>
    </w:p>
    <w:p w14:paraId="6BB943A1" w14:textId="77777777" w:rsidR="009C5777" w:rsidRPr="000441A0" w:rsidRDefault="009C5777" w:rsidP="0065273A">
      <w:pPr>
        <w:jc w:val="both"/>
        <w:rPr>
          <w:rFonts w:ascii="Times New Roman" w:hAnsi="Times New Roman" w:cs="Times New Roman"/>
          <w:b/>
          <w:sz w:val="24"/>
          <w:szCs w:val="24"/>
        </w:rPr>
      </w:pPr>
    </w:p>
    <w:p w14:paraId="70AE1528" w14:textId="4E656042" w:rsidR="009C5777" w:rsidRDefault="0065273A" w:rsidP="00F40373">
      <w:pPr>
        <w:pStyle w:val="ListParagraph"/>
        <w:numPr>
          <w:ilvl w:val="0"/>
          <w:numId w:val="1"/>
        </w:numPr>
        <w:spacing w:after="0" w:line="276" w:lineRule="auto"/>
        <w:jc w:val="both"/>
        <w:rPr>
          <w:rFonts w:ascii="Times New Roman" w:hAnsi="Times New Roman" w:cs="Times New Roman"/>
          <w:b/>
          <w:bCs/>
          <w:sz w:val="24"/>
          <w:szCs w:val="24"/>
        </w:rPr>
      </w:pPr>
      <w:r w:rsidRPr="000441A0">
        <w:rPr>
          <w:rFonts w:ascii="Times New Roman" w:hAnsi="Times New Roman" w:cs="Times New Roman"/>
          <w:b/>
          <w:sz w:val="24"/>
          <w:szCs w:val="24"/>
        </w:rPr>
        <w:t xml:space="preserve">Rregullorja </w:t>
      </w:r>
      <w:r w:rsidRPr="000441A0">
        <w:rPr>
          <w:rFonts w:ascii="Times New Roman" w:hAnsi="Times New Roman" w:cs="Times New Roman"/>
          <w:b/>
          <w:bCs/>
          <w:sz w:val="24"/>
          <w:szCs w:val="24"/>
        </w:rPr>
        <w:t xml:space="preserve">e botimeve të teksteve shkencore të </w:t>
      </w:r>
      <w:r w:rsidR="009C5777" w:rsidRPr="000441A0">
        <w:rPr>
          <w:rFonts w:ascii="Times New Roman" w:hAnsi="Times New Roman" w:cs="Times New Roman"/>
          <w:b/>
          <w:bCs/>
          <w:sz w:val="24"/>
          <w:szCs w:val="24"/>
        </w:rPr>
        <w:t>Shkollës së M</w:t>
      </w:r>
      <w:r w:rsidRPr="000441A0">
        <w:rPr>
          <w:rFonts w:ascii="Times New Roman" w:hAnsi="Times New Roman" w:cs="Times New Roman"/>
          <w:b/>
          <w:bCs/>
          <w:sz w:val="24"/>
          <w:szCs w:val="24"/>
        </w:rPr>
        <w:t>agjistraturës dhe e revistës “</w:t>
      </w:r>
      <w:r w:rsidR="009C5777" w:rsidRPr="000441A0">
        <w:rPr>
          <w:rFonts w:ascii="Times New Roman" w:hAnsi="Times New Roman" w:cs="Times New Roman"/>
          <w:b/>
          <w:bCs/>
          <w:sz w:val="24"/>
          <w:szCs w:val="24"/>
        </w:rPr>
        <w:t>J</w:t>
      </w:r>
      <w:r w:rsidRPr="000441A0">
        <w:rPr>
          <w:rFonts w:ascii="Times New Roman" w:hAnsi="Times New Roman" w:cs="Times New Roman"/>
          <w:b/>
          <w:bCs/>
          <w:sz w:val="24"/>
          <w:szCs w:val="24"/>
        </w:rPr>
        <w:t>eta juridike”</w:t>
      </w:r>
      <w:r w:rsidR="009C5777" w:rsidRPr="000441A0">
        <w:rPr>
          <w:rFonts w:ascii="Times New Roman" w:hAnsi="Times New Roman" w:cs="Times New Roman"/>
          <w:b/>
          <w:bCs/>
          <w:sz w:val="24"/>
          <w:szCs w:val="24"/>
        </w:rPr>
        <w:t xml:space="preserve"> </w:t>
      </w:r>
    </w:p>
    <w:p w14:paraId="1647424D" w14:textId="77777777" w:rsidR="00F40373" w:rsidRPr="000441A0" w:rsidRDefault="00F40373" w:rsidP="00F40373">
      <w:pPr>
        <w:pStyle w:val="ListParagraph"/>
        <w:spacing w:after="0" w:line="276" w:lineRule="auto"/>
        <w:ind w:left="360"/>
        <w:jc w:val="both"/>
        <w:rPr>
          <w:rFonts w:ascii="Times New Roman" w:hAnsi="Times New Roman" w:cs="Times New Roman"/>
          <w:b/>
          <w:bCs/>
          <w:sz w:val="24"/>
          <w:szCs w:val="24"/>
        </w:rPr>
      </w:pPr>
    </w:p>
    <w:p w14:paraId="354363FA" w14:textId="34C8B887" w:rsidR="0065273A" w:rsidRPr="000441A0" w:rsidRDefault="00C50C1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Bordi i Redaktorëve k</w:t>
      </w:r>
      <w:r w:rsidR="0065273A" w:rsidRPr="000441A0">
        <w:rPr>
          <w:rFonts w:ascii="Times New Roman" w:hAnsi="Times New Roman" w:cs="Times New Roman"/>
          <w:sz w:val="24"/>
          <w:szCs w:val="24"/>
        </w:rPr>
        <w:t>a adoptuar standarde të larta përzgjedhjeje për artikujt që janë botuar në revistë</w:t>
      </w:r>
      <w:r w:rsidR="009C5777" w:rsidRPr="000441A0">
        <w:rPr>
          <w:rFonts w:ascii="Times New Roman" w:hAnsi="Times New Roman" w:cs="Times New Roman"/>
          <w:sz w:val="24"/>
          <w:szCs w:val="24"/>
        </w:rPr>
        <w:t>n “Jeta juridike”</w:t>
      </w:r>
      <w:r w:rsidRPr="000441A0">
        <w:rPr>
          <w:rFonts w:ascii="Times New Roman" w:hAnsi="Times New Roman" w:cs="Times New Roman"/>
          <w:sz w:val="24"/>
          <w:szCs w:val="24"/>
        </w:rPr>
        <w:t>, edhe</w:t>
      </w:r>
      <w:r w:rsidR="00CD6559">
        <w:rPr>
          <w:rFonts w:ascii="Times New Roman" w:hAnsi="Times New Roman" w:cs="Times New Roman"/>
          <w:sz w:val="24"/>
          <w:szCs w:val="24"/>
        </w:rPr>
        <w:t xml:space="preserve"> </w:t>
      </w:r>
      <w:r w:rsidRPr="000441A0">
        <w:rPr>
          <w:rFonts w:ascii="Times New Roman" w:hAnsi="Times New Roman" w:cs="Times New Roman"/>
          <w:sz w:val="24"/>
          <w:szCs w:val="24"/>
        </w:rPr>
        <w:t xml:space="preserve">pse numri i kërkesave për botim ka qenë i lartë. </w:t>
      </w:r>
      <w:r w:rsidR="0065273A" w:rsidRPr="000441A0">
        <w:rPr>
          <w:rFonts w:ascii="Times New Roman" w:hAnsi="Times New Roman" w:cs="Times New Roman"/>
          <w:sz w:val="24"/>
          <w:szCs w:val="24"/>
        </w:rPr>
        <w:t>Kështu disa nga kriteret e zbatuara kanë qenë:</w:t>
      </w:r>
    </w:p>
    <w:p w14:paraId="755F4D0D" w14:textId="77777777" w:rsidR="0065273A" w:rsidRPr="000441A0" w:rsidRDefault="0065273A" w:rsidP="00F40373">
      <w:pPr>
        <w:numPr>
          <w:ilvl w:val="0"/>
          <w:numId w:val="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lastRenderedPageBreak/>
        <w:t xml:space="preserve">Përzgjedhja e botimeve dhe shkrimeve nga autorë që përfaqësojnë personalitete juridike; </w:t>
      </w:r>
    </w:p>
    <w:p w14:paraId="641BE6C1" w14:textId="77777777"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Heterogjeniteti i autorëve. Kështu revista pasqyron shkrime nga juristë të moshave të ndryshme, të profileve të ndryshme, të rretheve të ndryshme;</w:t>
      </w:r>
    </w:p>
    <w:p w14:paraId="1D705DD8" w14:textId="77777777"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Revista ka në numrat e saj edhe përkthime nga autorë të huaj lidhur me shkrime që vlerësohen si të rëndësishme dhe bashkëkohore për t’u trajtuar edhe në kontekstin shqiptar; </w:t>
      </w:r>
    </w:p>
    <w:p w14:paraId="7ACCF83D" w14:textId="77777777"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Larmia e temave që prekin aspekte të ndryshme të teorisë dhe praktikës së të drejtës;</w:t>
      </w:r>
    </w:p>
    <w:p w14:paraId="245C3506" w14:textId="2E5386A8"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w:t>
      </w:r>
      <w:r w:rsidR="00CD6559">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006ADA36" w14:textId="5561A941"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Nga ana tjetër zgjidhen artikuj që të jenë të pasur me shembuj nga praktika</w:t>
      </w:r>
      <w:r w:rsidR="00CD6559">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1E41F17B" w14:textId="1EA714BB"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Shkrimet janë seleksionuar mbi bazën e risive dhe origjinalitetit shkencor që ato përcjellin te lexuesi dhe janë shmangur shkrimet me ngjyrime politike apo emocionale</w:t>
      </w:r>
      <w:r w:rsidR="00CD6559">
        <w:rPr>
          <w:rFonts w:ascii="Times New Roman" w:hAnsi="Times New Roman" w:cs="Times New Roman"/>
          <w:sz w:val="24"/>
          <w:szCs w:val="24"/>
        </w:rPr>
        <w:t>;</w:t>
      </w:r>
    </w:p>
    <w:p w14:paraId="62D9C76F" w14:textId="77777777"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Artikujt janë përzgjedhur edhe mbi bazën e formatit shkencor të paraqitjes së tyre, strukturës, bibliografisë, citimeve etj.</w:t>
      </w:r>
    </w:p>
    <w:p w14:paraId="6EDF8892" w14:textId="77777777" w:rsidR="00081B24" w:rsidRPr="000441A0" w:rsidRDefault="00081B24" w:rsidP="00F40373">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ab/>
      </w:r>
    </w:p>
    <w:p w14:paraId="108743C6" w14:textId="0AD315EA" w:rsidR="0009743D" w:rsidRDefault="00081B24" w:rsidP="00F40373">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IV. d</w:t>
      </w:r>
      <w:r w:rsidR="0005439A" w:rsidRPr="000441A0">
        <w:rPr>
          <w:rFonts w:ascii="Times New Roman" w:hAnsi="Times New Roman" w:cs="Times New Roman"/>
          <w:b/>
          <w:sz w:val="24"/>
          <w:szCs w:val="24"/>
        </w:rPr>
        <w:tab/>
      </w:r>
      <w:r w:rsidR="00CD6559" w:rsidRPr="000441A0">
        <w:rPr>
          <w:rFonts w:ascii="Times New Roman" w:hAnsi="Times New Roman" w:cs="Times New Roman"/>
          <w:b/>
          <w:sz w:val="24"/>
          <w:szCs w:val="24"/>
        </w:rPr>
        <w:t>Biblioteka</w:t>
      </w:r>
    </w:p>
    <w:p w14:paraId="46C74349" w14:textId="77777777" w:rsidR="00F40373" w:rsidRPr="000441A0" w:rsidRDefault="00F40373" w:rsidP="00F40373">
      <w:pPr>
        <w:spacing w:after="0" w:line="276" w:lineRule="auto"/>
        <w:rPr>
          <w:rFonts w:ascii="Times New Roman" w:hAnsi="Times New Roman" w:cs="Times New Roman"/>
          <w:b/>
          <w:sz w:val="24"/>
          <w:szCs w:val="24"/>
        </w:rPr>
      </w:pPr>
    </w:p>
    <w:p w14:paraId="5DD729C2" w14:textId="14DC4B91" w:rsidR="00E733E5" w:rsidRPr="000441A0" w:rsidRDefault="00E733E5"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Zhvillimi dhe përmirësimi i vazhdueshëm i bibliotekës, e cila është thelbësore për magjistratët që </w:t>
      </w:r>
      <w:r w:rsidR="00CD6559">
        <w:rPr>
          <w:rFonts w:ascii="Times New Roman" w:hAnsi="Times New Roman" w:cs="Times New Roman"/>
          <w:sz w:val="24"/>
          <w:szCs w:val="24"/>
        </w:rPr>
        <w:t>ndjekin</w:t>
      </w:r>
      <w:r w:rsidR="00CD6559" w:rsidRPr="000441A0">
        <w:rPr>
          <w:rFonts w:ascii="Times New Roman" w:hAnsi="Times New Roman" w:cs="Times New Roman"/>
          <w:sz w:val="24"/>
          <w:szCs w:val="24"/>
        </w:rPr>
        <w:t xml:space="preserve"> </w:t>
      </w:r>
      <w:r w:rsidRPr="000441A0">
        <w:rPr>
          <w:rFonts w:ascii="Times New Roman" w:hAnsi="Times New Roman" w:cs="Times New Roman"/>
          <w:sz w:val="24"/>
          <w:szCs w:val="24"/>
        </w:rPr>
        <w:t>Formimin Fillestar dhe Vazhdues, por edhe pedagog</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t, ekspert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t dhe studiuesit q</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aksesojn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n, është prioritet i Shkollës. </w:t>
      </w:r>
    </w:p>
    <w:p w14:paraId="656D3404" w14:textId="77777777" w:rsidR="00F40373" w:rsidRDefault="00F40373" w:rsidP="00F40373">
      <w:pPr>
        <w:spacing w:after="0" w:line="276" w:lineRule="auto"/>
        <w:jc w:val="both"/>
        <w:rPr>
          <w:rFonts w:ascii="Times New Roman" w:hAnsi="Times New Roman" w:cs="Times New Roman"/>
          <w:sz w:val="24"/>
          <w:szCs w:val="24"/>
        </w:rPr>
      </w:pPr>
    </w:p>
    <w:p w14:paraId="5247DA04" w14:textId="4A70FEC0" w:rsidR="00E733E5" w:rsidRPr="000441A0" w:rsidRDefault="00E733E5"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Gjat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kjo </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realizuar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rmjet:</w:t>
      </w:r>
    </w:p>
    <w:p w14:paraId="78516E2D" w14:textId="624BA8F4" w:rsidR="00E733E5" w:rsidRPr="000441A0" w:rsidRDefault="00E733E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katalogimit të burimeve tona në përputhje me praktikat standarde të bibliotekave, duke vazhduar të shfrytëzojë teknologjitë e reja, 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ofruar një shërbim efikas mbështetjeje për sektorët ose departamentet e reja për botim dhe punë kërkimore;</w:t>
      </w:r>
    </w:p>
    <w:p w14:paraId="18070558" w14:textId="0B9D8A16" w:rsidR="00E733E5" w:rsidRPr="000441A0" w:rsidRDefault="00E733E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regjistrimit bibliografik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gjithë fondit të bibliotekës në bazën lokale të të dhënave bibliografike, pjesë e sistemit COBISS.net, një sistem i regjistrimit bibliografik dhe katalogimit të përbashkët online për </w:t>
      </w:r>
      <w:r w:rsidR="00537BCB" w:rsidRPr="000441A0">
        <w:rPr>
          <w:rFonts w:ascii="Times New Roman" w:hAnsi="Times New Roman" w:cs="Times New Roman"/>
          <w:sz w:val="24"/>
          <w:szCs w:val="24"/>
        </w:rPr>
        <w:t>Evropën</w:t>
      </w:r>
      <w:r w:rsidRPr="000441A0">
        <w:rPr>
          <w:rFonts w:ascii="Times New Roman" w:hAnsi="Times New Roman" w:cs="Times New Roman"/>
          <w:sz w:val="24"/>
          <w:szCs w:val="24"/>
        </w:rPr>
        <w:t xml:space="preserve"> Juglindore;</w:t>
      </w:r>
    </w:p>
    <w:p w14:paraId="0470F688" w14:textId="00146E3C" w:rsidR="00E733E5" w:rsidRPr="000441A0" w:rsidRDefault="00E733E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aksesit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biblioteka digjitale, proces q</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do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rmbyllet brenda vitit 2021;</w:t>
      </w:r>
    </w:p>
    <w:p w14:paraId="7E492032" w14:textId="35C7219E" w:rsidR="00E733E5" w:rsidRPr="003C683E" w:rsidRDefault="00E733E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krijimit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baze digjitale me materialet shkencore mbi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cilat S</w:t>
      </w:r>
      <w:r w:rsidR="00537BCB">
        <w:rPr>
          <w:rFonts w:ascii="Times New Roman" w:hAnsi="Times New Roman" w:cs="Times New Roman"/>
          <w:sz w:val="24"/>
          <w:szCs w:val="24"/>
        </w:rPr>
        <w:t>H</w:t>
      </w:r>
      <w:r w:rsidRPr="000441A0">
        <w:rPr>
          <w:rFonts w:ascii="Times New Roman" w:hAnsi="Times New Roman" w:cs="Times New Roman"/>
          <w:sz w:val="24"/>
          <w:szCs w:val="24"/>
        </w:rPr>
        <w:t>M</w:t>
      </w:r>
      <w:r w:rsidR="00537BCB">
        <w:rPr>
          <w:rFonts w:ascii="Times New Roman" w:hAnsi="Times New Roman" w:cs="Times New Roman"/>
          <w:sz w:val="24"/>
          <w:szCs w:val="24"/>
        </w:rPr>
        <w:t>-ja</w:t>
      </w:r>
      <w:r w:rsidRPr="000441A0">
        <w:rPr>
          <w:rFonts w:ascii="Times New Roman" w:hAnsi="Times New Roman" w:cs="Times New Roman"/>
          <w:sz w:val="24"/>
          <w:szCs w:val="24"/>
        </w:rPr>
        <w:t xml:space="preserve"> ka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drejtat e pron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524965" w:rsidRPr="000441A0">
        <w:rPr>
          <w:rFonts w:ascii="Times New Roman" w:hAnsi="Times New Roman" w:cs="Times New Roman"/>
          <w:sz w:val="24"/>
          <w:szCs w:val="24"/>
        </w:rPr>
        <w:t>/ose</w:t>
      </w:r>
      <w:r w:rsidR="00524965" w:rsidRPr="003C683E">
        <w:rPr>
          <w:rFonts w:ascii="Times New Roman" w:hAnsi="Times New Roman" w:cs="Times New Roman"/>
          <w:sz w:val="24"/>
          <w:szCs w:val="24"/>
        </w:rPr>
        <w:t xml:space="preserve"> </w:t>
      </w:r>
      <w:r w:rsidRPr="003C683E">
        <w:rPr>
          <w:rFonts w:ascii="Times New Roman" w:hAnsi="Times New Roman" w:cs="Times New Roman"/>
          <w:sz w:val="24"/>
          <w:szCs w:val="24"/>
        </w:rPr>
        <w:t>t</w:t>
      </w:r>
      <w:r w:rsidR="00556780" w:rsidRPr="003C683E">
        <w:rPr>
          <w:rFonts w:ascii="Times New Roman" w:hAnsi="Times New Roman" w:cs="Times New Roman"/>
          <w:sz w:val="24"/>
          <w:szCs w:val="24"/>
        </w:rPr>
        <w:t>ë</w:t>
      </w:r>
      <w:r w:rsidRPr="003C683E">
        <w:rPr>
          <w:rFonts w:ascii="Times New Roman" w:hAnsi="Times New Roman" w:cs="Times New Roman"/>
          <w:sz w:val="24"/>
          <w:szCs w:val="24"/>
        </w:rPr>
        <w:t xml:space="preserve"> autorit</w:t>
      </w:r>
      <w:r w:rsidR="00524965" w:rsidRPr="003C683E">
        <w:rPr>
          <w:rFonts w:ascii="Times New Roman" w:hAnsi="Times New Roman" w:cs="Times New Roman"/>
          <w:sz w:val="24"/>
          <w:szCs w:val="24"/>
        </w:rPr>
        <w:t>, proces q</w:t>
      </w:r>
      <w:r w:rsidR="00556780" w:rsidRPr="003C683E">
        <w:rPr>
          <w:rFonts w:ascii="Times New Roman" w:hAnsi="Times New Roman" w:cs="Times New Roman"/>
          <w:sz w:val="24"/>
          <w:szCs w:val="24"/>
        </w:rPr>
        <w:t>ë</w:t>
      </w:r>
      <w:r w:rsidR="00524965" w:rsidRPr="003C683E">
        <w:rPr>
          <w:rFonts w:ascii="Times New Roman" w:hAnsi="Times New Roman" w:cs="Times New Roman"/>
          <w:sz w:val="24"/>
          <w:szCs w:val="24"/>
        </w:rPr>
        <w:t xml:space="preserve"> do t</w:t>
      </w:r>
      <w:r w:rsidR="00556780" w:rsidRPr="003C683E">
        <w:rPr>
          <w:rFonts w:ascii="Times New Roman" w:hAnsi="Times New Roman" w:cs="Times New Roman"/>
          <w:sz w:val="24"/>
          <w:szCs w:val="24"/>
        </w:rPr>
        <w:t>ë</w:t>
      </w:r>
      <w:r w:rsidR="00524965" w:rsidRPr="003C683E">
        <w:rPr>
          <w:rFonts w:ascii="Times New Roman" w:hAnsi="Times New Roman" w:cs="Times New Roman"/>
          <w:sz w:val="24"/>
          <w:szCs w:val="24"/>
        </w:rPr>
        <w:t xml:space="preserve"> p</w:t>
      </w:r>
      <w:r w:rsidR="00556780" w:rsidRPr="003C683E">
        <w:rPr>
          <w:rFonts w:ascii="Times New Roman" w:hAnsi="Times New Roman" w:cs="Times New Roman"/>
          <w:sz w:val="24"/>
          <w:szCs w:val="24"/>
        </w:rPr>
        <w:t>ë</w:t>
      </w:r>
      <w:r w:rsidR="00524965" w:rsidRPr="003C683E">
        <w:rPr>
          <w:rFonts w:ascii="Times New Roman" w:hAnsi="Times New Roman" w:cs="Times New Roman"/>
          <w:sz w:val="24"/>
          <w:szCs w:val="24"/>
        </w:rPr>
        <w:t>rmbyllet gjat</w:t>
      </w:r>
      <w:r w:rsidR="00556780" w:rsidRPr="003C683E">
        <w:rPr>
          <w:rFonts w:ascii="Times New Roman" w:hAnsi="Times New Roman" w:cs="Times New Roman"/>
          <w:sz w:val="24"/>
          <w:szCs w:val="24"/>
        </w:rPr>
        <w:t>ë</w:t>
      </w:r>
      <w:r w:rsidR="00524965" w:rsidRPr="003C683E">
        <w:rPr>
          <w:rFonts w:ascii="Times New Roman" w:hAnsi="Times New Roman" w:cs="Times New Roman"/>
          <w:sz w:val="24"/>
          <w:szCs w:val="24"/>
        </w:rPr>
        <w:t xml:space="preserve"> vitit akademik 2021-2022;</w:t>
      </w:r>
    </w:p>
    <w:p w14:paraId="092DAE33" w14:textId="31B7435A" w:rsidR="00524965" w:rsidRPr="000441A0" w:rsidRDefault="0052496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administrimit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Komentarit </w:t>
      </w:r>
      <w:r w:rsidR="00E53814">
        <w:rPr>
          <w:rFonts w:ascii="Times New Roman" w:hAnsi="Times New Roman" w:cs="Times New Roman"/>
          <w:sz w:val="24"/>
          <w:szCs w:val="24"/>
        </w:rPr>
        <w:t>E</w:t>
      </w:r>
      <w:r w:rsidRPr="000441A0">
        <w:rPr>
          <w:rFonts w:ascii="Times New Roman" w:hAnsi="Times New Roman" w:cs="Times New Roman"/>
          <w:sz w:val="24"/>
          <w:szCs w:val="24"/>
        </w:rPr>
        <w:t>lektronik, 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nd</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sia 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cilit </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jasht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zakonshme, pasi deri m</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tani jan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arritur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rmbyllen komentet mbi Kushtetut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n e Republik</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Shqip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ris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Ligjin 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r </w:t>
      </w:r>
      <w:r w:rsidR="00E53814">
        <w:rPr>
          <w:rFonts w:ascii="Times New Roman" w:hAnsi="Times New Roman" w:cs="Times New Roman"/>
          <w:sz w:val="24"/>
          <w:szCs w:val="24"/>
        </w:rPr>
        <w:t>S</w:t>
      </w:r>
      <w:r w:rsidRPr="000441A0">
        <w:rPr>
          <w:rFonts w:ascii="Times New Roman" w:hAnsi="Times New Roman" w:cs="Times New Roman"/>
          <w:sz w:val="24"/>
          <w:szCs w:val="24"/>
        </w:rPr>
        <w:t>tatusin e gjyqtar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ve dhe prokuror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ve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RS</w:t>
      </w:r>
      <w:r w:rsidR="00E53814">
        <w:rPr>
          <w:rFonts w:ascii="Times New Roman" w:hAnsi="Times New Roman" w:cs="Times New Roman"/>
          <w:sz w:val="24"/>
          <w:szCs w:val="24"/>
        </w:rPr>
        <w:t>H</w:t>
      </w:r>
      <w:r w:rsidRPr="000441A0">
        <w:rPr>
          <w:rFonts w:ascii="Times New Roman" w:hAnsi="Times New Roman" w:cs="Times New Roman"/>
          <w:sz w:val="24"/>
          <w:szCs w:val="24"/>
        </w:rPr>
        <w:t xml:space="preserve"> dhe Kodi i Procedur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 Penale.  Nd</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rkoh</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ky komentar do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realizoj</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komentimin profesional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17 ligjeve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total, duke mbuluar k</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shtu pjes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n m</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madhe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legjislacionit baz</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rbim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Shqip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ri;</w:t>
      </w:r>
    </w:p>
    <w:p w14:paraId="5773964B" w14:textId="510B993C" w:rsidR="00E733E5" w:rsidRPr="000441A0" w:rsidRDefault="0052496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pasurimit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fondit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bibl</w:t>
      </w:r>
      <w:r w:rsidR="00E53814">
        <w:rPr>
          <w:rFonts w:ascii="Times New Roman" w:hAnsi="Times New Roman" w:cs="Times New Roman"/>
          <w:sz w:val="24"/>
          <w:szCs w:val="24"/>
        </w:rPr>
        <w:t>i</w:t>
      </w:r>
      <w:r w:rsidRPr="000441A0">
        <w:rPr>
          <w:rFonts w:ascii="Times New Roman" w:hAnsi="Times New Roman" w:cs="Times New Roman"/>
          <w:sz w:val="24"/>
          <w:szCs w:val="24"/>
        </w:rPr>
        <w:t>otek</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 me 8 (tet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tituj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rinj, shqiptar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huaj, donacione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partner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ve komb</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nd</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24AA8B00" w14:textId="77777777" w:rsidR="00524965" w:rsidRPr="000441A0" w:rsidRDefault="00524965" w:rsidP="00F40373">
      <w:pPr>
        <w:pStyle w:val="ListParagraph"/>
        <w:spacing w:after="0" w:line="276" w:lineRule="auto"/>
        <w:jc w:val="both"/>
        <w:rPr>
          <w:rFonts w:ascii="Times New Roman" w:hAnsi="Times New Roman" w:cs="Times New Roman"/>
          <w:sz w:val="24"/>
          <w:szCs w:val="24"/>
        </w:rPr>
      </w:pPr>
    </w:p>
    <w:p w14:paraId="303FCACA" w14:textId="25E93D1F" w:rsidR="0005439A" w:rsidRDefault="0009743D" w:rsidP="00F40373">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lastRenderedPageBreak/>
        <w:t xml:space="preserve">I. V </w:t>
      </w:r>
      <w:r w:rsidRPr="000441A0">
        <w:rPr>
          <w:rFonts w:ascii="Times New Roman" w:hAnsi="Times New Roman" w:cs="Times New Roman"/>
          <w:b/>
          <w:sz w:val="24"/>
          <w:szCs w:val="24"/>
        </w:rPr>
        <w:tab/>
      </w:r>
      <w:r w:rsidRPr="000441A0">
        <w:rPr>
          <w:rFonts w:ascii="Times New Roman" w:hAnsi="Times New Roman" w:cs="Times New Roman"/>
          <w:b/>
          <w:sz w:val="24"/>
          <w:szCs w:val="24"/>
        </w:rPr>
        <w:tab/>
        <w:t>ZHVILLIMI I</w:t>
      </w:r>
      <w:r w:rsidR="00522902" w:rsidRPr="000441A0">
        <w:rPr>
          <w:rFonts w:ascii="Times New Roman" w:hAnsi="Times New Roman" w:cs="Times New Roman"/>
          <w:b/>
          <w:sz w:val="24"/>
          <w:szCs w:val="24"/>
        </w:rPr>
        <w:t xml:space="preserve"> TEKNOLOGJISË SË</w:t>
      </w:r>
      <w:r w:rsidRPr="000441A0">
        <w:rPr>
          <w:rFonts w:ascii="Times New Roman" w:hAnsi="Times New Roman" w:cs="Times New Roman"/>
          <w:b/>
          <w:sz w:val="24"/>
          <w:szCs w:val="24"/>
        </w:rPr>
        <w:t xml:space="preserve"> INFORMACIONIT</w:t>
      </w:r>
      <w:r w:rsidR="0005439A" w:rsidRPr="000441A0">
        <w:rPr>
          <w:rFonts w:ascii="Times New Roman" w:hAnsi="Times New Roman" w:cs="Times New Roman"/>
          <w:b/>
          <w:sz w:val="24"/>
          <w:szCs w:val="24"/>
        </w:rPr>
        <w:t xml:space="preserve"> </w:t>
      </w:r>
    </w:p>
    <w:p w14:paraId="2FA08691" w14:textId="77777777" w:rsidR="00F40373" w:rsidRPr="000441A0" w:rsidRDefault="00F40373" w:rsidP="00F40373">
      <w:pPr>
        <w:spacing w:after="0" w:line="276" w:lineRule="auto"/>
        <w:rPr>
          <w:rFonts w:ascii="Times New Roman" w:hAnsi="Times New Roman" w:cs="Times New Roman"/>
          <w:b/>
          <w:sz w:val="24"/>
          <w:szCs w:val="24"/>
        </w:rPr>
      </w:pPr>
    </w:p>
    <w:p w14:paraId="0BEE0ECB" w14:textId="42352319" w:rsidR="0005439A" w:rsidRPr="000441A0" w:rsidRDefault="00D168F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Viti akademik 2020-2021 pati nj</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shtim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numrit dhe intensitetit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aktiviteteve m</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simore dhe trajnuese si rrjedhoj</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numrit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kandidat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ve dhe numrit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aktiviteteve trajnuese. Edhe p</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gjendjes s</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pandemis</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q</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diktoi pun</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n online, Shkolla e Magjistraturës mori një angazhim të madh në drejtim të shtimit të kapaciteteve infrastrukturore dhe burimeve njerëzore në fushën e teknologjisë së informacionit. Zhvillimi i programeve mësimore, nëpërmjet pla</w:t>
      </w:r>
      <w:r w:rsidR="00E53814">
        <w:rPr>
          <w:rFonts w:ascii="Times New Roman" w:hAnsi="Times New Roman" w:cs="Times New Roman"/>
          <w:sz w:val="24"/>
          <w:szCs w:val="24"/>
        </w:rPr>
        <w:t>t</w:t>
      </w:r>
      <w:r w:rsidRPr="000441A0">
        <w:rPr>
          <w:rFonts w:ascii="Times New Roman" w:hAnsi="Times New Roman" w:cs="Times New Roman"/>
          <w:sz w:val="24"/>
          <w:szCs w:val="24"/>
        </w:rPr>
        <w:t>formave elektronike, për edukimin në distancë, si edhe zhvillimi i politikave integruese në fushën e teknologjisë së informacionit, diktuan nevojën e shtimit të numrit të specialistëve të teknologjisë së informacionit për Shkollën e Magjistraturës, për të përballuar ngarkesën dhe nevojat e shtuara për menaxhimin e platformave elektronike</w:t>
      </w:r>
      <w:r w:rsidR="00E53814">
        <w:rPr>
          <w:rFonts w:ascii="Times New Roman" w:hAnsi="Times New Roman" w:cs="Times New Roman"/>
          <w:sz w:val="24"/>
          <w:szCs w:val="24"/>
        </w:rPr>
        <w:t>,</w:t>
      </w:r>
      <w:r w:rsidRPr="000441A0">
        <w:rPr>
          <w:rFonts w:ascii="Times New Roman" w:hAnsi="Times New Roman" w:cs="Times New Roman"/>
          <w:sz w:val="24"/>
          <w:szCs w:val="24"/>
        </w:rPr>
        <w:t xml:space="preserve"> si: Moodle, komentarit elektronik, faqes </w:t>
      </w:r>
      <w:r w:rsidR="00BC6479">
        <w:rPr>
          <w:rFonts w:ascii="Times New Roman" w:hAnsi="Times New Roman" w:cs="Times New Roman"/>
          <w:sz w:val="24"/>
          <w:szCs w:val="24"/>
        </w:rPr>
        <w:t>w</w:t>
      </w:r>
      <w:r w:rsidRPr="000441A0">
        <w:rPr>
          <w:rFonts w:ascii="Times New Roman" w:hAnsi="Times New Roman" w:cs="Times New Roman"/>
          <w:sz w:val="24"/>
          <w:szCs w:val="24"/>
        </w:rPr>
        <w:t>eb etj</w:t>
      </w:r>
      <w:r w:rsidR="00E53814">
        <w:rPr>
          <w:rFonts w:ascii="Times New Roman" w:hAnsi="Times New Roman" w:cs="Times New Roman"/>
          <w:sz w:val="24"/>
          <w:szCs w:val="24"/>
        </w:rPr>
        <w:t>.</w:t>
      </w:r>
      <w:r w:rsidRPr="000441A0">
        <w:rPr>
          <w:rFonts w:ascii="Times New Roman" w:hAnsi="Times New Roman" w:cs="Times New Roman"/>
          <w:sz w:val="24"/>
          <w:szCs w:val="24"/>
        </w:rPr>
        <w:t>, në shërbim të programeve të formimit fillestar, të punës kërkimore-shkencore dhe publikimeve. Për këtë arsye u vler</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sua </w:t>
      </w:r>
      <w:r w:rsidR="00E53814">
        <w:rPr>
          <w:rFonts w:ascii="Times New Roman" w:hAnsi="Times New Roman" w:cs="Times New Roman"/>
          <w:sz w:val="24"/>
          <w:szCs w:val="24"/>
        </w:rPr>
        <w:t>e nevojshme</w:t>
      </w:r>
      <w:r w:rsidRPr="000441A0">
        <w:rPr>
          <w:rFonts w:ascii="Times New Roman" w:hAnsi="Times New Roman" w:cs="Times New Roman"/>
          <w:sz w:val="24"/>
          <w:szCs w:val="24"/>
        </w:rPr>
        <w:t xml:space="preserve"> ngritja e një sektori m</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vete dhe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specializuar p</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r teknologjin</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informacionit, konkretisht: Sektori të Teknologjisë së Informacionit, i cili ka në përbërje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tij 1 (një) </w:t>
      </w:r>
      <w:r w:rsidR="00E53814">
        <w:rPr>
          <w:rFonts w:ascii="Times New Roman" w:hAnsi="Times New Roman" w:cs="Times New Roman"/>
          <w:sz w:val="24"/>
          <w:szCs w:val="24"/>
        </w:rPr>
        <w:t>p</w:t>
      </w:r>
      <w:r w:rsidRPr="000441A0">
        <w:rPr>
          <w:rFonts w:ascii="Times New Roman" w:hAnsi="Times New Roman" w:cs="Times New Roman"/>
          <w:sz w:val="24"/>
          <w:szCs w:val="24"/>
        </w:rPr>
        <w:t xml:space="preserve">ërgjegjës </w:t>
      </w:r>
      <w:r w:rsidR="00E53814">
        <w:rPr>
          <w:rFonts w:ascii="Times New Roman" w:hAnsi="Times New Roman" w:cs="Times New Roman"/>
          <w:sz w:val="24"/>
          <w:szCs w:val="24"/>
        </w:rPr>
        <w:t>s</w:t>
      </w:r>
      <w:r w:rsidRPr="000441A0">
        <w:rPr>
          <w:rFonts w:ascii="Times New Roman" w:hAnsi="Times New Roman" w:cs="Times New Roman"/>
          <w:sz w:val="24"/>
          <w:szCs w:val="24"/>
        </w:rPr>
        <w:t>ektori dhe 2 (dy) nëpunës specialist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përkatësisht: 1 (një) </w:t>
      </w:r>
      <w:r w:rsidR="00E53814">
        <w:rPr>
          <w:rFonts w:ascii="Times New Roman" w:hAnsi="Times New Roman" w:cs="Times New Roman"/>
          <w:sz w:val="24"/>
          <w:szCs w:val="24"/>
        </w:rPr>
        <w:t>s</w:t>
      </w:r>
      <w:r w:rsidRPr="000441A0">
        <w:rPr>
          <w:rFonts w:ascii="Times New Roman" w:hAnsi="Times New Roman" w:cs="Times New Roman"/>
          <w:sz w:val="24"/>
          <w:szCs w:val="24"/>
        </w:rPr>
        <w:t xml:space="preserve">pecialist të </w:t>
      </w:r>
      <w:r w:rsidR="00E53814">
        <w:rPr>
          <w:rFonts w:ascii="Times New Roman" w:hAnsi="Times New Roman" w:cs="Times New Roman"/>
          <w:sz w:val="24"/>
          <w:szCs w:val="24"/>
        </w:rPr>
        <w:t>t</w:t>
      </w:r>
      <w:r w:rsidRPr="000441A0">
        <w:rPr>
          <w:rFonts w:ascii="Times New Roman" w:hAnsi="Times New Roman" w:cs="Times New Roman"/>
          <w:sz w:val="24"/>
          <w:szCs w:val="24"/>
        </w:rPr>
        <w:t xml:space="preserve">eknologjisë së </w:t>
      </w:r>
      <w:r w:rsidR="00E53814">
        <w:rPr>
          <w:rFonts w:ascii="Times New Roman" w:hAnsi="Times New Roman" w:cs="Times New Roman"/>
          <w:sz w:val="24"/>
          <w:szCs w:val="24"/>
        </w:rPr>
        <w:t>i</w:t>
      </w:r>
      <w:r w:rsidRPr="000441A0">
        <w:rPr>
          <w:rFonts w:ascii="Times New Roman" w:hAnsi="Times New Roman" w:cs="Times New Roman"/>
          <w:sz w:val="24"/>
          <w:szCs w:val="24"/>
        </w:rPr>
        <w:t xml:space="preserve">nformacionit dhe 1 (një) </w:t>
      </w:r>
      <w:r w:rsidR="00E53814">
        <w:rPr>
          <w:rFonts w:ascii="Times New Roman" w:hAnsi="Times New Roman" w:cs="Times New Roman"/>
          <w:sz w:val="24"/>
          <w:szCs w:val="24"/>
        </w:rPr>
        <w:t>s</w:t>
      </w:r>
      <w:r w:rsidRPr="000441A0">
        <w:rPr>
          <w:rFonts w:ascii="Times New Roman" w:hAnsi="Times New Roman" w:cs="Times New Roman"/>
          <w:sz w:val="24"/>
          <w:szCs w:val="24"/>
        </w:rPr>
        <w:t xml:space="preserve">pecialist për </w:t>
      </w:r>
      <w:r w:rsidR="00E53814">
        <w:rPr>
          <w:rFonts w:ascii="Times New Roman" w:hAnsi="Times New Roman" w:cs="Times New Roman"/>
          <w:sz w:val="24"/>
          <w:szCs w:val="24"/>
        </w:rPr>
        <w:t>m</w:t>
      </w:r>
      <w:r w:rsidRPr="000441A0">
        <w:rPr>
          <w:rFonts w:ascii="Times New Roman" w:hAnsi="Times New Roman" w:cs="Times New Roman"/>
          <w:sz w:val="24"/>
          <w:szCs w:val="24"/>
        </w:rPr>
        <w:t xml:space="preserve">irëmbajtjen e </w:t>
      </w:r>
      <w:r w:rsidR="00E53814">
        <w:rPr>
          <w:rFonts w:ascii="Times New Roman" w:hAnsi="Times New Roman" w:cs="Times New Roman"/>
          <w:sz w:val="24"/>
          <w:szCs w:val="24"/>
        </w:rPr>
        <w:t>t</w:t>
      </w:r>
      <w:r w:rsidRPr="000441A0">
        <w:rPr>
          <w:rFonts w:ascii="Times New Roman" w:hAnsi="Times New Roman" w:cs="Times New Roman"/>
          <w:sz w:val="24"/>
          <w:szCs w:val="24"/>
        </w:rPr>
        <w:t xml:space="preserve">eknologjisë së </w:t>
      </w:r>
      <w:r w:rsidR="00E53814">
        <w:rPr>
          <w:rFonts w:ascii="Times New Roman" w:hAnsi="Times New Roman" w:cs="Times New Roman"/>
          <w:sz w:val="24"/>
          <w:szCs w:val="24"/>
        </w:rPr>
        <w:t>i</w:t>
      </w:r>
      <w:r w:rsidRPr="000441A0">
        <w:rPr>
          <w:rFonts w:ascii="Times New Roman" w:hAnsi="Times New Roman" w:cs="Times New Roman"/>
          <w:sz w:val="24"/>
          <w:szCs w:val="24"/>
        </w:rPr>
        <w:t xml:space="preserve">nformacionit. Ky zhvillim i </w:t>
      </w:r>
      <w:r w:rsidR="00E53814">
        <w:rPr>
          <w:rFonts w:ascii="Times New Roman" w:hAnsi="Times New Roman" w:cs="Times New Roman"/>
          <w:sz w:val="24"/>
          <w:szCs w:val="24"/>
        </w:rPr>
        <w:t>s</w:t>
      </w:r>
      <w:r w:rsidRPr="000441A0">
        <w:rPr>
          <w:rFonts w:ascii="Times New Roman" w:hAnsi="Times New Roman" w:cs="Times New Roman"/>
          <w:sz w:val="24"/>
          <w:szCs w:val="24"/>
        </w:rPr>
        <w:t>ektorit reflektohet edhe n</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zgjerimin e mb</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shtetjes s</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tij ndaj veprimtaris</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akademike dhe studimore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rgjat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w:t>
      </w:r>
    </w:p>
    <w:p w14:paraId="682EBE92" w14:textId="77777777" w:rsidR="00F40373" w:rsidRDefault="00F40373" w:rsidP="00F40373">
      <w:pPr>
        <w:spacing w:after="0" w:line="276" w:lineRule="auto"/>
        <w:jc w:val="both"/>
        <w:rPr>
          <w:rFonts w:ascii="Times New Roman" w:hAnsi="Times New Roman" w:cs="Times New Roman"/>
          <w:b/>
          <w:sz w:val="24"/>
          <w:szCs w:val="24"/>
        </w:rPr>
      </w:pPr>
    </w:p>
    <w:p w14:paraId="11B46AA7" w14:textId="39A4CBB2" w:rsidR="00D168FB" w:rsidRDefault="00D168FB" w:rsidP="00F40373">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V. a</w:t>
      </w:r>
      <w:r w:rsidRPr="000441A0">
        <w:rPr>
          <w:rFonts w:ascii="Times New Roman" w:hAnsi="Times New Roman" w:cs="Times New Roman"/>
          <w:b/>
          <w:sz w:val="24"/>
          <w:szCs w:val="24"/>
        </w:rPr>
        <w:tab/>
      </w:r>
      <w:r w:rsidRPr="000441A0">
        <w:rPr>
          <w:rFonts w:ascii="Times New Roman" w:hAnsi="Times New Roman" w:cs="Times New Roman"/>
          <w:b/>
          <w:sz w:val="24"/>
          <w:szCs w:val="24"/>
        </w:rPr>
        <w:tab/>
        <w:t>Faqja zyrtare e S</w:t>
      </w:r>
      <w:r w:rsidR="00522902" w:rsidRPr="000441A0">
        <w:rPr>
          <w:rFonts w:ascii="Times New Roman" w:hAnsi="Times New Roman" w:cs="Times New Roman"/>
          <w:b/>
          <w:sz w:val="24"/>
          <w:szCs w:val="24"/>
        </w:rPr>
        <w:t>hkollë</w:t>
      </w:r>
      <w:r w:rsidRPr="000441A0">
        <w:rPr>
          <w:rFonts w:ascii="Times New Roman" w:hAnsi="Times New Roman" w:cs="Times New Roman"/>
          <w:b/>
          <w:sz w:val="24"/>
          <w:szCs w:val="24"/>
        </w:rPr>
        <w:t>s</w:t>
      </w:r>
    </w:p>
    <w:p w14:paraId="6451C286" w14:textId="77777777" w:rsidR="00F40373" w:rsidRPr="000441A0" w:rsidRDefault="00F40373" w:rsidP="00F40373">
      <w:pPr>
        <w:spacing w:after="0" w:line="276" w:lineRule="auto"/>
        <w:jc w:val="both"/>
        <w:rPr>
          <w:rFonts w:ascii="Times New Roman" w:hAnsi="Times New Roman" w:cs="Times New Roman"/>
          <w:b/>
          <w:sz w:val="24"/>
          <w:szCs w:val="24"/>
        </w:rPr>
      </w:pPr>
    </w:p>
    <w:p w14:paraId="205F234A" w14:textId="45B707F2" w:rsidR="00D168FB" w:rsidRPr="000441A0" w:rsidRDefault="00D168F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Shkolla e Magjistraturës ka krijuar </w:t>
      </w:r>
      <w:r w:rsidR="00E53814">
        <w:rPr>
          <w:rFonts w:ascii="Times New Roman" w:hAnsi="Times New Roman" w:cs="Times New Roman"/>
          <w:sz w:val="24"/>
          <w:szCs w:val="24"/>
        </w:rPr>
        <w:t xml:space="preserve">një </w:t>
      </w:r>
      <w:r w:rsidRPr="000441A0">
        <w:rPr>
          <w:rFonts w:ascii="Times New Roman" w:hAnsi="Times New Roman" w:cs="Times New Roman"/>
          <w:sz w:val="24"/>
          <w:szCs w:val="24"/>
        </w:rPr>
        <w:t>faqe</w:t>
      </w:r>
      <w:r w:rsidR="00522902" w:rsidRPr="000441A0">
        <w:rPr>
          <w:rFonts w:ascii="Times New Roman" w:hAnsi="Times New Roman" w:cs="Times New Roman"/>
          <w:sz w:val="24"/>
          <w:szCs w:val="24"/>
        </w:rPr>
        <w:t xml:space="preserve"> të</w:t>
      </w:r>
      <w:r w:rsidRPr="000441A0">
        <w:rPr>
          <w:rFonts w:ascii="Times New Roman" w:hAnsi="Times New Roman" w:cs="Times New Roman"/>
          <w:sz w:val="24"/>
          <w:szCs w:val="24"/>
        </w:rPr>
        <w:t xml:space="preserve"> re zyrtare në shqip dhe anglisht me adresë: </w:t>
      </w:r>
      <w:hyperlink r:id="rId50" w:history="1">
        <w:r w:rsidR="00BC6479" w:rsidRPr="001C1E21">
          <w:rPr>
            <w:rStyle w:val="Hyperlink"/>
            <w:rFonts w:ascii="Times New Roman" w:hAnsi="Times New Roman" w:cs="Times New Roman"/>
            <w:sz w:val="24"/>
            <w:szCs w:val="24"/>
          </w:rPr>
          <w:t>www.magjistratura.edu.al</w:t>
        </w:r>
      </w:hyperlink>
      <w:r w:rsidRPr="000441A0">
        <w:rPr>
          <w:rFonts w:ascii="Times New Roman" w:hAnsi="Times New Roman" w:cs="Times New Roman"/>
          <w:sz w:val="24"/>
          <w:szCs w:val="24"/>
        </w:rPr>
        <w:t xml:space="preserve">. Faqja e internetit </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krijuar me një teknologji bashkëkohore në kod dhe në ndërfaqe duke mundësuar kështu n</w:t>
      </w:r>
      <w:r w:rsidR="001118D3" w:rsidRPr="000441A0">
        <w:rPr>
          <w:rFonts w:ascii="Times New Roman" w:hAnsi="Times New Roman" w:cs="Times New Roman"/>
          <w:sz w:val="24"/>
          <w:szCs w:val="24"/>
        </w:rPr>
        <w:t>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përmirësim në shpejt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sin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ekzekutimit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komandave dhe leht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si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rkimin dhe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rpunimin e informacionit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shfaqur. Gjuha e programimit q</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rdorur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 nd</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rtimin e saj </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React JS, Gatsby.</w:t>
      </w:r>
      <w:r w:rsidR="001118D3" w:rsidRPr="000441A0">
        <w:rPr>
          <w:rFonts w:ascii="Times New Roman" w:hAnsi="Times New Roman" w:cs="Times New Roman"/>
          <w:sz w:val="24"/>
          <w:szCs w:val="24"/>
        </w:rPr>
        <w:t xml:space="preserve"> </w:t>
      </w:r>
    </w:p>
    <w:p w14:paraId="08534C6B" w14:textId="7762C8D8" w:rsidR="001118D3" w:rsidRPr="000441A0" w:rsidRDefault="001118D3"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Faqja e re e Shkoll</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 krijon 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shum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si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orientimin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 aksesimin e informacionit q</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ndodhet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koh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sisht lejon </w:t>
      </w:r>
      <w:r w:rsidR="00E53814"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rdorues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saj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aksesoj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nat mbi programet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shpejt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7CD9816E" w14:textId="2EECCD55" w:rsidR="00D168FB" w:rsidRPr="000441A0" w:rsidRDefault="00D168F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Faqja ruhet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serverat e “Amazon”</w:t>
      </w:r>
      <w:r w:rsidR="00E53814">
        <w:rPr>
          <w:rFonts w:ascii="Times New Roman" w:hAnsi="Times New Roman" w:cs="Times New Roman"/>
          <w:sz w:val="24"/>
          <w:szCs w:val="24"/>
        </w:rPr>
        <w:t>,</w:t>
      </w:r>
      <w:r w:rsidRPr="000441A0">
        <w:rPr>
          <w:rFonts w:ascii="Times New Roman" w:hAnsi="Times New Roman" w:cs="Times New Roman"/>
          <w:sz w:val="24"/>
          <w:szCs w:val="24"/>
        </w:rPr>
        <w:t xml:space="preserve"> i cili ka mbi 120+ datacentera dhe 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pritje prej 4.7s. Serverat n</w:t>
      </w:r>
      <w:r w:rsidR="00522902" w:rsidRPr="000441A0">
        <w:rPr>
          <w:rFonts w:ascii="Times New Roman" w:hAnsi="Times New Roman" w:cs="Times New Roman"/>
          <w:sz w:val="24"/>
          <w:szCs w:val="24"/>
        </w:rPr>
        <w:t xml:space="preserve">ë Amazon </w:t>
      </w:r>
      <w:r w:rsidRPr="000441A0">
        <w:rPr>
          <w:rFonts w:ascii="Times New Roman" w:hAnsi="Times New Roman" w:cs="Times New Roman"/>
          <w:sz w:val="24"/>
          <w:szCs w:val="24"/>
        </w:rPr>
        <w:t>lejojn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kemi 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faqe pa probleme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hedhjen e informacioneve n</w:t>
      </w:r>
      <w:r w:rsidR="00522902" w:rsidRPr="000441A0">
        <w:rPr>
          <w:rFonts w:ascii="Times New Roman" w:hAnsi="Times New Roman" w:cs="Times New Roman"/>
          <w:sz w:val="24"/>
          <w:szCs w:val="24"/>
        </w:rPr>
        <w:t>ë databazë</w:t>
      </w:r>
      <w:r w:rsidRPr="000441A0">
        <w:rPr>
          <w:rFonts w:ascii="Times New Roman" w:hAnsi="Times New Roman" w:cs="Times New Roman"/>
          <w:sz w:val="24"/>
          <w:szCs w:val="24"/>
        </w:rPr>
        <w:t>.</w:t>
      </w:r>
    </w:p>
    <w:p w14:paraId="259FD279" w14:textId="3C31CCDE" w:rsidR="00D168FB" w:rsidRPr="000441A0" w:rsidRDefault="001118D3"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posht</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jan</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xml:space="preserve"> ilustruar specifikat e shpejt</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sis</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hapjes s</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xml:space="preserve"> faqes nga momenti i lidhjes me serverin deri n</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ngarkimin e plot</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100%, mund</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suar nga GTMetrix, nj</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platform</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online e p</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rdorur n</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mas</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p</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r t</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matur shpejt</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sit</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e faqeve </w:t>
      </w:r>
      <w:r w:rsidR="00BC6479">
        <w:rPr>
          <w:rFonts w:ascii="Times New Roman" w:hAnsi="Times New Roman" w:cs="Times New Roman"/>
          <w:sz w:val="24"/>
          <w:szCs w:val="24"/>
        </w:rPr>
        <w:t>w</w:t>
      </w:r>
      <w:r w:rsidR="00D168FB" w:rsidRPr="000441A0">
        <w:rPr>
          <w:rFonts w:ascii="Times New Roman" w:hAnsi="Times New Roman" w:cs="Times New Roman"/>
          <w:sz w:val="24"/>
          <w:szCs w:val="24"/>
        </w:rPr>
        <w:t>eb.</w:t>
      </w:r>
    </w:p>
    <w:p w14:paraId="41F2DA49" w14:textId="3DBFC9EB" w:rsidR="00D168FB" w:rsidRPr="000441A0" w:rsidRDefault="00D168FB" w:rsidP="00F40373">
      <w:pPr>
        <w:spacing w:after="0" w:line="276" w:lineRule="auto"/>
        <w:jc w:val="both"/>
        <w:rPr>
          <w:rFonts w:ascii="Times New Roman" w:hAnsi="Times New Roman" w:cs="Times New Roman"/>
          <w:sz w:val="24"/>
          <w:szCs w:val="24"/>
        </w:rPr>
      </w:pPr>
      <w:r w:rsidRPr="003C683E">
        <w:rPr>
          <w:rFonts w:ascii="Times New Roman" w:hAnsi="Times New Roman" w:cs="Times New Roman"/>
          <w:noProof/>
          <w:sz w:val="24"/>
          <w:szCs w:val="24"/>
          <w:lang w:val="en-US"/>
        </w:rPr>
        <w:drawing>
          <wp:inline distT="0" distB="0" distL="0" distR="0" wp14:anchorId="39EBD9F4" wp14:editId="281530CC">
            <wp:extent cx="5943600" cy="9055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1">
                      <a:extLst>
                        <a:ext uri="{28A0092B-C50C-407E-A947-70E740481C1C}">
                          <a14:useLocalDpi xmlns:a14="http://schemas.microsoft.com/office/drawing/2010/main" val="0"/>
                        </a:ext>
                      </a:extLst>
                    </a:blip>
                    <a:stretch>
                      <a:fillRect/>
                    </a:stretch>
                  </pic:blipFill>
                  <pic:spPr>
                    <a:xfrm>
                      <a:off x="0" y="0"/>
                      <a:ext cx="5943600" cy="905510"/>
                    </a:xfrm>
                    <a:prstGeom prst="rect">
                      <a:avLst/>
                    </a:prstGeom>
                  </pic:spPr>
                </pic:pic>
              </a:graphicData>
            </a:graphic>
          </wp:inline>
        </w:drawing>
      </w:r>
    </w:p>
    <w:p w14:paraId="1CAD01C2" w14:textId="2F9F53CF" w:rsidR="00D168FB" w:rsidRPr="000441A0" w:rsidRDefault="00D168F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lastRenderedPageBreak/>
        <w:t xml:space="preserve">Ndarja e rubrikave </w:t>
      </w:r>
      <w:r w:rsidR="00E53814">
        <w:rPr>
          <w:rFonts w:ascii="Times New Roman" w:hAnsi="Times New Roman" w:cs="Times New Roman"/>
          <w:sz w:val="24"/>
          <w:szCs w:val="24"/>
        </w:rPr>
        <w:t>ë</w:t>
      </w:r>
      <w:r w:rsidRPr="000441A0">
        <w:rPr>
          <w:rFonts w:ascii="Times New Roman" w:hAnsi="Times New Roman" w:cs="Times New Roman"/>
          <w:sz w:val="24"/>
          <w:szCs w:val="24"/>
        </w:rPr>
        <w:t>sht</w:t>
      </w:r>
      <w:r w:rsidR="00E53814">
        <w:rPr>
          <w:rFonts w:ascii="Times New Roman" w:hAnsi="Times New Roman" w:cs="Times New Roman"/>
          <w:sz w:val="24"/>
          <w:szCs w:val="24"/>
        </w:rPr>
        <w:t>ë</w:t>
      </w:r>
      <w:r w:rsidRPr="000441A0">
        <w:rPr>
          <w:rFonts w:ascii="Times New Roman" w:hAnsi="Times New Roman" w:cs="Times New Roman"/>
          <w:sz w:val="24"/>
          <w:szCs w:val="24"/>
        </w:rPr>
        <w:t xml:space="preserve"> n</w:t>
      </w:r>
      <w:r w:rsidR="00E53814">
        <w:rPr>
          <w:rFonts w:ascii="Times New Roman" w:hAnsi="Times New Roman" w:cs="Times New Roman"/>
          <w:sz w:val="24"/>
          <w:szCs w:val="24"/>
        </w:rPr>
        <w:t>ë</w:t>
      </w:r>
      <w:r w:rsidRPr="000441A0">
        <w:rPr>
          <w:rFonts w:ascii="Times New Roman" w:hAnsi="Times New Roman" w:cs="Times New Roman"/>
          <w:sz w:val="24"/>
          <w:szCs w:val="24"/>
        </w:rPr>
        <w:t xml:space="preserve"> kat</w:t>
      </w:r>
      <w:r w:rsidR="00E53814">
        <w:rPr>
          <w:rFonts w:ascii="Times New Roman" w:hAnsi="Times New Roman" w:cs="Times New Roman"/>
          <w:sz w:val="24"/>
          <w:szCs w:val="24"/>
        </w:rPr>
        <w:t>ë</w:t>
      </w:r>
      <w:r w:rsidR="00383439" w:rsidRPr="000441A0">
        <w:rPr>
          <w:rFonts w:ascii="Times New Roman" w:hAnsi="Times New Roman" w:cs="Times New Roman"/>
          <w:sz w:val="24"/>
          <w:szCs w:val="24"/>
        </w:rPr>
        <w:t>r kategori kryesore: rubrika “Rreth nesh”, q</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E53814">
        <w:rPr>
          <w:rFonts w:ascii="Times New Roman" w:hAnsi="Times New Roman" w:cs="Times New Roman"/>
          <w:sz w:val="24"/>
          <w:szCs w:val="24"/>
        </w:rPr>
        <w:t>ë</w:t>
      </w:r>
      <w:r w:rsidRPr="000441A0">
        <w:rPr>
          <w:rFonts w:ascii="Times New Roman" w:hAnsi="Times New Roman" w:cs="Times New Roman"/>
          <w:sz w:val="24"/>
          <w:szCs w:val="24"/>
        </w:rPr>
        <w:t>rmban informacionet mbi ligjin dhe rregulloren p</w:t>
      </w:r>
      <w:r w:rsidR="00E53814">
        <w:rPr>
          <w:rFonts w:ascii="Times New Roman" w:hAnsi="Times New Roman" w:cs="Times New Roman"/>
          <w:sz w:val="24"/>
          <w:szCs w:val="24"/>
        </w:rPr>
        <w:t>ë</w:t>
      </w:r>
      <w:r w:rsidRPr="000441A0">
        <w:rPr>
          <w:rFonts w:ascii="Times New Roman" w:hAnsi="Times New Roman" w:cs="Times New Roman"/>
          <w:sz w:val="24"/>
          <w:szCs w:val="24"/>
        </w:rPr>
        <w:t>r funksionimin e institucionit, si</w:t>
      </w:r>
      <w:r w:rsidR="00383439" w:rsidRPr="000441A0">
        <w:rPr>
          <w:rFonts w:ascii="Times New Roman" w:hAnsi="Times New Roman" w:cs="Times New Roman"/>
          <w:sz w:val="24"/>
          <w:szCs w:val="24"/>
        </w:rPr>
        <w:t xml:space="preserve"> dhe disa statistika dhe foto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 programe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ndryshme; rubrika “Programet dhe formimet”, q</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rfshin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gjitha programet q</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zhvillohen n</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w:t>
      </w:r>
      <w:r w:rsidR="009B30EF">
        <w:rPr>
          <w:rFonts w:ascii="Times New Roman" w:hAnsi="Times New Roman" w:cs="Times New Roman"/>
          <w:sz w:val="24"/>
          <w:szCs w:val="24"/>
        </w:rPr>
        <w:t>S</w:t>
      </w:r>
      <w:r w:rsidR="00383439" w:rsidRPr="000441A0">
        <w:rPr>
          <w:rFonts w:ascii="Times New Roman" w:hAnsi="Times New Roman" w:cs="Times New Roman"/>
          <w:sz w:val="24"/>
          <w:szCs w:val="24"/>
        </w:rPr>
        <w:t>hkoll</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ai fillestar, vazhdues, publikimet dhe</w:t>
      </w:r>
      <w:r w:rsidR="00383439" w:rsidRPr="000441A0">
        <w:rPr>
          <w:rFonts w:ascii="Times New Roman" w:hAnsi="Times New Roman" w:cs="Times New Roman"/>
          <w:sz w:val="24"/>
          <w:szCs w:val="24"/>
        </w:rPr>
        <w:t xml:space="preserve"> k</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rki</w:t>
      </w:r>
      <w:r w:rsidR="00383439" w:rsidRPr="000441A0">
        <w:rPr>
          <w:rFonts w:ascii="Times New Roman" w:hAnsi="Times New Roman" w:cs="Times New Roman"/>
          <w:sz w:val="24"/>
          <w:szCs w:val="24"/>
        </w:rPr>
        <w:t>met shkencore si dhe programe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tjera; rubrika “</w:t>
      </w:r>
      <w:r w:rsidR="00383439" w:rsidRPr="000441A0">
        <w:rPr>
          <w:rFonts w:ascii="Times New Roman" w:hAnsi="Times New Roman" w:cs="Times New Roman"/>
          <w:sz w:val="24"/>
          <w:szCs w:val="24"/>
        </w:rPr>
        <w:t>P</w:t>
      </w:r>
      <w:r w:rsidRPr="000441A0">
        <w:rPr>
          <w:rFonts w:ascii="Times New Roman" w:hAnsi="Times New Roman" w:cs="Times New Roman"/>
          <w:sz w:val="24"/>
          <w:szCs w:val="24"/>
        </w:rPr>
        <w:t xml:space="preserve">rojekte”, </w:t>
      </w:r>
      <w:r w:rsidR="00383439" w:rsidRPr="000441A0">
        <w:rPr>
          <w:rFonts w:ascii="Times New Roman" w:hAnsi="Times New Roman" w:cs="Times New Roman"/>
          <w:sz w:val="24"/>
          <w:szCs w:val="24"/>
        </w:rPr>
        <w:t>q</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pasqyron marr</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dh</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niet e </w:t>
      </w:r>
      <w:r w:rsidR="009B30EF">
        <w:rPr>
          <w:rFonts w:ascii="Times New Roman" w:hAnsi="Times New Roman" w:cs="Times New Roman"/>
          <w:sz w:val="24"/>
          <w:szCs w:val="24"/>
        </w:rPr>
        <w:t>S</w:t>
      </w:r>
      <w:r w:rsidR="00383439" w:rsidRPr="000441A0">
        <w:rPr>
          <w:rFonts w:ascii="Times New Roman" w:hAnsi="Times New Roman" w:cs="Times New Roman"/>
          <w:sz w:val="24"/>
          <w:szCs w:val="24"/>
        </w:rPr>
        <w:t>hkoll</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s me partner</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t nd</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9B30EF">
        <w:rPr>
          <w:rFonts w:ascii="Times New Roman" w:hAnsi="Times New Roman" w:cs="Times New Roman"/>
          <w:sz w:val="24"/>
          <w:szCs w:val="24"/>
        </w:rPr>
        <w:t>ë</w:t>
      </w:r>
      <w:r w:rsidR="00383439" w:rsidRPr="000441A0">
        <w:rPr>
          <w:rFonts w:ascii="Times New Roman" w:hAnsi="Times New Roman" w:cs="Times New Roman"/>
          <w:sz w:val="24"/>
          <w:szCs w:val="24"/>
        </w:rPr>
        <w:t xml:space="preserve"> dhe projektet q</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ata ofrojn</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w:t>
      </w:r>
      <w:r w:rsidRPr="000441A0">
        <w:rPr>
          <w:rFonts w:ascii="Times New Roman" w:hAnsi="Times New Roman" w:cs="Times New Roman"/>
          <w:sz w:val="24"/>
          <w:szCs w:val="24"/>
        </w:rPr>
        <w:t xml:space="preserve"> </w:t>
      </w:r>
      <w:r w:rsidR="00383439" w:rsidRPr="000441A0">
        <w:rPr>
          <w:rFonts w:ascii="Times New Roman" w:hAnsi="Times New Roman" w:cs="Times New Roman"/>
          <w:sz w:val="24"/>
          <w:szCs w:val="24"/>
        </w:rPr>
        <w:t>rubrika “P</w:t>
      </w:r>
      <w:r w:rsidRPr="000441A0">
        <w:rPr>
          <w:rFonts w:ascii="Times New Roman" w:hAnsi="Times New Roman" w:cs="Times New Roman"/>
          <w:sz w:val="24"/>
          <w:szCs w:val="24"/>
        </w:rPr>
        <w:t>rogrami i transparenc</w:t>
      </w:r>
      <w:r w:rsidR="009B30EF">
        <w:rPr>
          <w:rFonts w:ascii="Times New Roman" w:hAnsi="Times New Roman" w:cs="Times New Roman"/>
          <w:sz w:val="24"/>
          <w:szCs w:val="24"/>
        </w:rPr>
        <w:t>ë</w:t>
      </w:r>
      <w:r w:rsidRPr="000441A0">
        <w:rPr>
          <w:rFonts w:ascii="Times New Roman" w:hAnsi="Times New Roman" w:cs="Times New Roman"/>
          <w:sz w:val="24"/>
          <w:szCs w:val="24"/>
        </w:rPr>
        <w:t xml:space="preserve">s”, i cili </w:t>
      </w:r>
      <w:r w:rsidR="00383439" w:rsidRPr="000441A0">
        <w:rPr>
          <w:rFonts w:ascii="Times New Roman" w:hAnsi="Times New Roman" w:cs="Times New Roman"/>
          <w:sz w:val="24"/>
          <w:szCs w:val="24"/>
        </w:rPr>
        <w:t xml:space="preserve"> </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sht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rshtatur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 Shkoll</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n e Magjistratur</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s,  në përputhje </w:t>
      </w:r>
      <w:r w:rsidR="009B30EF">
        <w:rPr>
          <w:rFonts w:ascii="Times New Roman" w:hAnsi="Times New Roman" w:cs="Times New Roman"/>
          <w:sz w:val="24"/>
          <w:szCs w:val="24"/>
        </w:rPr>
        <w:t>me</w:t>
      </w:r>
      <w:r w:rsidRPr="000441A0">
        <w:rPr>
          <w:rFonts w:ascii="Times New Roman" w:hAnsi="Times New Roman" w:cs="Times New Roman"/>
          <w:sz w:val="24"/>
          <w:szCs w:val="24"/>
        </w:rPr>
        <w:t xml:space="preserve"> ligji</w:t>
      </w:r>
      <w:r w:rsidR="009B30EF">
        <w:rPr>
          <w:rFonts w:ascii="Times New Roman" w:hAnsi="Times New Roman" w:cs="Times New Roman"/>
          <w:sz w:val="24"/>
          <w:szCs w:val="24"/>
        </w:rPr>
        <w:t>n</w:t>
      </w:r>
      <w:r w:rsidRPr="000441A0">
        <w:rPr>
          <w:rFonts w:ascii="Times New Roman" w:hAnsi="Times New Roman" w:cs="Times New Roman"/>
          <w:sz w:val="24"/>
          <w:szCs w:val="24"/>
        </w:rPr>
        <w:t xml:space="preserve"> nr.119/2014, “Për të Drejtën e Informimit”</w:t>
      </w:r>
      <w:r w:rsidR="001118D3" w:rsidRPr="000441A0">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6B519546" w14:textId="02CA071D" w:rsidR="00383439" w:rsidRPr="000441A0" w:rsidRDefault="00383439"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rveç k</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tyre</w:t>
      </w:r>
      <w:r w:rsidR="001118D3" w:rsidRPr="000441A0">
        <w:rPr>
          <w:rFonts w:ascii="Times New Roman" w:hAnsi="Times New Roman" w:cs="Times New Roman"/>
          <w:sz w:val="24"/>
          <w:szCs w:val="24"/>
        </w:rPr>
        <w:t>, p</w:t>
      </w:r>
      <w:r w:rsidR="00522902" w:rsidRPr="000441A0">
        <w:rPr>
          <w:rFonts w:ascii="Times New Roman" w:hAnsi="Times New Roman" w:cs="Times New Roman"/>
          <w:sz w:val="24"/>
          <w:szCs w:val="24"/>
        </w:rPr>
        <w:t>ë</w:t>
      </w:r>
      <w:r w:rsidR="001118D3" w:rsidRPr="000441A0">
        <w:rPr>
          <w:rFonts w:ascii="Times New Roman" w:hAnsi="Times New Roman" w:cs="Times New Roman"/>
          <w:sz w:val="24"/>
          <w:szCs w:val="24"/>
        </w:rPr>
        <w:t>r aksesim m</w:t>
      </w:r>
      <w:r w:rsidR="00522902" w:rsidRPr="000441A0">
        <w:rPr>
          <w:rFonts w:ascii="Times New Roman" w:hAnsi="Times New Roman" w:cs="Times New Roman"/>
          <w:sz w:val="24"/>
          <w:szCs w:val="24"/>
        </w:rPr>
        <w:t>ë</w:t>
      </w:r>
      <w:r w:rsidR="001118D3"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001118D3" w:rsidRPr="000441A0">
        <w:rPr>
          <w:rFonts w:ascii="Times New Roman" w:hAnsi="Times New Roman" w:cs="Times New Roman"/>
          <w:sz w:val="24"/>
          <w:szCs w:val="24"/>
        </w:rPr>
        <w:t xml:space="preserve"> shpejt</w:t>
      </w:r>
      <w:r w:rsidR="00522902" w:rsidRPr="000441A0">
        <w:rPr>
          <w:rFonts w:ascii="Times New Roman" w:hAnsi="Times New Roman" w:cs="Times New Roman"/>
          <w:sz w:val="24"/>
          <w:szCs w:val="24"/>
        </w:rPr>
        <w:t>ë</w:t>
      </w:r>
      <w:r w:rsidR="001118D3" w:rsidRPr="000441A0">
        <w:rPr>
          <w:rFonts w:ascii="Times New Roman" w:hAnsi="Times New Roman" w:cs="Times New Roman"/>
          <w:sz w:val="24"/>
          <w:szCs w:val="24"/>
        </w:rPr>
        <w:t>,</w:t>
      </w:r>
      <w:r w:rsidRPr="000441A0">
        <w:rPr>
          <w:rFonts w:ascii="Times New Roman" w:hAnsi="Times New Roman" w:cs="Times New Roman"/>
          <w:sz w:val="24"/>
          <w:szCs w:val="24"/>
        </w:rPr>
        <w:t xml:space="preserve"> me</w:t>
      </w:r>
      <w:r w:rsidR="00D168FB" w:rsidRPr="000441A0">
        <w:rPr>
          <w:rFonts w:ascii="Times New Roman" w:hAnsi="Times New Roman" w:cs="Times New Roman"/>
          <w:sz w:val="24"/>
          <w:szCs w:val="24"/>
        </w:rPr>
        <w:t xml:space="preserve"> </w:t>
      </w:r>
      <w:r w:rsidRPr="000441A0">
        <w:rPr>
          <w:rFonts w:ascii="Times New Roman" w:hAnsi="Times New Roman" w:cs="Times New Roman"/>
          <w:sz w:val="24"/>
          <w:szCs w:val="24"/>
        </w:rPr>
        <w:t>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si imazhi 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duksh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m, </w:t>
      </w:r>
      <w:r w:rsidR="00D168FB" w:rsidRPr="000441A0">
        <w:rPr>
          <w:rFonts w:ascii="Times New Roman" w:hAnsi="Times New Roman" w:cs="Times New Roman"/>
          <w:sz w:val="24"/>
          <w:szCs w:val="24"/>
        </w:rPr>
        <w:t>jan</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xml:space="preserve"> vendosur tre programet kryesore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w:t>
      </w:r>
      <w:r w:rsidR="00D168FB" w:rsidRPr="000441A0">
        <w:rPr>
          <w:rFonts w:ascii="Times New Roman" w:hAnsi="Times New Roman" w:cs="Times New Roman"/>
          <w:sz w:val="24"/>
          <w:szCs w:val="24"/>
        </w:rPr>
        <w:t>: Formimi Fillestar, Formimi Vazhdues dhe Publikimet Shkencore</w:t>
      </w:r>
      <w:r w:rsidRPr="000441A0">
        <w:rPr>
          <w:rFonts w:ascii="Times New Roman" w:hAnsi="Times New Roman" w:cs="Times New Roman"/>
          <w:sz w:val="24"/>
          <w:szCs w:val="24"/>
        </w:rPr>
        <w:t>.</w:t>
      </w:r>
    </w:p>
    <w:p w14:paraId="16C29277" w14:textId="5DA63F54" w:rsidR="00BC6479" w:rsidRDefault="00BC6479" w:rsidP="00BC6479">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noProof/>
          <w:sz w:val="24"/>
          <w:szCs w:val="24"/>
          <w:lang w:val="en-US"/>
        </w:rPr>
        <w:drawing>
          <wp:anchor distT="0" distB="0" distL="114300" distR="114300" simplePos="0" relativeHeight="251673600" behindDoc="0" locked="0" layoutInCell="1" allowOverlap="1" wp14:anchorId="5978800D" wp14:editId="01FAE97E">
            <wp:simplePos x="0" y="0"/>
            <wp:positionH relativeFrom="margin">
              <wp:posOffset>241300</wp:posOffset>
            </wp:positionH>
            <wp:positionV relativeFrom="paragraph">
              <wp:posOffset>732155</wp:posOffset>
            </wp:positionV>
            <wp:extent cx="5405120" cy="3474720"/>
            <wp:effectExtent l="0" t="0" r="5080" b="0"/>
            <wp:wrapSquare wrapText="bothSides"/>
            <wp:docPr id="8" name="Picture 8" descr="C:\Users\User\Desktop\faqa 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aqa web.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4128" r="3422"/>
                    <a:stretch/>
                  </pic:blipFill>
                  <pic:spPr bwMode="auto">
                    <a:xfrm>
                      <a:off x="0" y="0"/>
                      <a:ext cx="5405120" cy="347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3439" w:rsidRPr="000441A0">
        <w:rPr>
          <w:rFonts w:ascii="Times New Roman" w:hAnsi="Times New Roman" w:cs="Times New Roman"/>
          <w:sz w:val="24"/>
          <w:szCs w:val="24"/>
        </w:rPr>
        <w:t>Gjithashtu,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 shkak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interesit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lart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dhe ndryshimeve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her</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pashershme q</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duhet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reflektohen n</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aktivitetin e </w:t>
      </w:r>
      <w:r w:rsidR="009B30EF">
        <w:rPr>
          <w:rFonts w:ascii="Times New Roman" w:hAnsi="Times New Roman" w:cs="Times New Roman"/>
          <w:sz w:val="24"/>
          <w:szCs w:val="24"/>
        </w:rPr>
        <w:t>S</w:t>
      </w:r>
      <w:r w:rsidR="00383439" w:rsidRPr="000441A0">
        <w:rPr>
          <w:rFonts w:ascii="Times New Roman" w:hAnsi="Times New Roman" w:cs="Times New Roman"/>
          <w:sz w:val="24"/>
          <w:szCs w:val="24"/>
        </w:rPr>
        <w:t>hkoll</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s, jan</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w:t>
      </w:r>
      <w:r w:rsidR="00D168FB" w:rsidRPr="000441A0">
        <w:rPr>
          <w:rFonts w:ascii="Times New Roman" w:hAnsi="Times New Roman" w:cs="Times New Roman"/>
          <w:sz w:val="24"/>
          <w:szCs w:val="24"/>
        </w:rPr>
        <w:t xml:space="preserve">krijuar tre </w:t>
      </w:r>
      <w:r w:rsidR="00383439" w:rsidRPr="000441A0">
        <w:rPr>
          <w:rFonts w:ascii="Times New Roman" w:hAnsi="Times New Roman" w:cs="Times New Roman"/>
          <w:sz w:val="24"/>
          <w:szCs w:val="24"/>
        </w:rPr>
        <w:t>aksese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shpejta</w:t>
      </w:r>
      <w:r w:rsidR="00D168FB"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xml:space="preserve">r njoftimet, rekrutimet dhe aktivitet e fundit. </w:t>
      </w:r>
    </w:p>
    <w:p w14:paraId="0D934665" w14:textId="30F90E4C" w:rsidR="00BC6479" w:rsidRDefault="00BC6479" w:rsidP="00BC6479">
      <w:pPr>
        <w:rPr>
          <w:rFonts w:ascii="Georgia" w:hAnsi="Georgia" w:cs="Times New Roman"/>
          <w:i/>
          <w:sz w:val="20"/>
          <w:szCs w:val="16"/>
        </w:rPr>
      </w:pPr>
    </w:p>
    <w:p w14:paraId="59D3EC60" w14:textId="292BBA35" w:rsidR="00D168FB" w:rsidRPr="00F40373" w:rsidRDefault="001118D3" w:rsidP="003C683E">
      <w:pPr>
        <w:jc w:val="center"/>
        <w:rPr>
          <w:rFonts w:ascii="Georgia" w:hAnsi="Georgia" w:cs="Times New Roman"/>
          <w:i/>
          <w:sz w:val="20"/>
          <w:szCs w:val="16"/>
        </w:rPr>
      </w:pPr>
      <w:r w:rsidRPr="00F40373">
        <w:rPr>
          <w:rFonts w:ascii="Georgia" w:hAnsi="Georgia" w:cs="Times New Roman"/>
          <w:i/>
          <w:sz w:val="20"/>
          <w:szCs w:val="16"/>
        </w:rPr>
        <w:t>Figura nr.</w:t>
      </w:r>
      <w:r w:rsidR="00C53961">
        <w:rPr>
          <w:rFonts w:ascii="Georgia" w:hAnsi="Georgia" w:cs="Times New Roman"/>
          <w:i/>
          <w:sz w:val="20"/>
          <w:szCs w:val="16"/>
        </w:rPr>
        <w:t>12</w:t>
      </w:r>
      <w:r w:rsidR="00D168FB" w:rsidRPr="00F40373">
        <w:rPr>
          <w:rFonts w:ascii="Georgia" w:hAnsi="Georgia" w:cs="Times New Roman"/>
          <w:i/>
          <w:sz w:val="20"/>
          <w:szCs w:val="16"/>
        </w:rPr>
        <w:t xml:space="preserve"> Faqja e re zyrtare e Shkollës së Magjistraturës</w:t>
      </w:r>
    </w:p>
    <w:p w14:paraId="321FF771" w14:textId="77777777" w:rsidR="00D168FB" w:rsidRPr="000441A0" w:rsidRDefault="00D168FB" w:rsidP="00D168FB">
      <w:pPr>
        <w:jc w:val="both"/>
        <w:rPr>
          <w:rFonts w:ascii="Times New Roman" w:hAnsi="Times New Roman" w:cs="Times New Roman"/>
          <w:sz w:val="16"/>
          <w:szCs w:val="16"/>
        </w:rPr>
      </w:pPr>
    </w:p>
    <w:p w14:paraId="70FF70F6" w14:textId="77777777" w:rsidR="00522902" w:rsidRPr="000441A0" w:rsidRDefault="00D168FB" w:rsidP="00D168FB">
      <w:pPr>
        <w:jc w:val="both"/>
        <w:rPr>
          <w:rFonts w:ascii="Times New Roman" w:hAnsi="Times New Roman" w:cs="Times New Roman"/>
          <w:sz w:val="16"/>
          <w:szCs w:val="16"/>
        </w:rPr>
      </w:pPr>
      <w:r w:rsidRPr="003C683E">
        <w:rPr>
          <w:rFonts w:ascii="Times New Roman" w:hAnsi="Times New Roman" w:cs="Times New Roman"/>
          <w:noProof/>
          <w:sz w:val="24"/>
          <w:szCs w:val="24"/>
          <w:lang w:val="en-US"/>
        </w:rPr>
        <w:lastRenderedPageBreak/>
        <w:drawing>
          <wp:inline distT="0" distB="0" distL="0" distR="0" wp14:anchorId="48232943" wp14:editId="07F2BACC">
            <wp:extent cx="5943600" cy="3010718"/>
            <wp:effectExtent l="0" t="0" r="0" b="0"/>
            <wp:docPr id="9" name="Picture 9" descr="C:\Users\User\Desktop\nderfaq ad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nderfaq admin.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3010718"/>
                    </a:xfrm>
                    <a:prstGeom prst="rect">
                      <a:avLst/>
                    </a:prstGeom>
                    <a:noFill/>
                    <a:ln>
                      <a:noFill/>
                    </a:ln>
                  </pic:spPr>
                </pic:pic>
              </a:graphicData>
            </a:graphic>
          </wp:inline>
        </w:drawing>
      </w:r>
    </w:p>
    <w:p w14:paraId="25DFBBBB" w14:textId="2D4FCC6F" w:rsidR="00D168FB" w:rsidRPr="007D06B4" w:rsidRDefault="00D168FB" w:rsidP="003C683E">
      <w:pPr>
        <w:jc w:val="center"/>
        <w:rPr>
          <w:rFonts w:ascii="Georgia" w:hAnsi="Georgia" w:cs="Times New Roman"/>
          <w:i/>
          <w:sz w:val="32"/>
          <w:szCs w:val="24"/>
        </w:rPr>
      </w:pPr>
      <w:r w:rsidRPr="007D06B4">
        <w:rPr>
          <w:rFonts w:ascii="Georgia" w:hAnsi="Georgia" w:cs="Times New Roman"/>
          <w:i/>
          <w:sz w:val="20"/>
          <w:szCs w:val="16"/>
        </w:rPr>
        <w:t>Figura nr</w:t>
      </w:r>
      <w:r w:rsidR="00C53961">
        <w:rPr>
          <w:rFonts w:ascii="Georgia" w:hAnsi="Georgia" w:cs="Times New Roman"/>
          <w:i/>
          <w:sz w:val="20"/>
          <w:szCs w:val="16"/>
        </w:rPr>
        <w:t>.13</w:t>
      </w:r>
      <w:r w:rsidR="009B30EF" w:rsidRPr="007D06B4">
        <w:rPr>
          <w:rFonts w:ascii="Georgia" w:hAnsi="Georgia" w:cs="Times New Roman"/>
          <w:i/>
          <w:sz w:val="20"/>
          <w:szCs w:val="16"/>
        </w:rPr>
        <w:t xml:space="preserve"> </w:t>
      </w:r>
      <w:r w:rsidRPr="007D06B4">
        <w:rPr>
          <w:rFonts w:ascii="Georgia" w:hAnsi="Georgia" w:cs="Times New Roman"/>
          <w:i/>
          <w:sz w:val="20"/>
          <w:szCs w:val="16"/>
        </w:rPr>
        <w:t xml:space="preserve">Paneli i administrimit të faqes </w:t>
      </w:r>
      <w:r w:rsidR="00BC6479">
        <w:rPr>
          <w:rFonts w:ascii="Georgia" w:hAnsi="Georgia" w:cs="Times New Roman"/>
          <w:i/>
          <w:sz w:val="20"/>
          <w:szCs w:val="16"/>
        </w:rPr>
        <w:t>w</w:t>
      </w:r>
      <w:r w:rsidRPr="007D06B4">
        <w:rPr>
          <w:rFonts w:ascii="Georgia" w:hAnsi="Georgia" w:cs="Times New Roman"/>
          <w:i/>
          <w:sz w:val="20"/>
          <w:szCs w:val="16"/>
        </w:rPr>
        <w:t>eb</w:t>
      </w:r>
    </w:p>
    <w:p w14:paraId="74332903" w14:textId="77777777" w:rsidR="00D168FB" w:rsidRPr="000441A0" w:rsidRDefault="00D168FB" w:rsidP="00D168FB">
      <w:pPr>
        <w:jc w:val="both"/>
        <w:rPr>
          <w:rFonts w:ascii="Times New Roman" w:hAnsi="Times New Roman" w:cs="Times New Roman"/>
          <w:sz w:val="24"/>
          <w:szCs w:val="24"/>
        </w:rPr>
      </w:pPr>
    </w:p>
    <w:p w14:paraId="69B93F7D" w14:textId="0CF9FF9C" w:rsidR="00D168FB" w:rsidRDefault="00D168F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Nd</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rfaqja e </w:t>
      </w:r>
      <w:r w:rsidR="00522902" w:rsidRPr="000441A0">
        <w:rPr>
          <w:rFonts w:ascii="Times New Roman" w:hAnsi="Times New Roman" w:cs="Times New Roman"/>
          <w:sz w:val="24"/>
          <w:szCs w:val="24"/>
        </w:rPr>
        <w:t xml:space="preserve">re është krijuar </w:t>
      </w:r>
      <w:r w:rsidR="009B30EF">
        <w:rPr>
          <w:rFonts w:ascii="Times New Roman" w:hAnsi="Times New Roman" w:cs="Times New Roman"/>
          <w:sz w:val="24"/>
          <w:szCs w:val="24"/>
        </w:rPr>
        <w:t>në mënyrë të tillë që të përdoret</w:t>
      </w:r>
      <w:r w:rsidRPr="000441A0">
        <w:rPr>
          <w:rFonts w:ascii="Times New Roman" w:hAnsi="Times New Roman" w:cs="Times New Roman"/>
          <w:sz w:val="24"/>
          <w:szCs w:val="24"/>
        </w:rPr>
        <w:t xml:space="preserve"> </w:t>
      </w:r>
      <w:r w:rsidR="00522902" w:rsidRPr="000441A0">
        <w:rPr>
          <w:rFonts w:ascii="Times New Roman" w:hAnsi="Times New Roman" w:cs="Times New Roman"/>
          <w:sz w:val="24"/>
          <w:szCs w:val="24"/>
        </w:rPr>
        <w:t>edhe në formatin “</w:t>
      </w:r>
      <w:r w:rsidRPr="000441A0">
        <w:rPr>
          <w:rFonts w:ascii="Times New Roman" w:hAnsi="Times New Roman" w:cs="Times New Roman"/>
          <w:sz w:val="24"/>
          <w:szCs w:val="24"/>
        </w:rPr>
        <w:t>mobile</w:t>
      </w:r>
      <w:r w:rsidR="00522902" w:rsidRPr="000441A0">
        <w:rPr>
          <w:rFonts w:ascii="Times New Roman" w:hAnsi="Times New Roman" w:cs="Times New Roman"/>
          <w:sz w:val="24"/>
          <w:szCs w:val="24"/>
        </w:rPr>
        <w:t>”, që do të thotë se bëhet formatimi i për</w:t>
      </w:r>
      <w:r w:rsidRPr="000441A0">
        <w:rPr>
          <w:rFonts w:ascii="Times New Roman" w:hAnsi="Times New Roman" w:cs="Times New Roman"/>
          <w:sz w:val="24"/>
          <w:szCs w:val="24"/>
        </w:rPr>
        <w:t xml:space="preserve">mbajtjes dhe i vizualitetit automatikisht sipas </w:t>
      </w:r>
      <w:r w:rsidR="00522902" w:rsidRPr="000441A0">
        <w:rPr>
          <w:rFonts w:ascii="Times New Roman" w:hAnsi="Times New Roman" w:cs="Times New Roman"/>
          <w:sz w:val="24"/>
          <w:szCs w:val="24"/>
        </w:rPr>
        <w:t>sistemit operativ të</w:t>
      </w:r>
      <w:r w:rsidRPr="000441A0">
        <w:rPr>
          <w:rFonts w:ascii="Times New Roman" w:hAnsi="Times New Roman" w:cs="Times New Roman"/>
          <w:sz w:val="24"/>
          <w:szCs w:val="24"/>
        </w:rPr>
        <w:t xml:space="preserve"> telefonit.</w:t>
      </w:r>
    </w:p>
    <w:p w14:paraId="13F135FF" w14:textId="77777777" w:rsidR="009B30EF" w:rsidRDefault="009B30EF" w:rsidP="007D06B4">
      <w:pPr>
        <w:spacing w:after="0" w:line="276" w:lineRule="auto"/>
        <w:jc w:val="both"/>
        <w:rPr>
          <w:rFonts w:ascii="Times New Roman" w:hAnsi="Times New Roman" w:cs="Times New Roman"/>
          <w:sz w:val="24"/>
          <w:szCs w:val="24"/>
        </w:rPr>
      </w:pPr>
    </w:p>
    <w:p w14:paraId="6BF44DE4" w14:textId="77777777" w:rsidR="007D06B4" w:rsidRPr="000441A0" w:rsidRDefault="007D06B4" w:rsidP="007D06B4">
      <w:pPr>
        <w:spacing w:after="0" w:line="276" w:lineRule="auto"/>
        <w:jc w:val="both"/>
        <w:rPr>
          <w:rFonts w:ascii="Times New Roman" w:hAnsi="Times New Roman" w:cs="Times New Roman"/>
          <w:sz w:val="24"/>
          <w:szCs w:val="24"/>
        </w:rPr>
      </w:pPr>
    </w:p>
    <w:p w14:paraId="516C4390" w14:textId="77777777" w:rsidR="00D168FB" w:rsidRDefault="00D168FB" w:rsidP="007D06B4">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V. b</w:t>
      </w:r>
      <w:r w:rsidRPr="000441A0">
        <w:rPr>
          <w:rFonts w:ascii="Times New Roman" w:hAnsi="Times New Roman" w:cs="Times New Roman"/>
          <w:b/>
          <w:sz w:val="24"/>
          <w:szCs w:val="24"/>
        </w:rPr>
        <w:tab/>
      </w:r>
      <w:r w:rsidRPr="000441A0">
        <w:rPr>
          <w:rFonts w:ascii="Times New Roman" w:hAnsi="Times New Roman" w:cs="Times New Roman"/>
          <w:b/>
          <w:sz w:val="24"/>
          <w:szCs w:val="24"/>
        </w:rPr>
        <w:tab/>
        <w:t>Sistemet dhe pajisjet teknologjike</w:t>
      </w:r>
    </w:p>
    <w:p w14:paraId="1EFA8241" w14:textId="77777777" w:rsidR="007D06B4" w:rsidRPr="000441A0" w:rsidRDefault="007D06B4" w:rsidP="007D06B4">
      <w:pPr>
        <w:spacing w:after="0" w:line="276" w:lineRule="auto"/>
        <w:jc w:val="both"/>
        <w:rPr>
          <w:rFonts w:ascii="Times New Roman" w:hAnsi="Times New Roman" w:cs="Times New Roman"/>
          <w:b/>
          <w:sz w:val="24"/>
          <w:szCs w:val="24"/>
        </w:rPr>
      </w:pPr>
    </w:p>
    <w:p w14:paraId="7E26DEA5" w14:textId="7ADF48B9" w:rsidR="00927E9F" w:rsidRDefault="00927E9F"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rgjat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u rrit cil</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sia e ofrimit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leksionit</w:t>
      </w:r>
      <w:r w:rsidR="002F149A" w:rsidRPr="000441A0">
        <w:rPr>
          <w:rFonts w:ascii="Times New Roman" w:hAnsi="Times New Roman" w:cs="Times New Roman"/>
          <w:sz w:val="24"/>
          <w:szCs w:val="24"/>
        </w:rPr>
        <w:t xml:space="preserve"> dhe nd</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rveprimit</w:t>
      </w:r>
      <w:r w:rsidRPr="000441A0">
        <w:rPr>
          <w:rFonts w:ascii="Times New Roman" w:hAnsi="Times New Roman" w:cs="Times New Roman"/>
          <w:sz w:val="24"/>
          <w:szCs w:val="24"/>
        </w:rPr>
        <w:t xml:space="preserve">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aspektin teknologjik</w:t>
      </w:r>
      <w:r w:rsidR="002F149A" w:rsidRPr="000441A0">
        <w:rPr>
          <w:rFonts w:ascii="Times New Roman" w:hAnsi="Times New Roman" w:cs="Times New Roman"/>
          <w:sz w:val="24"/>
          <w:szCs w:val="24"/>
        </w:rPr>
        <w:t xml:space="preserve">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rmjet </w:t>
      </w:r>
      <w:r w:rsidRPr="000441A0">
        <w:rPr>
          <w:rFonts w:ascii="Times New Roman" w:hAnsi="Times New Roman" w:cs="Times New Roman"/>
          <w:sz w:val="24"/>
          <w:szCs w:val="24"/>
        </w:rPr>
        <w:t>implementimi</w:t>
      </w:r>
      <w:r w:rsidR="002F149A" w:rsidRPr="000441A0">
        <w:rPr>
          <w:rFonts w:ascii="Times New Roman" w:hAnsi="Times New Roman" w:cs="Times New Roman"/>
          <w:sz w:val="24"/>
          <w:szCs w:val="24"/>
        </w:rPr>
        <w:t>t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ekraneve elektronike interak</w:t>
      </w:r>
      <w:r w:rsidR="002F149A" w:rsidRPr="000441A0">
        <w:rPr>
          <w:rFonts w:ascii="Times New Roman" w:hAnsi="Times New Roman" w:cs="Times New Roman"/>
          <w:sz w:val="24"/>
          <w:szCs w:val="24"/>
        </w:rPr>
        <w:t>tive 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 zhvillimin e m</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simit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2F149A" w:rsidRPr="000441A0">
        <w:rPr>
          <w:rFonts w:ascii="Times New Roman" w:hAnsi="Times New Roman" w:cs="Times New Roman"/>
          <w:sz w:val="24"/>
          <w:szCs w:val="24"/>
        </w:rPr>
        <w:t>standard</w:t>
      </w:r>
      <w:r w:rsidRPr="000441A0">
        <w:rPr>
          <w:rFonts w:ascii="Times New Roman" w:hAnsi="Times New Roman" w:cs="Times New Roman"/>
          <w:sz w:val="24"/>
          <w:szCs w:val="24"/>
        </w:rPr>
        <w:t xml:space="preserve">e </w:t>
      </w:r>
      <w:r w:rsidR="002F149A" w:rsidRPr="000441A0">
        <w:rPr>
          <w:rFonts w:ascii="Times New Roman" w:hAnsi="Times New Roman" w:cs="Times New Roman"/>
          <w:sz w:val="24"/>
          <w:szCs w:val="24"/>
        </w:rPr>
        <w:t>bashk</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kohore. </w:t>
      </w:r>
      <w:r w:rsidR="002F149A" w:rsidRPr="000441A0">
        <w:rPr>
          <w:rFonts w:ascii="Times New Roman" w:hAnsi="Times New Roman" w:cs="Times New Roman"/>
          <w:sz w:val="24"/>
          <w:szCs w:val="24"/>
        </w:rPr>
        <w:t>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to ekrane kan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 android dhe me kompjuter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integruar me sistem </w:t>
      </w:r>
      <w:r w:rsidR="00BC6479">
        <w:rPr>
          <w:rFonts w:ascii="Times New Roman" w:hAnsi="Times New Roman" w:cs="Times New Roman"/>
          <w:sz w:val="24"/>
          <w:szCs w:val="24"/>
        </w:rPr>
        <w:t>W</w:t>
      </w:r>
      <w:r w:rsidRPr="000441A0">
        <w:rPr>
          <w:rFonts w:ascii="Times New Roman" w:hAnsi="Times New Roman" w:cs="Times New Roman"/>
          <w:sz w:val="24"/>
          <w:szCs w:val="24"/>
        </w:rPr>
        <w:t>indo</w:t>
      </w:r>
      <w:r w:rsidR="00BC6479">
        <w:rPr>
          <w:rFonts w:ascii="Times New Roman" w:hAnsi="Times New Roman" w:cs="Times New Roman"/>
          <w:sz w:val="24"/>
          <w:szCs w:val="24"/>
        </w:rPr>
        <w:t>w</w:t>
      </w:r>
      <w:r w:rsidRPr="000441A0">
        <w:rPr>
          <w:rFonts w:ascii="Times New Roman" w:hAnsi="Times New Roman" w:cs="Times New Roman"/>
          <w:sz w:val="24"/>
          <w:szCs w:val="24"/>
        </w:rPr>
        <w:t xml:space="preserve">s 10. </w:t>
      </w:r>
      <w:r w:rsidR="002F149A" w:rsidRPr="000441A0">
        <w:rPr>
          <w:rFonts w:ascii="Times New Roman" w:hAnsi="Times New Roman" w:cs="Times New Roman"/>
          <w:sz w:val="24"/>
          <w:szCs w:val="24"/>
        </w:rPr>
        <w:t>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m</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nyr</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jan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kompletuar kat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 salla 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 kryerjen e m</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simit, duke z</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vend</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suar </w:t>
      </w:r>
      <w:r w:rsidR="002F149A" w:rsidRPr="000441A0">
        <w:rPr>
          <w:rFonts w:ascii="Times New Roman" w:hAnsi="Times New Roman" w:cs="Times New Roman"/>
          <w:sz w:val="24"/>
          <w:szCs w:val="24"/>
        </w:rPr>
        <w:t>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shtu metod</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n e shfaqjes me projektor dhe laptop. Gjithashtu</w:t>
      </w:r>
      <w:r w:rsidR="009B30EF">
        <w:rPr>
          <w:rFonts w:ascii="Times New Roman" w:hAnsi="Times New Roman" w:cs="Times New Roman"/>
          <w:sz w:val="24"/>
          <w:szCs w:val="24"/>
        </w:rPr>
        <w:t>,</w:t>
      </w:r>
      <w:r w:rsidRPr="000441A0">
        <w:rPr>
          <w:rFonts w:ascii="Times New Roman" w:hAnsi="Times New Roman" w:cs="Times New Roman"/>
          <w:sz w:val="24"/>
          <w:szCs w:val="24"/>
        </w:rPr>
        <w:t xml:space="preserve">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raste 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veçanta, sipas nevoj</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 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to ekrane mund</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sojn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dhe kryerjen e m</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simit online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p</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rmjet aplik</w:t>
      </w:r>
      <w:r w:rsidR="002F149A" w:rsidRPr="000441A0">
        <w:rPr>
          <w:rFonts w:ascii="Times New Roman" w:hAnsi="Times New Roman" w:cs="Times New Roman"/>
          <w:sz w:val="24"/>
          <w:szCs w:val="24"/>
        </w:rPr>
        <w:t xml:space="preserve">acionit </w:t>
      </w:r>
      <w:r w:rsidR="002F149A" w:rsidRPr="003C683E">
        <w:rPr>
          <w:rFonts w:ascii="Times New Roman" w:hAnsi="Times New Roman" w:cs="Times New Roman"/>
          <w:i/>
          <w:sz w:val="24"/>
          <w:szCs w:val="24"/>
        </w:rPr>
        <w:t>zoom</w:t>
      </w:r>
      <w:r w:rsidR="002F149A" w:rsidRPr="000441A0">
        <w:rPr>
          <w:rFonts w:ascii="Times New Roman" w:hAnsi="Times New Roman" w:cs="Times New Roman"/>
          <w:sz w:val="24"/>
          <w:szCs w:val="24"/>
        </w:rPr>
        <w:t>, duke realizuar nj</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lidhje funksionale dhe 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q</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ndrueshme me figur</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dhe me z</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Kjo arr</w:t>
      </w:r>
      <w:r w:rsidR="002F149A" w:rsidRPr="000441A0">
        <w:rPr>
          <w:rFonts w:ascii="Times New Roman" w:hAnsi="Times New Roman" w:cs="Times New Roman"/>
          <w:sz w:val="24"/>
          <w:szCs w:val="24"/>
        </w:rPr>
        <w:t>ihet nga mikrofoni dhe kamera q</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sht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e integruar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ekr</w:t>
      </w:r>
      <w:r w:rsidR="002F149A" w:rsidRPr="000441A0">
        <w:rPr>
          <w:rFonts w:ascii="Times New Roman" w:hAnsi="Times New Roman" w:cs="Times New Roman"/>
          <w:sz w:val="24"/>
          <w:szCs w:val="24"/>
        </w:rPr>
        <w:t>anin interaktiv. 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rveç 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tyre </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sht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bler</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dhe nj</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mikrofon sensitiv, i cili sh</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rben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rastin e takimeve q</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realizohen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m</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nyr</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hibride, dhe 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 shkak 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pandemis</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duhet ruajtur nj</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distanc</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e caktuar midis </w:t>
      </w:r>
      <w:r w:rsidR="009B30EF" w:rsidRPr="000441A0">
        <w:rPr>
          <w:rFonts w:ascii="Times New Roman" w:hAnsi="Times New Roman" w:cs="Times New Roman"/>
          <w:sz w:val="24"/>
          <w:szCs w:val="24"/>
        </w:rPr>
        <w:t>pjesëmarrësve</w:t>
      </w:r>
      <w:r w:rsidR="002F149A" w:rsidRPr="000441A0">
        <w:rPr>
          <w:rFonts w:ascii="Times New Roman" w:hAnsi="Times New Roman" w:cs="Times New Roman"/>
          <w:sz w:val="24"/>
          <w:szCs w:val="24"/>
        </w:rPr>
        <w:t xml:space="preserve">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sall</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Ky mikrofon b</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n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2F149A" w:rsidRPr="000441A0">
        <w:rPr>
          <w:rFonts w:ascii="Times New Roman" w:hAnsi="Times New Roman" w:cs="Times New Roman"/>
          <w:sz w:val="24"/>
          <w:szCs w:val="24"/>
        </w:rPr>
        <w:t>ur dedektimin e z</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rit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nj</w:t>
      </w:r>
      <w:r w:rsidR="009B30EF">
        <w:rPr>
          <w:rFonts w:ascii="Times New Roman" w:hAnsi="Times New Roman" w:cs="Times New Roman"/>
          <w:sz w:val="24"/>
          <w:szCs w:val="24"/>
        </w:rPr>
        <w:t>ë</w:t>
      </w:r>
      <w:r w:rsidR="002F149A" w:rsidRPr="000441A0">
        <w:rPr>
          <w:rFonts w:ascii="Times New Roman" w:hAnsi="Times New Roman" w:cs="Times New Roman"/>
          <w:sz w:val="24"/>
          <w:szCs w:val="24"/>
        </w:rPr>
        <w:t xml:space="preserve"> rreze prej </w:t>
      </w:r>
      <w:r w:rsidRPr="000441A0">
        <w:rPr>
          <w:rFonts w:ascii="Times New Roman" w:hAnsi="Times New Roman" w:cs="Times New Roman"/>
          <w:sz w:val="24"/>
          <w:szCs w:val="24"/>
        </w:rPr>
        <w:t>5 m</w:t>
      </w:r>
      <w:r w:rsidR="002F149A" w:rsidRPr="000441A0">
        <w:rPr>
          <w:rFonts w:ascii="Times New Roman" w:hAnsi="Times New Roman" w:cs="Times New Roman"/>
          <w:sz w:val="24"/>
          <w:szCs w:val="24"/>
        </w:rPr>
        <w:t xml:space="preserve"> dhe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nj</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nd prej 180 grad</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0B63C1CC" w14:textId="77777777" w:rsidR="007D06B4" w:rsidRDefault="007D06B4" w:rsidP="007D06B4">
      <w:pPr>
        <w:spacing w:after="0" w:line="276" w:lineRule="auto"/>
        <w:ind w:firstLine="720"/>
        <w:jc w:val="both"/>
        <w:rPr>
          <w:rFonts w:ascii="Times New Roman" w:hAnsi="Times New Roman" w:cs="Times New Roman"/>
          <w:sz w:val="24"/>
          <w:szCs w:val="24"/>
        </w:rPr>
      </w:pPr>
    </w:p>
    <w:p w14:paraId="7AE631CD" w14:textId="77777777" w:rsidR="007D06B4" w:rsidRDefault="007D06B4" w:rsidP="007D06B4">
      <w:pPr>
        <w:spacing w:after="0" w:line="276" w:lineRule="auto"/>
        <w:ind w:firstLine="720"/>
        <w:jc w:val="both"/>
        <w:rPr>
          <w:rFonts w:ascii="Times New Roman" w:hAnsi="Times New Roman" w:cs="Times New Roman"/>
          <w:sz w:val="24"/>
          <w:szCs w:val="24"/>
        </w:rPr>
      </w:pPr>
    </w:p>
    <w:p w14:paraId="6C11787C" w14:textId="77777777" w:rsidR="007D06B4" w:rsidRDefault="007D06B4" w:rsidP="007D06B4">
      <w:pPr>
        <w:spacing w:after="0" w:line="276" w:lineRule="auto"/>
        <w:ind w:firstLine="720"/>
        <w:jc w:val="both"/>
        <w:rPr>
          <w:rFonts w:ascii="Times New Roman" w:hAnsi="Times New Roman" w:cs="Times New Roman"/>
          <w:sz w:val="24"/>
          <w:szCs w:val="24"/>
        </w:rPr>
      </w:pPr>
    </w:p>
    <w:p w14:paraId="7548265A" w14:textId="77777777" w:rsidR="007D06B4" w:rsidRPr="000441A0" w:rsidRDefault="007D06B4" w:rsidP="007D06B4">
      <w:pPr>
        <w:spacing w:after="0" w:line="276" w:lineRule="auto"/>
        <w:ind w:firstLine="720"/>
        <w:jc w:val="both"/>
        <w:rPr>
          <w:rFonts w:ascii="Times New Roman" w:hAnsi="Times New Roman" w:cs="Times New Roman"/>
          <w:sz w:val="24"/>
          <w:szCs w:val="24"/>
        </w:rPr>
      </w:pPr>
    </w:p>
    <w:p w14:paraId="4168BC4F" w14:textId="01D3BC15" w:rsidR="00D168FB" w:rsidRDefault="00D168FB" w:rsidP="007D06B4">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V. c</w:t>
      </w:r>
      <w:r w:rsidRPr="000441A0">
        <w:rPr>
          <w:rFonts w:ascii="Times New Roman" w:hAnsi="Times New Roman" w:cs="Times New Roman"/>
          <w:b/>
          <w:sz w:val="24"/>
          <w:szCs w:val="24"/>
        </w:rPr>
        <w:tab/>
      </w:r>
      <w:r w:rsidRPr="000441A0">
        <w:rPr>
          <w:rFonts w:ascii="Times New Roman" w:hAnsi="Times New Roman" w:cs="Times New Roman"/>
          <w:b/>
          <w:sz w:val="24"/>
          <w:szCs w:val="24"/>
        </w:rPr>
        <w:tab/>
        <w:t xml:space="preserve">Programet aplikative dhe </w:t>
      </w:r>
      <w:r w:rsidR="00BC6479">
        <w:rPr>
          <w:rFonts w:ascii="Times New Roman" w:hAnsi="Times New Roman" w:cs="Times New Roman"/>
          <w:b/>
          <w:sz w:val="24"/>
          <w:szCs w:val="24"/>
        </w:rPr>
        <w:t>w</w:t>
      </w:r>
      <w:r w:rsidRPr="000441A0">
        <w:rPr>
          <w:rFonts w:ascii="Times New Roman" w:hAnsi="Times New Roman" w:cs="Times New Roman"/>
          <w:b/>
          <w:sz w:val="24"/>
          <w:szCs w:val="24"/>
        </w:rPr>
        <w:t>eb</w:t>
      </w:r>
    </w:p>
    <w:p w14:paraId="0D0E5BD8" w14:textId="77777777" w:rsidR="007D06B4" w:rsidRPr="000441A0" w:rsidRDefault="007D06B4" w:rsidP="007D06B4">
      <w:pPr>
        <w:spacing w:after="0" w:line="276" w:lineRule="auto"/>
        <w:jc w:val="both"/>
        <w:rPr>
          <w:rFonts w:ascii="Times New Roman" w:hAnsi="Times New Roman" w:cs="Times New Roman"/>
          <w:b/>
          <w:sz w:val="24"/>
          <w:szCs w:val="24"/>
        </w:rPr>
      </w:pPr>
    </w:p>
    <w:p w14:paraId="537F0B41" w14:textId="24583D22" w:rsidR="002F149A" w:rsidRPr="000441A0" w:rsidRDefault="002F149A"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Platforma E-learning “Moodle” q</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Shkolla e Magjistraturës ka në përdorim, vazhdon të update-ohet nga </w:t>
      </w:r>
      <w:r w:rsidR="009B30EF">
        <w:rPr>
          <w:rFonts w:ascii="Times New Roman" w:hAnsi="Times New Roman" w:cs="Times New Roman"/>
          <w:sz w:val="24"/>
          <w:szCs w:val="24"/>
        </w:rPr>
        <w:t>S</w:t>
      </w:r>
      <w:r w:rsidRPr="000441A0">
        <w:rPr>
          <w:rFonts w:ascii="Times New Roman" w:hAnsi="Times New Roman" w:cs="Times New Roman"/>
          <w:sz w:val="24"/>
          <w:szCs w:val="24"/>
        </w:rPr>
        <w:t xml:space="preserve">ektori i </w:t>
      </w:r>
      <w:r w:rsidR="009B30EF">
        <w:rPr>
          <w:rFonts w:ascii="Times New Roman" w:hAnsi="Times New Roman" w:cs="Times New Roman"/>
          <w:sz w:val="24"/>
          <w:szCs w:val="24"/>
        </w:rPr>
        <w:t>F</w:t>
      </w:r>
      <w:r w:rsidRPr="000441A0">
        <w:rPr>
          <w:rFonts w:ascii="Times New Roman" w:hAnsi="Times New Roman" w:cs="Times New Roman"/>
          <w:sz w:val="24"/>
          <w:szCs w:val="24"/>
        </w:rPr>
        <w:t xml:space="preserve">ormimit </w:t>
      </w:r>
      <w:r w:rsidR="009B30EF">
        <w:rPr>
          <w:rFonts w:ascii="Times New Roman" w:hAnsi="Times New Roman" w:cs="Times New Roman"/>
          <w:sz w:val="24"/>
          <w:szCs w:val="24"/>
        </w:rPr>
        <w:t>V</w:t>
      </w:r>
      <w:r w:rsidRPr="000441A0">
        <w:rPr>
          <w:rFonts w:ascii="Times New Roman" w:hAnsi="Times New Roman" w:cs="Times New Roman"/>
          <w:sz w:val="24"/>
          <w:szCs w:val="24"/>
        </w:rPr>
        <w:t>azhdues duke regjistruar kurset e reja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kalendar së bashku me pjesëmarrësit e regjistruar. Deri tani në platformë është regjistruar një numër i konsiderueshëm</w:t>
      </w:r>
      <w:r w:rsidR="003620BF" w:rsidRPr="000441A0">
        <w:rPr>
          <w:rFonts w:ascii="Times New Roman" w:hAnsi="Times New Roman" w:cs="Times New Roman"/>
          <w:sz w:val="24"/>
          <w:szCs w:val="24"/>
        </w:rPr>
        <w:t xml:space="preserve"> përdoruesish, 1635 përdorues, përfshirë gjyqtarë, prokurorë, staf pedagogjik, staf administrativ, kancelarë gjykatash/prokurorie dhe në platform</w:t>
      </w:r>
      <w:r w:rsidR="009B30EF">
        <w:rPr>
          <w:rFonts w:ascii="Times New Roman" w:hAnsi="Times New Roman" w:cs="Times New Roman"/>
          <w:sz w:val="24"/>
          <w:szCs w:val="24"/>
        </w:rPr>
        <w:t>ë</w:t>
      </w:r>
      <w:r w:rsidR="003620BF" w:rsidRPr="000441A0">
        <w:rPr>
          <w:rFonts w:ascii="Times New Roman" w:hAnsi="Times New Roman" w:cs="Times New Roman"/>
          <w:sz w:val="24"/>
          <w:szCs w:val="24"/>
        </w:rPr>
        <w:t xml:space="preserve"> janë hedhur një numër i madh</w:t>
      </w:r>
      <w:r w:rsidRPr="000441A0">
        <w:rPr>
          <w:rFonts w:ascii="Times New Roman" w:hAnsi="Times New Roman" w:cs="Times New Roman"/>
          <w:sz w:val="24"/>
          <w:szCs w:val="24"/>
        </w:rPr>
        <w:t xml:space="preserve"> trajnimesh,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cilat janë zhvilluar nga Shkolla e Magjistraturës gjat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për kategori të ndryshme. Gjithashtu jan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pasqyruar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p</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rmjet nj</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figure “honeycomb” kurikulat e programit </w:t>
      </w:r>
      <w:r w:rsidR="009B30EF" w:rsidRPr="000441A0">
        <w:rPr>
          <w:rFonts w:ascii="Times New Roman" w:hAnsi="Times New Roman" w:cs="Times New Roman"/>
          <w:sz w:val="24"/>
          <w:szCs w:val="24"/>
        </w:rPr>
        <w:t>p</w:t>
      </w:r>
      <w:r w:rsidR="009B30EF">
        <w:rPr>
          <w:rFonts w:ascii="Times New Roman" w:hAnsi="Times New Roman" w:cs="Times New Roman"/>
          <w:sz w:val="24"/>
          <w:szCs w:val="24"/>
        </w:rPr>
        <w:t>ë</w:t>
      </w:r>
      <w:r w:rsidR="009B30EF" w:rsidRPr="000441A0">
        <w:rPr>
          <w:rFonts w:ascii="Times New Roman" w:hAnsi="Times New Roman" w:cs="Times New Roman"/>
          <w:sz w:val="24"/>
          <w:szCs w:val="24"/>
        </w:rPr>
        <w:t xml:space="preserve">r </w:t>
      </w:r>
      <w:r w:rsidRPr="000441A0">
        <w:rPr>
          <w:rFonts w:ascii="Times New Roman" w:hAnsi="Times New Roman" w:cs="Times New Roman"/>
          <w:sz w:val="24"/>
          <w:szCs w:val="24"/>
        </w:rPr>
        <w:t>administrimin e gjykatave, gjithsej 13 module, si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figur</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n m</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posht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4BDF9002" w14:textId="77777777" w:rsidR="002F149A" w:rsidRPr="000441A0" w:rsidRDefault="002F149A" w:rsidP="002F149A">
      <w:pPr>
        <w:jc w:val="both"/>
        <w:rPr>
          <w:rFonts w:ascii="Times New Roman" w:hAnsi="Times New Roman" w:cs="Times New Roman"/>
          <w:sz w:val="24"/>
          <w:szCs w:val="24"/>
        </w:rPr>
      </w:pPr>
    </w:p>
    <w:p w14:paraId="3114F29F" w14:textId="77777777" w:rsidR="001E3B56" w:rsidRPr="000441A0" w:rsidRDefault="002F149A" w:rsidP="002F149A">
      <w:pPr>
        <w:jc w:val="both"/>
        <w:rPr>
          <w:rFonts w:ascii="Times New Roman" w:hAnsi="Times New Roman" w:cs="Times New Roman"/>
          <w:sz w:val="24"/>
          <w:szCs w:val="24"/>
        </w:rPr>
      </w:pPr>
      <w:r w:rsidRPr="000441A0">
        <w:rPr>
          <w:rFonts w:ascii="Times New Roman" w:hAnsi="Times New Roman" w:cs="Times New Roman"/>
          <w:sz w:val="24"/>
          <w:szCs w:val="24"/>
        </w:rPr>
        <w:t xml:space="preserve">   </w:t>
      </w:r>
      <w:r w:rsidRPr="003C683E">
        <w:rPr>
          <w:rFonts w:ascii="Times New Roman" w:hAnsi="Times New Roman" w:cs="Times New Roman"/>
          <w:noProof/>
          <w:sz w:val="24"/>
          <w:szCs w:val="24"/>
          <w:lang w:val="en-US"/>
        </w:rPr>
        <w:drawing>
          <wp:inline distT="0" distB="0" distL="0" distR="0" wp14:anchorId="3009D9F1" wp14:editId="04FABF82">
            <wp:extent cx="5981700" cy="33797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82123" cy="3379948"/>
                    </a:xfrm>
                    <a:prstGeom prst="rect">
                      <a:avLst/>
                    </a:prstGeom>
                    <a:noFill/>
                    <a:ln>
                      <a:noFill/>
                    </a:ln>
                  </pic:spPr>
                </pic:pic>
              </a:graphicData>
            </a:graphic>
          </wp:inline>
        </w:drawing>
      </w:r>
    </w:p>
    <w:p w14:paraId="7359BF5A" w14:textId="5ADA3A14" w:rsidR="002F149A" w:rsidRPr="007D06B4" w:rsidRDefault="002F149A" w:rsidP="003C683E">
      <w:pPr>
        <w:jc w:val="center"/>
        <w:rPr>
          <w:rFonts w:ascii="Georgia" w:hAnsi="Georgia" w:cs="Times New Roman"/>
          <w:i/>
          <w:sz w:val="32"/>
          <w:szCs w:val="24"/>
        </w:rPr>
      </w:pPr>
      <w:r w:rsidRPr="007D06B4">
        <w:rPr>
          <w:rFonts w:ascii="Georgia" w:hAnsi="Georgia" w:cs="Times New Roman"/>
          <w:i/>
          <w:sz w:val="20"/>
          <w:szCs w:val="16"/>
        </w:rPr>
        <w:t>Figura nr.</w:t>
      </w:r>
      <w:r w:rsidR="00C53961">
        <w:rPr>
          <w:rFonts w:ascii="Georgia" w:hAnsi="Georgia" w:cs="Times New Roman"/>
          <w:i/>
          <w:sz w:val="20"/>
          <w:szCs w:val="16"/>
        </w:rPr>
        <w:t xml:space="preserve"> 14</w:t>
      </w:r>
      <w:r w:rsidRPr="007D06B4">
        <w:rPr>
          <w:rFonts w:ascii="Georgia" w:hAnsi="Georgia" w:cs="Times New Roman"/>
          <w:i/>
          <w:sz w:val="20"/>
          <w:szCs w:val="16"/>
        </w:rPr>
        <w:t xml:space="preserve"> Programi për Administrimin e Gjykatës në </w:t>
      </w:r>
      <w:r w:rsidR="001E3B56" w:rsidRPr="007D06B4">
        <w:rPr>
          <w:rFonts w:ascii="Georgia" w:hAnsi="Georgia" w:cs="Times New Roman"/>
          <w:i/>
          <w:sz w:val="20"/>
          <w:szCs w:val="16"/>
        </w:rPr>
        <w:t>“</w:t>
      </w:r>
      <w:r w:rsidRPr="007D06B4">
        <w:rPr>
          <w:rFonts w:ascii="Georgia" w:hAnsi="Georgia" w:cs="Times New Roman"/>
          <w:i/>
          <w:sz w:val="20"/>
          <w:szCs w:val="16"/>
        </w:rPr>
        <w:t>Moodle</w:t>
      </w:r>
      <w:r w:rsidR="001E3B56" w:rsidRPr="007D06B4">
        <w:rPr>
          <w:rFonts w:ascii="Georgia" w:hAnsi="Georgia" w:cs="Times New Roman"/>
          <w:i/>
          <w:sz w:val="20"/>
          <w:szCs w:val="16"/>
        </w:rPr>
        <w:t>”</w:t>
      </w:r>
    </w:p>
    <w:p w14:paraId="1E8C72E5" w14:textId="77777777" w:rsidR="007D06B4" w:rsidRDefault="007D06B4" w:rsidP="007D06B4">
      <w:pPr>
        <w:spacing w:after="0" w:line="276" w:lineRule="auto"/>
        <w:jc w:val="both"/>
        <w:rPr>
          <w:rFonts w:ascii="Times New Roman" w:hAnsi="Times New Roman" w:cs="Times New Roman"/>
          <w:sz w:val="24"/>
          <w:szCs w:val="24"/>
        </w:rPr>
      </w:pPr>
    </w:p>
    <w:p w14:paraId="24F43F40" w14:textId="1840F826" w:rsidR="00601002" w:rsidRPr="000441A0" w:rsidRDefault="001E3B56"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Përveç</w:t>
      </w:r>
      <w:r w:rsidR="002F149A" w:rsidRPr="000441A0">
        <w:rPr>
          <w:rFonts w:ascii="Times New Roman" w:hAnsi="Times New Roman" w:cs="Times New Roman"/>
          <w:sz w:val="24"/>
          <w:szCs w:val="24"/>
        </w:rPr>
        <w:t xml:space="preserve"> aktiviteteve t</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w:t>
      </w:r>
      <w:r w:rsidR="009B30EF">
        <w:rPr>
          <w:rFonts w:ascii="Times New Roman" w:hAnsi="Times New Roman" w:cs="Times New Roman"/>
          <w:sz w:val="24"/>
          <w:szCs w:val="24"/>
        </w:rPr>
        <w:t>P</w:t>
      </w:r>
      <w:r w:rsidR="002F149A" w:rsidRPr="000441A0">
        <w:rPr>
          <w:rFonts w:ascii="Times New Roman" w:hAnsi="Times New Roman" w:cs="Times New Roman"/>
          <w:sz w:val="24"/>
          <w:szCs w:val="24"/>
        </w:rPr>
        <w:t>rogramit t</w:t>
      </w:r>
      <w:r w:rsidR="009B30EF">
        <w:rPr>
          <w:rFonts w:ascii="Times New Roman" w:hAnsi="Times New Roman" w:cs="Times New Roman"/>
          <w:sz w:val="24"/>
          <w:szCs w:val="24"/>
        </w:rPr>
        <w:t>ë</w:t>
      </w:r>
      <w:r w:rsidR="002F149A" w:rsidRPr="000441A0">
        <w:rPr>
          <w:rFonts w:ascii="Times New Roman" w:hAnsi="Times New Roman" w:cs="Times New Roman"/>
          <w:sz w:val="24"/>
          <w:szCs w:val="24"/>
        </w:rPr>
        <w:t xml:space="preserve"> </w:t>
      </w:r>
      <w:r w:rsidR="009B30EF">
        <w:rPr>
          <w:rFonts w:ascii="Times New Roman" w:hAnsi="Times New Roman" w:cs="Times New Roman"/>
          <w:sz w:val="24"/>
          <w:szCs w:val="24"/>
        </w:rPr>
        <w:t>F</w:t>
      </w:r>
      <w:r w:rsidR="002F149A" w:rsidRPr="000441A0">
        <w:rPr>
          <w:rFonts w:ascii="Times New Roman" w:hAnsi="Times New Roman" w:cs="Times New Roman"/>
          <w:sz w:val="24"/>
          <w:szCs w:val="24"/>
        </w:rPr>
        <w:t xml:space="preserve">ormimit </w:t>
      </w:r>
      <w:r w:rsidR="009B30EF">
        <w:rPr>
          <w:rFonts w:ascii="Times New Roman" w:hAnsi="Times New Roman" w:cs="Times New Roman"/>
          <w:sz w:val="24"/>
          <w:szCs w:val="24"/>
        </w:rPr>
        <w:t>V</w:t>
      </w:r>
      <w:r w:rsidR="002F149A" w:rsidRPr="000441A0">
        <w:rPr>
          <w:rFonts w:ascii="Times New Roman" w:hAnsi="Times New Roman" w:cs="Times New Roman"/>
          <w:sz w:val="24"/>
          <w:szCs w:val="24"/>
        </w:rPr>
        <w:t>azhdues, p</w:t>
      </w:r>
      <w:r w:rsidRPr="000441A0">
        <w:rPr>
          <w:rFonts w:ascii="Times New Roman" w:hAnsi="Times New Roman" w:cs="Times New Roman"/>
          <w:sz w:val="24"/>
          <w:szCs w:val="24"/>
        </w:rPr>
        <w:t>ër shkak të</w:t>
      </w:r>
      <w:r w:rsidR="002F149A" w:rsidRPr="000441A0">
        <w:rPr>
          <w:rFonts w:ascii="Times New Roman" w:hAnsi="Times New Roman" w:cs="Times New Roman"/>
          <w:sz w:val="24"/>
          <w:szCs w:val="24"/>
        </w:rPr>
        <w:t xml:space="preserve"> </w:t>
      </w:r>
      <w:r w:rsidR="009B30EF">
        <w:rPr>
          <w:rFonts w:ascii="Times New Roman" w:hAnsi="Times New Roman" w:cs="Times New Roman"/>
          <w:sz w:val="24"/>
          <w:szCs w:val="24"/>
        </w:rPr>
        <w:t>p</w:t>
      </w:r>
      <w:r w:rsidR="002F149A" w:rsidRPr="000441A0">
        <w:rPr>
          <w:rFonts w:ascii="Times New Roman" w:hAnsi="Times New Roman" w:cs="Times New Roman"/>
          <w:sz w:val="24"/>
          <w:szCs w:val="24"/>
        </w:rPr>
        <w:t>andemis</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COVID-19, edhe </w:t>
      </w:r>
      <w:r w:rsidRPr="000441A0">
        <w:rPr>
          <w:rFonts w:ascii="Times New Roman" w:hAnsi="Times New Roman" w:cs="Times New Roman"/>
          <w:sz w:val="24"/>
          <w:szCs w:val="24"/>
        </w:rPr>
        <w:t>aktiviteti</w:t>
      </w:r>
      <w:r w:rsidR="002F149A" w:rsidRPr="000441A0">
        <w:rPr>
          <w:rFonts w:ascii="Times New Roman" w:hAnsi="Times New Roman" w:cs="Times New Roman"/>
          <w:sz w:val="24"/>
          <w:szCs w:val="24"/>
        </w:rPr>
        <w:t xml:space="preserve"> m</w:t>
      </w:r>
      <w:r w:rsidRPr="000441A0">
        <w:rPr>
          <w:rFonts w:ascii="Times New Roman" w:hAnsi="Times New Roman" w:cs="Times New Roman"/>
          <w:sz w:val="24"/>
          <w:szCs w:val="24"/>
        </w:rPr>
        <w:t>ë</w:t>
      </w:r>
      <w:r w:rsidR="002F149A" w:rsidRPr="000441A0">
        <w:rPr>
          <w:rFonts w:ascii="Times New Roman" w:hAnsi="Times New Roman" w:cs="Times New Roman"/>
          <w:sz w:val="24"/>
          <w:szCs w:val="24"/>
        </w:rPr>
        <w:t>simor</w:t>
      </w:r>
      <w:r w:rsidRPr="000441A0">
        <w:rPr>
          <w:rFonts w:ascii="Times New Roman" w:hAnsi="Times New Roman" w:cs="Times New Roman"/>
          <w:sz w:val="24"/>
          <w:szCs w:val="24"/>
        </w:rPr>
        <w:t xml:space="preserve"> </w:t>
      </w:r>
      <w:r w:rsidR="002F149A" w:rsidRPr="000441A0">
        <w:rPr>
          <w:rFonts w:ascii="Times New Roman" w:hAnsi="Times New Roman" w:cs="Times New Roman"/>
          <w:sz w:val="24"/>
          <w:szCs w:val="24"/>
        </w:rPr>
        <w:t>p</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r kandidat</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t</w:t>
      </w:r>
      <w:r w:rsidRPr="000441A0">
        <w:rPr>
          <w:rFonts w:ascii="Times New Roman" w:hAnsi="Times New Roman" w:cs="Times New Roman"/>
          <w:sz w:val="24"/>
          <w:szCs w:val="24"/>
        </w:rPr>
        <w:t xml:space="preserve"> p</w:t>
      </w:r>
      <w:r w:rsidR="009B30EF">
        <w:rPr>
          <w:rFonts w:ascii="Times New Roman" w:hAnsi="Times New Roman" w:cs="Times New Roman"/>
          <w:sz w:val="24"/>
          <w:szCs w:val="24"/>
        </w:rPr>
        <w:t>ë</w:t>
      </w:r>
      <w:r w:rsidRPr="000441A0">
        <w:rPr>
          <w:rFonts w:ascii="Times New Roman" w:hAnsi="Times New Roman" w:cs="Times New Roman"/>
          <w:sz w:val="24"/>
          <w:szCs w:val="24"/>
        </w:rPr>
        <w:t>r magjistrat</w:t>
      </w:r>
      <w:r w:rsidR="009B30EF">
        <w:rPr>
          <w:rFonts w:ascii="Times New Roman" w:hAnsi="Times New Roman" w:cs="Times New Roman"/>
          <w:sz w:val="24"/>
          <w:szCs w:val="24"/>
        </w:rPr>
        <w:t>ë</w:t>
      </w:r>
      <w:r w:rsidRPr="000441A0">
        <w:rPr>
          <w:rFonts w:ascii="Times New Roman" w:hAnsi="Times New Roman" w:cs="Times New Roman"/>
          <w:sz w:val="24"/>
          <w:szCs w:val="24"/>
        </w:rPr>
        <w:t>, k</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shilltar</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ndih</w:t>
      </w:r>
      <w:r w:rsidR="002F149A" w:rsidRPr="000441A0">
        <w:rPr>
          <w:rFonts w:ascii="Times New Roman" w:hAnsi="Times New Roman" w:cs="Times New Roman"/>
          <w:sz w:val="24"/>
          <w:szCs w:val="24"/>
        </w:rPr>
        <w:t>m</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s</w:t>
      </w:r>
      <w:r w:rsidRPr="000441A0">
        <w:rPr>
          <w:rFonts w:ascii="Times New Roman" w:hAnsi="Times New Roman" w:cs="Times New Roman"/>
          <w:sz w:val="24"/>
          <w:szCs w:val="24"/>
        </w:rPr>
        <w:t xml:space="preserve"> ligjor</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w:t>
      </w:r>
      <w:r w:rsidR="002F149A" w:rsidRPr="000441A0">
        <w:rPr>
          <w:rFonts w:ascii="Times New Roman" w:hAnsi="Times New Roman" w:cs="Times New Roman"/>
          <w:sz w:val="24"/>
          <w:szCs w:val="24"/>
        </w:rPr>
        <w:t xml:space="preserve"> u zhvillua online</w:t>
      </w:r>
      <w:r w:rsidRPr="000441A0">
        <w:rPr>
          <w:rFonts w:ascii="Times New Roman" w:hAnsi="Times New Roman" w:cs="Times New Roman"/>
          <w:sz w:val="24"/>
          <w:szCs w:val="24"/>
        </w:rPr>
        <w:t>,</w:t>
      </w:r>
      <w:r w:rsidR="002F149A" w:rsidRPr="000441A0">
        <w:rPr>
          <w:rFonts w:ascii="Times New Roman" w:hAnsi="Times New Roman" w:cs="Times New Roman"/>
          <w:sz w:val="24"/>
          <w:szCs w:val="24"/>
        </w:rPr>
        <w:t xml:space="preserve"> n</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p</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rmjet platform</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s Zoom. Gjithashtu</w:t>
      </w:r>
      <w:r w:rsidRPr="000441A0">
        <w:rPr>
          <w:rFonts w:ascii="Times New Roman" w:hAnsi="Times New Roman" w:cs="Times New Roman"/>
          <w:sz w:val="24"/>
          <w:szCs w:val="24"/>
        </w:rPr>
        <w:t xml:space="preserve">, </w:t>
      </w:r>
      <w:r w:rsidR="002F149A" w:rsidRPr="000441A0">
        <w:rPr>
          <w:rFonts w:ascii="Times New Roman" w:hAnsi="Times New Roman" w:cs="Times New Roman"/>
          <w:sz w:val="24"/>
          <w:szCs w:val="24"/>
        </w:rPr>
        <w:t>n</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p</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rmjet platform</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s moodle, u mund</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sua edhe realizimi i disa detyrave dhe kurseve n</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nyr</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w:t>
      </w:r>
      <w:r w:rsidRPr="000441A0">
        <w:rPr>
          <w:rFonts w:ascii="Times New Roman" w:hAnsi="Times New Roman" w:cs="Times New Roman"/>
          <w:sz w:val="24"/>
          <w:szCs w:val="24"/>
        </w:rPr>
        <w:t>intera</w:t>
      </w:r>
      <w:r w:rsidR="00636AF1" w:rsidRPr="000441A0">
        <w:rPr>
          <w:rFonts w:ascii="Times New Roman" w:hAnsi="Times New Roman" w:cs="Times New Roman"/>
          <w:sz w:val="24"/>
          <w:szCs w:val="24"/>
        </w:rPr>
        <w:t>k</w:t>
      </w:r>
      <w:r w:rsidRPr="000441A0">
        <w:rPr>
          <w:rFonts w:ascii="Times New Roman" w:hAnsi="Times New Roman" w:cs="Times New Roman"/>
          <w:sz w:val="24"/>
          <w:szCs w:val="24"/>
        </w:rPr>
        <w:t>tive</w:t>
      </w:r>
      <w:r w:rsidR="00601002" w:rsidRPr="000441A0">
        <w:rPr>
          <w:rFonts w:ascii="Times New Roman" w:hAnsi="Times New Roman" w:cs="Times New Roman"/>
          <w:sz w:val="24"/>
          <w:szCs w:val="24"/>
        </w:rPr>
        <w:t xml:space="preserve">. </w:t>
      </w:r>
    </w:p>
    <w:p w14:paraId="6EC257C7" w14:textId="77777777" w:rsidR="007D06B4" w:rsidRDefault="001E3B56"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Leksionet dhe materialet p</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r studim aksesohen nga kandidat</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t </w:t>
      </w:r>
      <w:r w:rsidR="009B30EF">
        <w:rPr>
          <w:rFonts w:ascii="Times New Roman" w:hAnsi="Times New Roman" w:cs="Times New Roman"/>
          <w:sz w:val="24"/>
          <w:szCs w:val="24"/>
        </w:rPr>
        <w:t>n</w:t>
      </w:r>
      <w:r w:rsidR="009B30EF" w:rsidRPr="000441A0">
        <w:rPr>
          <w:rFonts w:ascii="Times New Roman" w:hAnsi="Times New Roman" w:cs="Times New Roman"/>
          <w:sz w:val="24"/>
          <w:szCs w:val="24"/>
        </w:rPr>
        <w:t xml:space="preserve">ëpërmjet </w:t>
      </w:r>
      <w:r w:rsidR="002F149A" w:rsidRPr="000441A0">
        <w:rPr>
          <w:rFonts w:ascii="Times New Roman" w:hAnsi="Times New Roman" w:cs="Times New Roman"/>
          <w:sz w:val="24"/>
          <w:szCs w:val="24"/>
        </w:rPr>
        <w:t>llogaris</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7147C4" w:rsidRPr="000441A0">
        <w:rPr>
          <w:rFonts w:ascii="Times New Roman" w:hAnsi="Times New Roman" w:cs="Times New Roman"/>
          <w:sz w:val="24"/>
          <w:szCs w:val="24"/>
        </w:rPr>
        <w:t>ë</w:t>
      </w:r>
      <w:r w:rsidR="003620BF" w:rsidRPr="000441A0">
        <w:rPr>
          <w:rFonts w:ascii="Times New Roman" w:hAnsi="Times New Roman" w:cs="Times New Roman"/>
          <w:sz w:val="24"/>
          <w:szCs w:val="24"/>
        </w:rPr>
        <w:t xml:space="preserve"> tyre </w:t>
      </w:r>
      <w:r w:rsidR="002F149A" w:rsidRPr="000441A0">
        <w:rPr>
          <w:rFonts w:ascii="Times New Roman" w:hAnsi="Times New Roman" w:cs="Times New Roman"/>
          <w:sz w:val="24"/>
          <w:szCs w:val="24"/>
        </w:rPr>
        <w:t>personale n</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moodle</w:t>
      </w:r>
      <w:r w:rsidRPr="000441A0">
        <w:rPr>
          <w:rFonts w:ascii="Times New Roman" w:hAnsi="Times New Roman" w:cs="Times New Roman"/>
          <w:sz w:val="24"/>
          <w:szCs w:val="24"/>
        </w:rPr>
        <w:t>.</w:t>
      </w:r>
    </w:p>
    <w:p w14:paraId="4E89D37C" w14:textId="77777777" w:rsidR="007D06B4" w:rsidRDefault="002F149A" w:rsidP="007D06B4">
      <w:pPr>
        <w:spacing w:after="0" w:line="276" w:lineRule="auto"/>
        <w:ind w:firstLine="720"/>
        <w:jc w:val="center"/>
        <w:rPr>
          <w:rFonts w:ascii="Georgia" w:hAnsi="Georgia" w:cs="Times New Roman"/>
          <w:sz w:val="20"/>
          <w:szCs w:val="20"/>
        </w:rPr>
      </w:pPr>
      <w:r w:rsidRPr="003C683E">
        <w:rPr>
          <w:rFonts w:ascii="Times New Roman" w:hAnsi="Times New Roman" w:cs="Times New Roman"/>
          <w:noProof/>
          <w:sz w:val="24"/>
          <w:szCs w:val="24"/>
          <w:lang w:val="en-US"/>
        </w:rPr>
        <w:lastRenderedPageBreak/>
        <w:drawing>
          <wp:anchor distT="0" distB="0" distL="114300" distR="114300" simplePos="0" relativeHeight="251674624" behindDoc="0" locked="0" layoutInCell="1" allowOverlap="1" wp14:anchorId="517D199D" wp14:editId="499E16CE">
            <wp:simplePos x="0" y="0"/>
            <wp:positionH relativeFrom="margin">
              <wp:align>left</wp:align>
            </wp:positionH>
            <wp:positionV relativeFrom="paragraph">
              <wp:posOffset>584</wp:posOffset>
            </wp:positionV>
            <wp:extent cx="6130699" cy="3314700"/>
            <wp:effectExtent l="0" t="0" r="381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print">
                      <a:extLst>
                        <a:ext uri="{28A0092B-C50C-407E-A947-70E740481C1C}">
                          <a14:useLocalDpi xmlns:a14="http://schemas.microsoft.com/office/drawing/2010/main" val="0"/>
                        </a:ext>
                      </a:extLst>
                    </a:blip>
                    <a:srcRect t="6267" r="51763" b="5430"/>
                    <a:stretch/>
                  </pic:blipFill>
                  <pic:spPr bwMode="auto">
                    <a:xfrm>
                      <a:off x="0" y="0"/>
                      <a:ext cx="6130699" cy="3314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88CDC" w14:textId="77777777" w:rsidR="007D06B4" w:rsidRDefault="007D06B4" w:rsidP="007D06B4">
      <w:pPr>
        <w:spacing w:after="0" w:line="276" w:lineRule="auto"/>
        <w:ind w:firstLine="720"/>
        <w:jc w:val="center"/>
        <w:rPr>
          <w:rFonts w:ascii="Georgia" w:hAnsi="Georgia" w:cs="Times New Roman"/>
          <w:sz w:val="20"/>
          <w:szCs w:val="20"/>
        </w:rPr>
      </w:pPr>
    </w:p>
    <w:p w14:paraId="5CBF4012" w14:textId="066B0BDC" w:rsidR="002F149A" w:rsidRPr="007D06B4" w:rsidRDefault="001E3B56" w:rsidP="007D06B4">
      <w:pPr>
        <w:spacing w:after="0" w:line="276" w:lineRule="auto"/>
        <w:ind w:firstLine="720"/>
        <w:jc w:val="center"/>
        <w:rPr>
          <w:rFonts w:ascii="Times New Roman" w:hAnsi="Times New Roman" w:cs="Times New Roman"/>
          <w:i/>
          <w:sz w:val="24"/>
          <w:szCs w:val="24"/>
        </w:rPr>
      </w:pPr>
      <w:r w:rsidRPr="007D06B4">
        <w:rPr>
          <w:rFonts w:ascii="Georgia" w:hAnsi="Georgia" w:cs="Times New Roman"/>
          <w:i/>
          <w:sz w:val="20"/>
          <w:szCs w:val="20"/>
        </w:rPr>
        <w:t>Figura nr.</w:t>
      </w:r>
      <w:r w:rsidR="00C53961">
        <w:rPr>
          <w:rFonts w:ascii="Georgia" w:hAnsi="Georgia" w:cs="Times New Roman"/>
          <w:i/>
          <w:sz w:val="20"/>
          <w:szCs w:val="20"/>
        </w:rPr>
        <w:t>15</w:t>
      </w:r>
      <w:r w:rsidR="002F149A" w:rsidRPr="007D06B4">
        <w:rPr>
          <w:rFonts w:ascii="Georgia" w:hAnsi="Georgia" w:cs="Times New Roman"/>
          <w:i/>
          <w:sz w:val="20"/>
          <w:szCs w:val="20"/>
        </w:rPr>
        <w:t xml:space="preserve"> Kurs</w:t>
      </w:r>
      <w:r w:rsidRPr="007D06B4">
        <w:rPr>
          <w:rFonts w:ascii="Georgia" w:hAnsi="Georgia" w:cs="Times New Roman"/>
          <w:i/>
          <w:sz w:val="20"/>
          <w:szCs w:val="20"/>
        </w:rPr>
        <w:t>e të</w:t>
      </w:r>
      <w:r w:rsidR="002F149A" w:rsidRPr="007D06B4">
        <w:rPr>
          <w:rFonts w:ascii="Georgia" w:hAnsi="Georgia" w:cs="Times New Roman"/>
          <w:i/>
          <w:sz w:val="20"/>
          <w:szCs w:val="20"/>
        </w:rPr>
        <w:t xml:space="preserve"> </w:t>
      </w:r>
      <w:r w:rsidR="009B30EF" w:rsidRPr="007D06B4">
        <w:rPr>
          <w:rFonts w:ascii="Georgia" w:hAnsi="Georgia" w:cs="Times New Roman"/>
          <w:i/>
          <w:sz w:val="20"/>
          <w:szCs w:val="20"/>
        </w:rPr>
        <w:t>F</w:t>
      </w:r>
      <w:r w:rsidR="002F149A" w:rsidRPr="007D06B4">
        <w:rPr>
          <w:rFonts w:ascii="Georgia" w:hAnsi="Georgia" w:cs="Times New Roman"/>
          <w:i/>
          <w:sz w:val="20"/>
          <w:szCs w:val="20"/>
        </w:rPr>
        <w:t xml:space="preserve">ormimit </w:t>
      </w:r>
      <w:r w:rsidR="009B30EF" w:rsidRPr="007D06B4">
        <w:rPr>
          <w:rFonts w:ascii="Georgia" w:hAnsi="Georgia" w:cs="Times New Roman"/>
          <w:i/>
          <w:sz w:val="20"/>
          <w:szCs w:val="20"/>
        </w:rPr>
        <w:t>F</w:t>
      </w:r>
      <w:r w:rsidR="002F149A" w:rsidRPr="007D06B4">
        <w:rPr>
          <w:rFonts w:ascii="Georgia" w:hAnsi="Georgia" w:cs="Times New Roman"/>
          <w:i/>
          <w:sz w:val="20"/>
          <w:szCs w:val="20"/>
        </w:rPr>
        <w:t>illestar p</w:t>
      </w:r>
      <w:r w:rsidRPr="007D06B4">
        <w:rPr>
          <w:rFonts w:ascii="Georgia" w:hAnsi="Georgia" w:cs="Times New Roman"/>
          <w:i/>
          <w:sz w:val="20"/>
          <w:szCs w:val="20"/>
        </w:rPr>
        <w:t>ë</w:t>
      </w:r>
      <w:r w:rsidR="002F149A" w:rsidRPr="007D06B4">
        <w:rPr>
          <w:rFonts w:ascii="Georgia" w:hAnsi="Georgia" w:cs="Times New Roman"/>
          <w:i/>
          <w:sz w:val="20"/>
          <w:szCs w:val="20"/>
        </w:rPr>
        <w:t xml:space="preserve">r </w:t>
      </w:r>
      <w:r w:rsidRPr="007D06B4">
        <w:rPr>
          <w:rFonts w:ascii="Georgia" w:hAnsi="Georgia" w:cs="Times New Roman"/>
          <w:i/>
          <w:sz w:val="20"/>
          <w:szCs w:val="20"/>
        </w:rPr>
        <w:t>grupet e magjistratë</w:t>
      </w:r>
      <w:r w:rsidR="002F149A" w:rsidRPr="007D06B4">
        <w:rPr>
          <w:rFonts w:ascii="Georgia" w:hAnsi="Georgia" w:cs="Times New Roman"/>
          <w:i/>
          <w:sz w:val="20"/>
          <w:szCs w:val="20"/>
        </w:rPr>
        <w:t xml:space="preserve">ve në </w:t>
      </w:r>
      <w:r w:rsidRPr="007D06B4">
        <w:rPr>
          <w:rFonts w:ascii="Georgia" w:hAnsi="Georgia" w:cs="Times New Roman"/>
          <w:i/>
          <w:sz w:val="20"/>
          <w:szCs w:val="20"/>
        </w:rPr>
        <w:t>“</w:t>
      </w:r>
      <w:r w:rsidR="002F149A" w:rsidRPr="007D06B4">
        <w:rPr>
          <w:rFonts w:ascii="Georgia" w:hAnsi="Georgia" w:cs="Times New Roman"/>
          <w:i/>
          <w:sz w:val="20"/>
          <w:szCs w:val="20"/>
        </w:rPr>
        <w:t>Moodle</w:t>
      </w:r>
      <w:r w:rsidRPr="007D06B4">
        <w:rPr>
          <w:rFonts w:ascii="Georgia" w:hAnsi="Georgia" w:cs="Times New Roman"/>
          <w:i/>
          <w:sz w:val="20"/>
          <w:szCs w:val="20"/>
        </w:rPr>
        <w:t>”</w:t>
      </w:r>
    </w:p>
    <w:p w14:paraId="03D268BE" w14:textId="77777777" w:rsidR="007D06B4" w:rsidRDefault="007D06B4" w:rsidP="007147C4">
      <w:pPr>
        <w:ind w:firstLine="720"/>
        <w:jc w:val="both"/>
        <w:rPr>
          <w:rFonts w:ascii="Times New Roman" w:hAnsi="Times New Roman" w:cs="Times New Roman"/>
          <w:sz w:val="24"/>
          <w:szCs w:val="24"/>
        </w:rPr>
      </w:pPr>
    </w:p>
    <w:p w14:paraId="3A08EBF5" w14:textId="77777777" w:rsidR="007D06B4" w:rsidRDefault="007D06B4" w:rsidP="007147C4">
      <w:pPr>
        <w:ind w:firstLine="720"/>
        <w:jc w:val="both"/>
        <w:rPr>
          <w:rFonts w:ascii="Times New Roman" w:hAnsi="Times New Roman" w:cs="Times New Roman"/>
          <w:sz w:val="24"/>
          <w:szCs w:val="24"/>
        </w:rPr>
      </w:pPr>
    </w:p>
    <w:p w14:paraId="1AD9780B" w14:textId="43CF319A" w:rsidR="001118D3" w:rsidRPr="000441A0" w:rsidRDefault="001118D3" w:rsidP="007D06B4">
      <w:pPr>
        <w:spacing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Shkolla </w:t>
      </w:r>
      <w:r w:rsidR="001E3B56" w:rsidRPr="000441A0">
        <w:rPr>
          <w:rFonts w:ascii="Times New Roman" w:hAnsi="Times New Roman" w:cs="Times New Roman"/>
          <w:sz w:val="24"/>
          <w:szCs w:val="24"/>
        </w:rPr>
        <w:t>e Magjistratur</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s, me q</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llim rritjen e vizibilitetit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aktiviteteve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saj dhe duke marr</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n</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konsiderat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se nj</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pjes</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e madhe e p</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rdoruesve jan</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nj</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grupmoshe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re, ka dhe profilin e saj n</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1E3B56" w:rsidRPr="000441A0">
        <w:rPr>
          <w:rFonts w:ascii="Times New Roman" w:hAnsi="Times New Roman" w:cs="Times New Roman"/>
          <w:sz w:val="24"/>
          <w:szCs w:val="24"/>
        </w:rPr>
        <w:t>rrjetin “Facebook”, me adres</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w:t>
      </w:r>
      <w:hyperlink r:id="rId56" w:history="1">
        <w:r w:rsidR="00BC6479" w:rsidRPr="001C1E21">
          <w:rPr>
            <w:rStyle w:val="Hyperlink"/>
            <w:rFonts w:ascii="Times New Roman" w:hAnsi="Times New Roman" w:cs="Times New Roman"/>
            <w:sz w:val="24"/>
            <w:szCs w:val="24"/>
          </w:rPr>
          <w:t>https://www.facebook.com/Shkollaemagjistratures</w:t>
        </w:r>
      </w:hyperlink>
      <w:r w:rsidR="001E3B56" w:rsidRPr="000441A0">
        <w:rPr>
          <w:rFonts w:ascii="Times New Roman" w:hAnsi="Times New Roman" w:cs="Times New Roman"/>
          <w:sz w:val="24"/>
          <w:szCs w:val="24"/>
        </w:rPr>
        <w:t>, ku pasqyron vet</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m aktivitetet m</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r</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nd</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sishme ditore dhe nj</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pjes</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t</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njoftimeve. </w:t>
      </w:r>
      <w:r w:rsidR="007147C4" w:rsidRPr="000441A0">
        <w:rPr>
          <w:rFonts w:ascii="Times New Roman" w:hAnsi="Times New Roman" w:cs="Times New Roman"/>
          <w:sz w:val="24"/>
          <w:szCs w:val="24"/>
        </w:rPr>
        <w:t xml:space="preserve"> </w:t>
      </w:r>
    </w:p>
    <w:p w14:paraId="6E62372C" w14:textId="77777777" w:rsidR="00D168FB" w:rsidRPr="000441A0" w:rsidRDefault="00D168FB" w:rsidP="00D168FB">
      <w:pPr>
        <w:jc w:val="both"/>
        <w:rPr>
          <w:rFonts w:ascii="Times New Roman" w:hAnsi="Times New Roman" w:cs="Times New Roman"/>
          <w:sz w:val="24"/>
          <w:szCs w:val="24"/>
        </w:rPr>
      </w:pPr>
    </w:p>
    <w:p w14:paraId="575E9370" w14:textId="77777777" w:rsidR="009B30EF" w:rsidRDefault="009B30EF">
      <w:pPr>
        <w:rPr>
          <w:rFonts w:ascii="Times New Roman" w:hAnsi="Times New Roman" w:cs="Times New Roman"/>
          <w:b/>
          <w:sz w:val="24"/>
          <w:szCs w:val="24"/>
        </w:rPr>
      </w:pPr>
    </w:p>
    <w:p w14:paraId="624B21E0" w14:textId="77777777" w:rsidR="009B30EF" w:rsidRDefault="009B30EF">
      <w:pPr>
        <w:rPr>
          <w:rFonts w:ascii="Times New Roman" w:hAnsi="Times New Roman" w:cs="Times New Roman"/>
          <w:b/>
          <w:sz w:val="24"/>
          <w:szCs w:val="24"/>
        </w:rPr>
      </w:pPr>
    </w:p>
    <w:p w14:paraId="775F87AE" w14:textId="77777777" w:rsidR="009B30EF" w:rsidRDefault="009B30EF">
      <w:pPr>
        <w:rPr>
          <w:rFonts w:ascii="Times New Roman" w:hAnsi="Times New Roman" w:cs="Times New Roman"/>
          <w:b/>
          <w:sz w:val="24"/>
          <w:szCs w:val="24"/>
        </w:rPr>
      </w:pPr>
    </w:p>
    <w:p w14:paraId="26E52156" w14:textId="77777777" w:rsidR="009B30EF" w:rsidRDefault="009B30EF">
      <w:pPr>
        <w:rPr>
          <w:rFonts w:ascii="Times New Roman" w:hAnsi="Times New Roman" w:cs="Times New Roman"/>
          <w:b/>
          <w:sz w:val="24"/>
          <w:szCs w:val="24"/>
        </w:rPr>
      </w:pPr>
    </w:p>
    <w:p w14:paraId="3F3CB549" w14:textId="77777777" w:rsidR="009B30EF" w:rsidRDefault="009B30EF">
      <w:pPr>
        <w:rPr>
          <w:rFonts w:ascii="Times New Roman" w:hAnsi="Times New Roman" w:cs="Times New Roman"/>
          <w:b/>
          <w:sz w:val="24"/>
          <w:szCs w:val="24"/>
        </w:rPr>
      </w:pPr>
    </w:p>
    <w:p w14:paraId="17039195" w14:textId="77777777" w:rsidR="009B30EF" w:rsidRDefault="009B30EF">
      <w:pPr>
        <w:rPr>
          <w:rFonts w:ascii="Times New Roman" w:hAnsi="Times New Roman" w:cs="Times New Roman"/>
          <w:b/>
          <w:sz w:val="24"/>
          <w:szCs w:val="24"/>
        </w:rPr>
      </w:pPr>
    </w:p>
    <w:p w14:paraId="7EF4AF5B" w14:textId="77777777" w:rsidR="009B30EF" w:rsidRDefault="009B30EF">
      <w:pPr>
        <w:rPr>
          <w:rFonts w:ascii="Times New Roman" w:hAnsi="Times New Roman" w:cs="Times New Roman"/>
          <w:b/>
          <w:sz w:val="24"/>
          <w:szCs w:val="24"/>
        </w:rPr>
      </w:pPr>
    </w:p>
    <w:p w14:paraId="53AB3A69" w14:textId="77777777" w:rsidR="009B30EF" w:rsidRDefault="009B30EF">
      <w:pPr>
        <w:rPr>
          <w:rFonts w:ascii="Times New Roman" w:hAnsi="Times New Roman" w:cs="Times New Roman"/>
          <w:b/>
          <w:sz w:val="24"/>
          <w:szCs w:val="24"/>
        </w:rPr>
      </w:pPr>
    </w:p>
    <w:p w14:paraId="6AECB10C" w14:textId="77777777" w:rsidR="009B30EF" w:rsidRDefault="009B30EF">
      <w:pPr>
        <w:rPr>
          <w:rFonts w:ascii="Times New Roman" w:hAnsi="Times New Roman" w:cs="Times New Roman"/>
          <w:b/>
          <w:sz w:val="24"/>
          <w:szCs w:val="24"/>
        </w:rPr>
      </w:pPr>
    </w:p>
    <w:p w14:paraId="2EC7D9EA" w14:textId="5D8F9838" w:rsidR="009B30EF" w:rsidRDefault="00BC6479" w:rsidP="003C683E">
      <w:pPr>
        <w:jc w:val="center"/>
        <w:rPr>
          <w:rFonts w:ascii="Times New Roman" w:hAnsi="Times New Roman" w:cs="Times New Roman"/>
          <w:sz w:val="24"/>
          <w:szCs w:val="24"/>
        </w:rPr>
      </w:pPr>
      <w:r w:rsidRPr="00BC6479">
        <w:rPr>
          <w:rFonts w:ascii="Rockwell" w:eastAsia="Rockwell" w:hAnsi="Rockwell" w:cs="Times New Roman"/>
          <w:noProof/>
          <w:color w:val="E36C0A"/>
          <w:lang w:val="en-US"/>
        </w:rPr>
        <w:lastRenderedPageBreak/>
        <mc:AlternateContent>
          <mc:Choice Requires="wps">
            <w:drawing>
              <wp:anchor distT="0" distB="0" distL="114300" distR="114300" simplePos="0" relativeHeight="251682816" behindDoc="0" locked="0" layoutInCell="1" allowOverlap="1" wp14:anchorId="1335A1CE" wp14:editId="4FEEB38E">
                <wp:simplePos x="0" y="0"/>
                <wp:positionH relativeFrom="margin">
                  <wp:posOffset>5511800</wp:posOffset>
                </wp:positionH>
                <wp:positionV relativeFrom="margin">
                  <wp:posOffset>89535</wp:posOffset>
                </wp:positionV>
                <wp:extent cx="1356995" cy="868680"/>
                <wp:effectExtent l="0" t="0" r="0" b="7620"/>
                <wp:wrapNone/>
                <wp:docPr id="81" name="AutoShape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56995" cy="868680"/>
                        </a:xfrm>
                        <a:prstGeom prst="homePlate">
                          <a:avLst>
                            <a:gd name="adj" fmla="val 39053"/>
                          </a:avLst>
                        </a:prstGeom>
                        <a:solidFill>
                          <a:srgbClr val="F79646"/>
                        </a:solidFill>
                        <a:ln w="3175">
                          <a:noFill/>
                          <a:miter lim="800000"/>
                          <a:headEnd/>
                          <a:tailEnd/>
                        </a:ln>
                      </wps:spPr>
                      <wps:txbx>
                        <w:txbxContent>
                          <w:p w14:paraId="205BCBB7" w14:textId="61D013B7" w:rsidR="00BC6479" w:rsidRPr="00BC6479" w:rsidRDefault="00BC6479" w:rsidP="00BC6479">
                            <w:pPr>
                              <w:pStyle w:val="TabName"/>
                              <w:rPr>
                                <w:color w:val="000000"/>
                              </w:rPr>
                            </w:pPr>
                            <w:r>
                              <w:rPr>
                                <w:color w:val="000000"/>
                              </w:rPr>
                              <w:t>KREU II</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335A1CE" id="AutoShape 422" o:spid="_x0000_s1033" type="#_x0000_t15" style="position:absolute;left:0;text-align:left;margin-left:434pt;margin-top:7.05pt;width:106.85pt;height:68.4pt;rotation:180;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" fillcolor="#f79646" stroked="f" strokeweight=".25pt">
                <v:textbox style="layout-flow:vertical">
                  <w:txbxContent>
                    <w:p w14:paraId="205BCBB7" w14:textId="61D013B7" w:rsidR="00BC6479" w:rsidRPr="00BC6479" w:rsidRDefault="00BC6479" w:rsidP="00BC6479">
                      <w:pPr>
                        <w:pStyle w:val="TabName"/>
                        <w:rPr>
                          <w:color w:val="000000"/>
                        </w:rPr>
                      </w:pPr>
                      <w:r>
                        <w:rPr>
                          <w:color w:val="000000"/>
                        </w:rPr>
                        <w:t>KREU II</w:t>
                      </w:r>
                    </w:p>
                  </w:txbxContent>
                </v:textbox>
                <w10:wrap anchorx="margin" anchory="margin"/>
              </v:shape>
            </w:pict>
          </mc:Fallback>
        </mc:AlternateContent>
      </w:r>
      <w:r w:rsidR="0009743D" w:rsidRPr="000441A0">
        <w:rPr>
          <w:rFonts w:ascii="Times New Roman" w:hAnsi="Times New Roman" w:cs="Times New Roman"/>
          <w:b/>
          <w:sz w:val="24"/>
          <w:szCs w:val="24"/>
        </w:rPr>
        <w:t>KREU II</w:t>
      </w:r>
    </w:p>
    <w:p w14:paraId="46BA42C9" w14:textId="7CD0490E" w:rsidR="00696CCE" w:rsidRDefault="0009743D" w:rsidP="003C683E">
      <w:pPr>
        <w:jc w:val="center"/>
        <w:rPr>
          <w:rFonts w:ascii="Times New Roman" w:hAnsi="Times New Roman" w:cs="Times New Roman"/>
          <w:b/>
          <w:sz w:val="24"/>
          <w:szCs w:val="24"/>
        </w:rPr>
      </w:pPr>
      <w:r w:rsidRPr="000441A0">
        <w:rPr>
          <w:rFonts w:ascii="Times New Roman" w:hAnsi="Times New Roman" w:cs="Times New Roman"/>
          <w:b/>
          <w:sz w:val="24"/>
          <w:szCs w:val="24"/>
        </w:rPr>
        <w:t>PRIORITETET E SHKOLL</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S P</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R VITIN E RI AKADEMIK 2021-2022</w:t>
      </w:r>
    </w:p>
    <w:p w14:paraId="76314D2B" w14:textId="7BA57A6E" w:rsidR="009B30EF" w:rsidRPr="000441A0" w:rsidRDefault="009B30EF" w:rsidP="007D06B4">
      <w:pPr>
        <w:spacing w:after="0" w:line="276" w:lineRule="auto"/>
        <w:jc w:val="center"/>
        <w:rPr>
          <w:rFonts w:ascii="Times New Roman" w:hAnsi="Times New Roman" w:cs="Times New Roman"/>
          <w:sz w:val="24"/>
          <w:szCs w:val="24"/>
        </w:rPr>
      </w:pPr>
    </w:p>
    <w:p w14:paraId="002D1468" w14:textId="2F995125" w:rsidR="00D115EB" w:rsidRDefault="00105556" w:rsidP="007D06B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II.I. a</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w:t>
      </w:r>
      <w:r w:rsidR="00EB6F50" w:rsidRPr="000441A0">
        <w:rPr>
          <w:rFonts w:ascii="Times New Roman" w:hAnsi="Times New Roman" w:cs="Times New Roman"/>
          <w:b/>
          <w:sz w:val="24"/>
          <w:szCs w:val="24"/>
        </w:rPr>
        <w:t>Programi</w:t>
      </w:r>
      <w:r w:rsidR="00636AF1" w:rsidRPr="000441A0">
        <w:rPr>
          <w:rFonts w:ascii="Times New Roman" w:hAnsi="Times New Roman" w:cs="Times New Roman"/>
          <w:b/>
          <w:sz w:val="24"/>
          <w:szCs w:val="24"/>
        </w:rPr>
        <w:t>n</w:t>
      </w:r>
      <w:r w:rsidR="00EB6F50" w:rsidRPr="000441A0">
        <w:rPr>
          <w:rFonts w:ascii="Times New Roman" w:hAnsi="Times New Roman" w:cs="Times New Roman"/>
          <w:b/>
          <w:sz w:val="24"/>
          <w:szCs w:val="24"/>
        </w:rPr>
        <w:t xml:space="preserve"> </w:t>
      </w:r>
      <w:r w:rsidR="00636AF1" w:rsidRPr="000441A0">
        <w:rPr>
          <w:rFonts w:ascii="Times New Roman" w:hAnsi="Times New Roman" w:cs="Times New Roman"/>
          <w:b/>
          <w:sz w:val="24"/>
          <w:szCs w:val="24"/>
        </w:rPr>
        <w:t>e</w:t>
      </w:r>
      <w:r w:rsidR="00EB6F50" w:rsidRPr="000441A0">
        <w:rPr>
          <w:rFonts w:ascii="Times New Roman" w:hAnsi="Times New Roman" w:cs="Times New Roman"/>
          <w:b/>
          <w:sz w:val="24"/>
          <w:szCs w:val="24"/>
        </w:rPr>
        <w:t xml:space="preserve"> Formimit Fillestar</w:t>
      </w:r>
    </w:p>
    <w:p w14:paraId="3985982D" w14:textId="0686F013" w:rsidR="007D06B4" w:rsidRPr="000441A0" w:rsidRDefault="007D06B4" w:rsidP="007D06B4">
      <w:pPr>
        <w:spacing w:after="0" w:line="276" w:lineRule="auto"/>
        <w:rPr>
          <w:rFonts w:ascii="Times New Roman" w:hAnsi="Times New Roman" w:cs="Times New Roman"/>
          <w:b/>
          <w:sz w:val="24"/>
          <w:szCs w:val="24"/>
        </w:rPr>
      </w:pPr>
    </w:p>
    <w:p w14:paraId="0E122546" w14:textId="127523A3" w:rsidR="007D06B4" w:rsidRPr="000441A0" w:rsidRDefault="000962D8"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pari, prioritet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vitin e ri akademik 2021-2022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vijoj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jet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Pr="000441A0">
        <w:rPr>
          <w:rFonts w:ascii="Times New Roman" w:hAnsi="Times New Roman" w:cs="Times New Roman"/>
          <w:b/>
          <w:bCs/>
          <w:i/>
          <w:iCs/>
          <w:sz w:val="24"/>
          <w:szCs w:val="24"/>
        </w:rPr>
        <w:t>realizimi i provimit t</w:t>
      </w:r>
      <w:r w:rsidR="00690C88" w:rsidRPr="000441A0">
        <w:rPr>
          <w:rFonts w:ascii="Times New Roman" w:hAnsi="Times New Roman" w:cs="Times New Roman"/>
          <w:b/>
          <w:bCs/>
          <w:i/>
          <w:iCs/>
          <w:sz w:val="24"/>
          <w:szCs w:val="24"/>
        </w:rPr>
        <w:t>ë</w:t>
      </w:r>
      <w:r w:rsidRPr="000441A0">
        <w:rPr>
          <w:rFonts w:ascii="Times New Roman" w:hAnsi="Times New Roman" w:cs="Times New Roman"/>
          <w:b/>
          <w:bCs/>
          <w:i/>
          <w:iCs/>
          <w:sz w:val="24"/>
          <w:szCs w:val="24"/>
        </w:rPr>
        <w:t xml:space="preserve"> pranimit</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rekrutimin e magjistrat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ve,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shilltar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ve e ndihm</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sve ligjor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kancelar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gjykata e prokurori, nevoj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cila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diktohet edhe nga harta e re gjyq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sore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rcaktoj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rndarjen e gjykatave dhe prokurorive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Shqip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ri. Ky prioritet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realizohet duke pasur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fokus se, objektiv</w:t>
      </w:r>
      <w:r w:rsidR="009B30EF">
        <w:rPr>
          <w:rFonts w:ascii="Times New Roman" w:hAnsi="Times New Roman" w:cs="Times New Roman"/>
          <w:sz w:val="24"/>
          <w:szCs w:val="24"/>
        </w:rPr>
        <w:t>i</w:t>
      </w:r>
      <w:r w:rsidRPr="000441A0">
        <w:rPr>
          <w:rFonts w:ascii="Times New Roman" w:hAnsi="Times New Roman" w:cs="Times New Roman"/>
          <w:sz w:val="24"/>
          <w:szCs w:val="24"/>
        </w:rPr>
        <w:t xml:space="preserve"> i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s </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5CC26614" w14:textId="31B5A4AA" w:rsidR="00EC0478" w:rsidRPr="000441A0" w:rsidRDefault="00EC0478" w:rsidP="007D06B4">
      <w:pPr>
        <w:numPr>
          <w:ilvl w:val="0"/>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Ruajtja e qëndrueshmërisë institucionale, duke filluar nga vlerësimi i kandidatëve për magjistratë dhe kandidatëve  për këshilltarë dhe ndihmës ligjor</w:t>
      </w:r>
      <w:r w:rsidR="009B30EF">
        <w:rPr>
          <w:rFonts w:ascii="Times New Roman" w:hAnsi="Times New Roman" w:cs="Times New Roman"/>
          <w:bCs/>
          <w:sz w:val="24"/>
          <w:szCs w:val="24"/>
        </w:rPr>
        <w:t>ë</w:t>
      </w:r>
      <w:r w:rsidRPr="000441A0">
        <w:rPr>
          <w:rFonts w:ascii="Times New Roman" w:hAnsi="Times New Roman" w:cs="Times New Roman"/>
          <w:bCs/>
          <w:sz w:val="24"/>
          <w:szCs w:val="24"/>
        </w:rPr>
        <w:t xml:space="preserve"> dhe nxjerrjen e magjistratëve të rinj të aftë profesionalisht dhe me një integritet të lartë moral duke mundësuar edhe rikthimin e besimit të publikut te drejtësia dhe te pushteti i ardhshëm gjyqësor dhe në tërësi ruajtja e pavarësisë së Shkollës nga çdo pushtet apo ndikim që cenon apo zbeh pavarësinë dhe paanësinë e saj, deri te reputacioni pozitiv i saj</w:t>
      </w:r>
      <w:r w:rsidR="000962D8" w:rsidRPr="000441A0">
        <w:rPr>
          <w:rFonts w:ascii="Times New Roman" w:hAnsi="Times New Roman" w:cs="Times New Roman"/>
          <w:bCs/>
          <w:sz w:val="24"/>
          <w:szCs w:val="24"/>
        </w:rPr>
        <w:t>;</w:t>
      </w:r>
    </w:p>
    <w:p w14:paraId="28D2FFE8" w14:textId="05984D76" w:rsidR="00EC0478" w:rsidRPr="000441A0" w:rsidRDefault="000962D8" w:rsidP="007D06B4">
      <w:pPr>
        <w:numPr>
          <w:ilvl w:val="0"/>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Realizimi </w:t>
      </w:r>
      <w:r w:rsidR="00EC0478" w:rsidRPr="000441A0">
        <w:rPr>
          <w:rFonts w:ascii="Times New Roman" w:hAnsi="Times New Roman" w:cs="Times New Roman"/>
          <w:sz w:val="24"/>
          <w:szCs w:val="24"/>
        </w:rPr>
        <w:t>i testimit profesional</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w:t>
      </w:r>
      <w:r w:rsidR="00EC0478" w:rsidRPr="000441A0">
        <w:rPr>
          <w:rFonts w:ascii="Times New Roman" w:hAnsi="Times New Roman" w:cs="Times New Roman"/>
          <w:sz w:val="24"/>
          <w:szCs w:val="24"/>
        </w:rPr>
        <w:t xml:space="preserve"> kancelarë</w:t>
      </w:r>
      <w:r w:rsidRPr="000441A0">
        <w:rPr>
          <w:rFonts w:ascii="Times New Roman" w:hAnsi="Times New Roman" w:cs="Times New Roman"/>
          <w:sz w:val="24"/>
          <w:szCs w:val="24"/>
        </w:rPr>
        <w:t>t</w:t>
      </w:r>
      <w:r w:rsidR="00EC0478" w:rsidRPr="000441A0">
        <w:rPr>
          <w:rFonts w:ascii="Times New Roman" w:hAnsi="Times New Roman" w:cs="Times New Roman"/>
          <w:sz w:val="24"/>
          <w:szCs w:val="24"/>
        </w:rPr>
        <w:t xml:space="preserve"> në detyrë</w:t>
      </w:r>
      <w:r w:rsidRPr="000441A0">
        <w:rPr>
          <w:rFonts w:ascii="Times New Roman" w:hAnsi="Times New Roman" w:cs="Times New Roman"/>
          <w:sz w:val="24"/>
          <w:szCs w:val="24"/>
        </w:rPr>
        <w:t>;</w:t>
      </w:r>
    </w:p>
    <w:p w14:paraId="36776558" w14:textId="7A024699" w:rsidR="000962D8" w:rsidRPr="000441A0" w:rsidRDefault="000962D8" w:rsidP="007D06B4">
      <w:pPr>
        <w:numPr>
          <w:ilvl w:val="0"/>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Realizimi i provimit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pranimit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kandidat</w:t>
      </w:r>
      <w:r w:rsidR="00690C88" w:rsidRPr="000441A0">
        <w:rPr>
          <w:rFonts w:ascii="Times New Roman" w:hAnsi="Times New Roman" w:cs="Times New Roman"/>
          <w:sz w:val="24"/>
          <w:szCs w:val="24"/>
        </w:rPr>
        <w:t>ë</w:t>
      </w:r>
      <w:r w:rsidR="009B30EF">
        <w:rPr>
          <w:rFonts w:ascii="Times New Roman" w:hAnsi="Times New Roman" w:cs="Times New Roman"/>
          <w:sz w:val="24"/>
          <w:szCs w:val="24"/>
        </w:rPr>
        <w:t>t</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kancelar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gjykata dhe prokurori;</w:t>
      </w:r>
    </w:p>
    <w:p w14:paraId="467897C2" w14:textId="445B47EE" w:rsidR="000962D8" w:rsidRPr="000441A0" w:rsidRDefault="000962D8" w:rsidP="007D06B4">
      <w:pPr>
        <w:numPr>
          <w:ilvl w:val="0"/>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Rishikimi i çështjeve të ndryshme që lidhen me vlerësimin e konku</w:t>
      </w:r>
      <w:r w:rsidR="009B30EF">
        <w:rPr>
          <w:rFonts w:ascii="Times New Roman" w:hAnsi="Times New Roman" w:cs="Times New Roman"/>
          <w:sz w:val="24"/>
          <w:szCs w:val="24"/>
        </w:rPr>
        <w:t>r</w:t>
      </w:r>
      <w:r w:rsidRPr="000441A0">
        <w:rPr>
          <w:rFonts w:ascii="Times New Roman" w:hAnsi="Times New Roman" w:cs="Times New Roman"/>
          <w:sz w:val="24"/>
          <w:szCs w:val="24"/>
        </w:rPr>
        <w:t>rent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ve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shirojn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hyjn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duke filluar me mënyrën e zhvillimit të provimit të pranimit, duke u përpjekur që të bëjmë unifikimin e mënyrës së kontrollit të dijeve, me qëllim realizimin e një provimi sa më të drejtë e të ndershëm, njësoj për të gjithë kandidatët. Shkolla e Magjistraturës është gjithmonë në përmirësimin e tezave të provimit të pranimit, duke i ndërtuar ato më shumë në anën praktike të funksionimit të ligjit, në përpjekje për t’u larguar sa më shumë të jetë e mundur nga ana teorike. Duhet të vijoj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rkohet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rmjet provimit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pranimit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evidentohet aftësia logjike dhe interpretative e konkurrentit, duke synuar përthithjen e prurjeve më të mira për kandidatët për magjistratë. Përgjatë vitit akademik 2021 – 2022, do të vijohet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punohet mbi standardizimin e testit të shëndetit mendor dhe psikologjik, i cili është pjesë e procesit të rekrutimit të kandidatëve për magjistratë dhe duhet të kemi parasysh që edhe kjo fazë është shumë e rëndësishme për të pasur në Programin e Formimit Fillestar kandidatë të përshtatshëm për të kryer detyrën e gjyqtarit, prokurorit apo këshilltarit dhe ndihmësit ligjor në të ardhmen</w:t>
      </w:r>
      <w:r w:rsidR="009B30EF">
        <w:rPr>
          <w:rFonts w:ascii="Times New Roman" w:hAnsi="Times New Roman" w:cs="Times New Roman"/>
          <w:sz w:val="24"/>
          <w:szCs w:val="24"/>
        </w:rPr>
        <w:t>.</w:t>
      </w:r>
    </w:p>
    <w:p w14:paraId="78D25715" w14:textId="77777777" w:rsidR="009B30EF" w:rsidRDefault="009B30EF" w:rsidP="007D06B4">
      <w:pPr>
        <w:spacing w:after="0" w:line="276" w:lineRule="auto"/>
        <w:jc w:val="both"/>
        <w:rPr>
          <w:rFonts w:ascii="Times New Roman" w:hAnsi="Times New Roman" w:cs="Times New Roman"/>
          <w:bCs/>
          <w:sz w:val="24"/>
          <w:szCs w:val="24"/>
        </w:rPr>
      </w:pPr>
    </w:p>
    <w:p w14:paraId="4F8226BF" w14:textId="3863AD20" w:rsidR="000962D8" w:rsidRDefault="000962D8" w:rsidP="007D06B4">
      <w:pPr>
        <w:spacing w:after="0" w:line="276" w:lineRule="auto"/>
        <w:ind w:firstLine="360"/>
        <w:jc w:val="both"/>
        <w:rPr>
          <w:rFonts w:ascii="Times New Roman" w:hAnsi="Times New Roman" w:cs="Times New Roman"/>
          <w:bCs/>
          <w:sz w:val="24"/>
          <w:szCs w:val="24"/>
        </w:rPr>
      </w:pPr>
      <w:r w:rsidRPr="000441A0">
        <w:rPr>
          <w:rFonts w:ascii="Times New Roman" w:hAnsi="Times New Roman" w:cs="Times New Roman"/>
          <w:bCs/>
          <w:sz w:val="24"/>
          <w:szCs w:val="24"/>
        </w:rPr>
        <w:t>S</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dyti, prioritet i Shkoll</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s do 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vijoj</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jet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w:t>
      </w:r>
      <w:r w:rsidRPr="000441A0">
        <w:rPr>
          <w:rFonts w:ascii="Times New Roman" w:hAnsi="Times New Roman" w:cs="Times New Roman"/>
          <w:b/>
          <w:i/>
          <w:iCs/>
          <w:sz w:val="24"/>
          <w:szCs w:val="24"/>
        </w:rPr>
        <w:t>realizimi me standarde t</w:t>
      </w:r>
      <w:r w:rsidR="00690C88" w:rsidRPr="000441A0">
        <w:rPr>
          <w:rFonts w:ascii="Times New Roman" w:hAnsi="Times New Roman" w:cs="Times New Roman"/>
          <w:b/>
          <w:i/>
          <w:iCs/>
          <w:sz w:val="24"/>
          <w:szCs w:val="24"/>
        </w:rPr>
        <w:t>ë</w:t>
      </w:r>
      <w:r w:rsidRPr="000441A0">
        <w:rPr>
          <w:rFonts w:ascii="Times New Roman" w:hAnsi="Times New Roman" w:cs="Times New Roman"/>
          <w:b/>
          <w:i/>
          <w:iCs/>
          <w:sz w:val="24"/>
          <w:szCs w:val="24"/>
        </w:rPr>
        <w:t xml:space="preserve"> larta i procesit m</w:t>
      </w:r>
      <w:r w:rsidR="00690C88" w:rsidRPr="000441A0">
        <w:rPr>
          <w:rFonts w:ascii="Times New Roman" w:hAnsi="Times New Roman" w:cs="Times New Roman"/>
          <w:b/>
          <w:i/>
          <w:iCs/>
          <w:sz w:val="24"/>
          <w:szCs w:val="24"/>
        </w:rPr>
        <w:t>ë</w:t>
      </w:r>
      <w:r w:rsidRPr="000441A0">
        <w:rPr>
          <w:rFonts w:ascii="Times New Roman" w:hAnsi="Times New Roman" w:cs="Times New Roman"/>
          <w:b/>
          <w:i/>
          <w:iCs/>
          <w:sz w:val="24"/>
          <w:szCs w:val="24"/>
        </w:rPr>
        <w:t>simor</w:t>
      </w:r>
      <w:r w:rsidRPr="000441A0">
        <w:rPr>
          <w:rFonts w:ascii="Times New Roman" w:hAnsi="Times New Roman" w:cs="Times New Roman"/>
          <w:bCs/>
          <w:sz w:val="24"/>
          <w:szCs w:val="24"/>
        </w:rPr>
        <w:t>. Ky prioritet realizohet duke pasur n</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v</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mendje objektivat specifik</w:t>
      </w:r>
      <w:r w:rsidR="00690C88" w:rsidRPr="000441A0">
        <w:rPr>
          <w:rFonts w:ascii="Times New Roman" w:hAnsi="Times New Roman" w:cs="Times New Roman"/>
          <w:bCs/>
          <w:sz w:val="24"/>
          <w:szCs w:val="24"/>
        </w:rPr>
        <w:t>ë</w:t>
      </w:r>
      <w:r w:rsidR="009B30EF">
        <w:rPr>
          <w:rFonts w:ascii="Times New Roman" w:hAnsi="Times New Roman" w:cs="Times New Roman"/>
          <w:bCs/>
          <w:sz w:val="24"/>
          <w:szCs w:val="24"/>
        </w:rPr>
        <w:t>,</w:t>
      </w:r>
      <w:r w:rsidRPr="000441A0">
        <w:rPr>
          <w:rFonts w:ascii="Times New Roman" w:hAnsi="Times New Roman" w:cs="Times New Roman"/>
          <w:bCs/>
          <w:sz w:val="24"/>
          <w:szCs w:val="24"/>
        </w:rPr>
        <w:t xml:space="preserve"> si vijojn</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w:t>
      </w:r>
    </w:p>
    <w:p w14:paraId="552BD834" w14:textId="77777777" w:rsidR="007D06B4" w:rsidRPr="000441A0" w:rsidRDefault="007D06B4" w:rsidP="007D06B4">
      <w:pPr>
        <w:spacing w:after="0" w:line="276" w:lineRule="auto"/>
        <w:ind w:firstLine="360"/>
        <w:jc w:val="both"/>
        <w:rPr>
          <w:rFonts w:ascii="Times New Roman" w:hAnsi="Times New Roman" w:cs="Times New Roman"/>
          <w:bCs/>
          <w:sz w:val="24"/>
          <w:szCs w:val="24"/>
        </w:rPr>
      </w:pPr>
    </w:p>
    <w:p w14:paraId="52B8B093" w14:textId="20E8CA67" w:rsidR="000962D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Programi </w:t>
      </w:r>
      <w:r w:rsidR="00EC0478" w:rsidRPr="000441A0">
        <w:rPr>
          <w:rFonts w:ascii="Times New Roman" w:hAnsi="Times New Roman" w:cs="Times New Roman"/>
          <w:sz w:val="24"/>
          <w:szCs w:val="24"/>
        </w:rPr>
        <w:t>mësimor trevjeçar</w:t>
      </w:r>
      <w:r w:rsidRPr="000441A0">
        <w:rPr>
          <w:rFonts w:ascii="Times New Roman" w:hAnsi="Times New Roman" w:cs="Times New Roman"/>
          <w:sz w:val="24"/>
          <w:szCs w:val="24"/>
        </w:rPr>
        <w:t xml:space="preserve"> do t</w:t>
      </w:r>
      <w:r w:rsidR="00690C88" w:rsidRPr="000441A0">
        <w:rPr>
          <w:rFonts w:ascii="Times New Roman" w:hAnsi="Times New Roman" w:cs="Times New Roman"/>
          <w:sz w:val="24"/>
          <w:szCs w:val="24"/>
        </w:rPr>
        <w:t>ë</w:t>
      </w:r>
      <w:r w:rsidR="00EC0478" w:rsidRPr="000441A0">
        <w:rPr>
          <w:rFonts w:ascii="Times New Roman" w:hAnsi="Times New Roman" w:cs="Times New Roman"/>
          <w:sz w:val="24"/>
          <w:szCs w:val="24"/>
        </w:rPr>
        <w:t xml:space="preserve"> shoqër</w:t>
      </w:r>
      <w:r w:rsidRPr="000441A0">
        <w:rPr>
          <w:rFonts w:ascii="Times New Roman" w:hAnsi="Times New Roman" w:cs="Times New Roman"/>
          <w:sz w:val="24"/>
          <w:szCs w:val="24"/>
        </w:rPr>
        <w:t>ohet</w:t>
      </w:r>
      <w:r w:rsidR="00EC0478" w:rsidRPr="000441A0">
        <w:rPr>
          <w:rFonts w:ascii="Times New Roman" w:hAnsi="Times New Roman" w:cs="Times New Roman"/>
          <w:sz w:val="24"/>
          <w:szCs w:val="24"/>
        </w:rPr>
        <w:t xml:space="preserve"> me kurikula të standardeve bashkëkohore të përshtatura edhe me ndryshimet apo detyrimet që kanë të bëjnë me sistemin në kuadër të reformës në drejtësi</w:t>
      </w:r>
      <w:r w:rsidRPr="000441A0">
        <w:rPr>
          <w:rFonts w:ascii="Times New Roman" w:hAnsi="Times New Roman" w:cs="Times New Roman"/>
          <w:sz w:val="24"/>
          <w:szCs w:val="24"/>
        </w:rPr>
        <w:t xml:space="preserve"> dhe </w:t>
      </w:r>
      <w:r w:rsidR="009B30EF"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ndryshim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ligjet materiale dhe procedurale. </w:t>
      </w:r>
      <w:r w:rsidR="009B30EF"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fillim viti </w:t>
      </w:r>
      <w:r w:rsidRPr="000441A0">
        <w:rPr>
          <w:rFonts w:ascii="Times New Roman" w:hAnsi="Times New Roman" w:cs="Times New Roman"/>
          <w:sz w:val="24"/>
          <w:szCs w:val="24"/>
        </w:rPr>
        <w:lastRenderedPageBreak/>
        <w:t>akademik, pedagog</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t e 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b</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jn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rishikimin e kurikulave dhe materialeve studimore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gjithnj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koherenc</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w:t>
      </w:r>
      <w:r w:rsidR="009B30EF"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ndryshim apo standard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ri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vendosur;</w:t>
      </w:r>
    </w:p>
    <w:p w14:paraId="6FD8DF7D" w14:textId="16438B73" w:rsidR="009D2FE7" w:rsidRPr="000441A0" w:rsidRDefault="009D2FE7"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Vendosja në dispozicion e materialeve, artikujve, publikimeve, zhvillimi i seminareve dhe trajnimeve me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llim që të plotësohen e pasurohen njohuritë për çështjet e mëposhtme: institucionet e Bashkimit Europian dhe burimet ligjore të tij; marrëdhëniet e jashtme të BE-së dhe Planit Kombëtar të Integrimit Europian, funksionet kryesore dhe përbërja e Gjykatës së Drejtësisë; mbrojtja e të drejtave themelore në sistemin ligjor të BE-së; njohja dhe ekzekutimi i vendimeve në vendet e BE-së; njohja e direktivave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BE</w:t>
      </w:r>
      <w:r w:rsidR="00C9451C">
        <w:rPr>
          <w:rFonts w:ascii="Times New Roman" w:hAnsi="Times New Roman" w:cs="Times New Roman"/>
          <w:sz w:val="24"/>
          <w:szCs w:val="24"/>
        </w:rPr>
        <w:t>-së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zbatueshme dhe e drejta e krijimit të shoqërive dhe profesioneve;</w:t>
      </w:r>
    </w:p>
    <w:p w14:paraId="39E20918" w14:textId="14F07C00" w:rsidR="009D2FE7" w:rsidRPr="000441A0" w:rsidRDefault="009D2FE7"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Identifikimi i nevojave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14:paraId="68D1C64B" w14:textId="758BCB6F" w:rsidR="00690C88" w:rsidRPr="000441A0" w:rsidRDefault="00690C8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Drejtimi i formimit në fushën e mprehjes së aftësive profesionale dhe etikës do të vazhdojë të mbetet i rëndësishëm;</w:t>
      </w:r>
    </w:p>
    <w:p w14:paraId="0812ABF9" w14:textId="1B7BDA58" w:rsidR="00690C88" w:rsidRPr="000441A0" w:rsidRDefault="00690C8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Përmirësimi i praktikave për realizimin e provimit përfundimtar të vitit të dytë, i cili zhvillohet në përfundim të ciklit teorik dhe praktiko-teorik të studimeve, për ta bërë vlerësimin përfundimtar, sa më të dobishëm dhe në funksion të klasifikimit të kandidatëve. Duhet theksuar rëndësia e këtij provimi në vlerësimin përfundimtar nga ana e Këshillit Pedagogjik, të kandidatëve për magjistratë, pas përfundimit të vitit të dytë.</w:t>
      </w:r>
    </w:p>
    <w:p w14:paraId="2DBC2690" w14:textId="7730E197" w:rsidR="000962D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Bashk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punimi me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sor dhe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Prokuroris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praktik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 profesionale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llim harmonizimin 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rkesave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tij viti dhe vler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tij me dy vitet e para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realizuara dhe vler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suara nga S</w:t>
      </w:r>
      <w:r w:rsidR="00C9451C">
        <w:rPr>
          <w:rFonts w:ascii="Times New Roman" w:hAnsi="Times New Roman" w:cs="Times New Roman"/>
          <w:sz w:val="24"/>
          <w:szCs w:val="24"/>
        </w:rPr>
        <w:t>H</w:t>
      </w:r>
      <w:r w:rsidRPr="000441A0">
        <w:rPr>
          <w:rFonts w:ascii="Times New Roman" w:hAnsi="Times New Roman" w:cs="Times New Roman"/>
          <w:sz w:val="24"/>
          <w:szCs w:val="24"/>
        </w:rPr>
        <w:t>M</w:t>
      </w:r>
      <w:r w:rsidR="00C9451C">
        <w:rPr>
          <w:rFonts w:ascii="Times New Roman" w:hAnsi="Times New Roman" w:cs="Times New Roman"/>
          <w:sz w:val="24"/>
          <w:szCs w:val="24"/>
        </w:rPr>
        <w:t>-ja</w:t>
      </w:r>
      <w:r w:rsidRPr="000441A0">
        <w:rPr>
          <w:rFonts w:ascii="Times New Roman" w:hAnsi="Times New Roman" w:cs="Times New Roman"/>
          <w:sz w:val="24"/>
          <w:szCs w:val="24"/>
        </w:rPr>
        <w:t>. Shkolla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vler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sin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përmirësimit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kontakteve me magjistrat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t udh</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heq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praktik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s profesionale. Shkolla do të vlerësojë edhe mendimin e kandidatëve për magjistratë, pas plotësimit të pyetësorëve nga ana e tyre për </w:t>
      </w:r>
      <w:r w:rsidR="00C9451C" w:rsidRPr="000441A0">
        <w:rPr>
          <w:rFonts w:ascii="Times New Roman" w:hAnsi="Times New Roman" w:cs="Times New Roman"/>
          <w:sz w:val="24"/>
          <w:szCs w:val="24"/>
        </w:rPr>
        <w:t>magjistratët</w:t>
      </w:r>
      <w:r w:rsidRPr="000441A0">
        <w:rPr>
          <w:rFonts w:ascii="Times New Roman" w:hAnsi="Times New Roman" w:cs="Times New Roman"/>
          <w:sz w:val="24"/>
          <w:szCs w:val="24"/>
        </w:rPr>
        <w:t xml:space="preserve"> e tyre udhëheqës. Pyetësorët e vlerësimit për magjistratin udhëheqës nga kandidati për magjistrat do të plotësohen gjatë periudhës së praktikës. Në përfundim të vitit akademik, Këshilli Pedagogjik do të hartojë një propozim më të plotë për vlerësimin e cilësisë së veprimtarisë dhe programin e udhëheqësve, si dhe do të kryejë një vlerësim të performancës së praktikës profesionale, duke bërë një pasqyrim të gjithë situatës, performancës së secilit kandidat, si dhe punën e kryer nga secili prej magjistratëve udhëheqës;</w:t>
      </w:r>
    </w:p>
    <w:p w14:paraId="38B954FD" w14:textId="45AE8A7A" w:rsidR="000962D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Hartimi nj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rshtatsh</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r ndjekjen e trajnimeve sipas </w:t>
      </w:r>
      <w:r w:rsidR="00C9451C">
        <w:rPr>
          <w:rFonts w:ascii="Times New Roman" w:hAnsi="Times New Roman" w:cs="Times New Roman"/>
          <w:sz w:val="24"/>
          <w:szCs w:val="24"/>
        </w:rPr>
        <w:t>P</w:t>
      </w:r>
      <w:r w:rsidRPr="000441A0">
        <w:rPr>
          <w:rFonts w:ascii="Times New Roman" w:hAnsi="Times New Roman" w:cs="Times New Roman"/>
          <w:sz w:val="24"/>
          <w:szCs w:val="24"/>
        </w:rPr>
        <w:t>rogramit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C9451C">
        <w:rPr>
          <w:rFonts w:ascii="Times New Roman" w:hAnsi="Times New Roman" w:cs="Times New Roman"/>
          <w:sz w:val="24"/>
          <w:szCs w:val="24"/>
        </w:rPr>
        <w:t>F</w:t>
      </w:r>
      <w:r w:rsidRPr="000441A0">
        <w:rPr>
          <w:rFonts w:ascii="Times New Roman" w:hAnsi="Times New Roman" w:cs="Times New Roman"/>
          <w:sz w:val="24"/>
          <w:szCs w:val="24"/>
        </w:rPr>
        <w:t xml:space="preserve">ormimit </w:t>
      </w:r>
      <w:r w:rsidR="00C9451C">
        <w:rPr>
          <w:rFonts w:ascii="Times New Roman" w:hAnsi="Times New Roman" w:cs="Times New Roman"/>
          <w:sz w:val="24"/>
          <w:szCs w:val="24"/>
        </w:rPr>
        <w:t>V</w:t>
      </w:r>
      <w:r w:rsidRPr="000441A0">
        <w:rPr>
          <w:rFonts w:ascii="Times New Roman" w:hAnsi="Times New Roman" w:cs="Times New Roman"/>
          <w:sz w:val="24"/>
          <w:szCs w:val="24"/>
        </w:rPr>
        <w:t>azhdues nga kandidatët që ndjekin vitin e tretë të Shkollës, jo vetëm kundrejt zgjedhjes së temave të seminareve prej tyre, por edhe përzgjedhjes së temave të detyrueshme për t'u ndjekur nga Shkolla, meqenëse viti i tyre i praktikës aktive është jo vetëm një vit prove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rshtatshm</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rie direkte me profesionin, por edhe një vit formimi;</w:t>
      </w:r>
    </w:p>
    <w:p w14:paraId="213AD9E2" w14:textId="764449B3" w:rsidR="00EC047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Hartimi </w:t>
      </w:r>
      <w:r w:rsidR="00EC0478" w:rsidRPr="003C683E">
        <w:rPr>
          <w:rFonts w:ascii="Times New Roman" w:hAnsi="Times New Roman" w:cs="Times New Roman"/>
          <w:bCs/>
          <w:sz w:val="24"/>
          <w:szCs w:val="24"/>
        </w:rPr>
        <w:t xml:space="preserve">dhe </w:t>
      </w:r>
      <w:r w:rsidRPr="003C683E">
        <w:rPr>
          <w:rFonts w:ascii="Times New Roman" w:hAnsi="Times New Roman" w:cs="Times New Roman"/>
          <w:bCs/>
          <w:sz w:val="24"/>
          <w:szCs w:val="24"/>
        </w:rPr>
        <w:t>realizimi i</w:t>
      </w:r>
      <w:r w:rsidR="00EC0478" w:rsidRPr="003C683E">
        <w:rPr>
          <w:rFonts w:ascii="Times New Roman" w:hAnsi="Times New Roman" w:cs="Times New Roman"/>
          <w:bCs/>
          <w:sz w:val="24"/>
          <w:szCs w:val="24"/>
        </w:rPr>
        <w:t xml:space="preserve"> një programi të posaçëm për gjyqtarët dhe prokurorët </w:t>
      </w:r>
      <w:r w:rsidRPr="000441A0">
        <w:rPr>
          <w:rFonts w:ascii="Times New Roman" w:hAnsi="Times New Roman" w:cs="Times New Roman"/>
          <w:bCs/>
          <w:sz w:val="24"/>
          <w:szCs w:val="24"/>
        </w:rPr>
        <w:t>p</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r 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cil</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t organet e rivler</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simit do 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vendosin ndjekjen e nj</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kursi trajnimi n</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Shkoll</w:t>
      </w:r>
      <w:r w:rsidR="00690C88" w:rsidRPr="000441A0">
        <w:rPr>
          <w:rFonts w:ascii="Times New Roman" w:hAnsi="Times New Roman" w:cs="Times New Roman"/>
          <w:bCs/>
          <w:sz w:val="24"/>
          <w:szCs w:val="24"/>
        </w:rPr>
        <w:t>ë</w:t>
      </w:r>
      <w:r w:rsidR="00EC0478" w:rsidRPr="000441A0">
        <w:rPr>
          <w:rFonts w:ascii="Times New Roman" w:hAnsi="Times New Roman" w:cs="Times New Roman"/>
          <w:sz w:val="24"/>
          <w:szCs w:val="24"/>
        </w:rPr>
        <w:t>, që i përgjigjet eksperiencës dhe përgatitjes</w:t>
      </w:r>
      <w:r w:rsidRPr="000441A0">
        <w:rPr>
          <w:rFonts w:ascii="Times New Roman" w:hAnsi="Times New Roman" w:cs="Times New Roman"/>
          <w:sz w:val="24"/>
          <w:szCs w:val="24"/>
        </w:rPr>
        <w:t>, boshll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qeve</w:t>
      </w:r>
      <w:r w:rsidR="00EC0478" w:rsidRPr="000441A0">
        <w:rPr>
          <w:rFonts w:ascii="Times New Roman" w:hAnsi="Times New Roman" w:cs="Times New Roman"/>
          <w:sz w:val="24"/>
          <w:szCs w:val="24"/>
        </w:rPr>
        <w:t xml:space="preserve"> që ata kanë</w:t>
      </w:r>
      <w:r w:rsidRPr="000441A0">
        <w:rPr>
          <w:rFonts w:ascii="Times New Roman" w:hAnsi="Times New Roman" w:cs="Times New Roman"/>
          <w:sz w:val="24"/>
          <w:szCs w:val="24"/>
        </w:rPr>
        <w:t>;</w:t>
      </w:r>
    </w:p>
    <w:p w14:paraId="69C58A3E" w14:textId="2D169A5F" w:rsidR="00EC047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lastRenderedPageBreak/>
        <w:t xml:space="preserve">Organizimi i </w:t>
      </w:r>
      <w:r w:rsidR="00EC0478" w:rsidRPr="000441A0">
        <w:rPr>
          <w:rFonts w:ascii="Times New Roman" w:hAnsi="Times New Roman" w:cs="Times New Roman"/>
          <w:sz w:val="24"/>
          <w:szCs w:val="24"/>
        </w:rPr>
        <w:t xml:space="preserve">një programi tremujor për </w:t>
      </w:r>
      <w:r w:rsidR="00EC0478" w:rsidRPr="000441A0">
        <w:rPr>
          <w:rFonts w:ascii="Times New Roman" w:hAnsi="Times New Roman" w:cs="Times New Roman"/>
          <w:bCs/>
          <w:sz w:val="24"/>
          <w:szCs w:val="24"/>
        </w:rPr>
        <w:t>kandidatët për kancelarë</w:t>
      </w:r>
      <w:r w:rsidR="00EC0478" w:rsidRPr="000441A0">
        <w:rPr>
          <w:rFonts w:ascii="Times New Roman" w:hAnsi="Times New Roman" w:cs="Times New Roman"/>
          <w:sz w:val="24"/>
          <w:szCs w:val="24"/>
        </w:rPr>
        <w:t xml:space="preserve"> si pjesë e Programit të Formimit </w:t>
      </w:r>
      <w:r w:rsidR="00C9451C">
        <w:rPr>
          <w:rFonts w:ascii="Times New Roman" w:hAnsi="Times New Roman" w:cs="Times New Roman"/>
          <w:sz w:val="24"/>
          <w:szCs w:val="24"/>
        </w:rPr>
        <w:t>F</w:t>
      </w:r>
      <w:r w:rsidR="00EC0478" w:rsidRPr="000441A0">
        <w:rPr>
          <w:rFonts w:ascii="Times New Roman" w:hAnsi="Times New Roman" w:cs="Times New Roman"/>
          <w:sz w:val="24"/>
          <w:szCs w:val="24"/>
        </w:rPr>
        <w:t>illestar</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007D06B4">
        <w:rPr>
          <w:rFonts w:ascii="Times New Roman" w:hAnsi="Times New Roman" w:cs="Times New Roman"/>
          <w:sz w:val="24"/>
          <w:szCs w:val="24"/>
        </w:rPr>
        <w:t xml:space="preserve"> tyre.</w:t>
      </w:r>
    </w:p>
    <w:p w14:paraId="6B52AEED" w14:textId="77777777" w:rsidR="00C9451C" w:rsidRDefault="00C9451C" w:rsidP="007D06B4">
      <w:pPr>
        <w:spacing w:after="0" w:line="276" w:lineRule="auto"/>
        <w:rPr>
          <w:rFonts w:ascii="Times New Roman" w:hAnsi="Times New Roman" w:cs="Times New Roman"/>
          <w:sz w:val="24"/>
          <w:szCs w:val="24"/>
        </w:rPr>
      </w:pPr>
    </w:p>
    <w:p w14:paraId="63EC6F44" w14:textId="17C630F6" w:rsidR="00EC0478" w:rsidRPr="000441A0" w:rsidRDefault="009D2FE7" w:rsidP="007D06B4">
      <w:pPr>
        <w:spacing w:after="0" w:line="276" w:lineRule="auto"/>
        <w:ind w:firstLine="360"/>
        <w:rPr>
          <w:rFonts w:ascii="Times New Roman" w:hAnsi="Times New Roman" w:cs="Times New Roman"/>
          <w:sz w:val="24"/>
          <w:szCs w:val="24"/>
        </w:rPr>
      </w:pPr>
      <w:r w:rsidRPr="000441A0">
        <w:rPr>
          <w:rFonts w:ascii="Times New Roman" w:hAnsi="Times New Roman" w:cs="Times New Roman"/>
          <w:sz w:val="24"/>
          <w:szCs w:val="24"/>
        </w:rPr>
        <w:t>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treti, Shkolla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vijoj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angazhohet maksimalisht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rkes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r </w:t>
      </w:r>
      <w:r w:rsidRPr="000441A0">
        <w:rPr>
          <w:rFonts w:ascii="Times New Roman" w:hAnsi="Times New Roman" w:cs="Times New Roman"/>
          <w:b/>
          <w:bCs/>
          <w:i/>
          <w:iCs/>
          <w:sz w:val="24"/>
          <w:szCs w:val="24"/>
        </w:rPr>
        <w:t>standarde ekselente n</w:t>
      </w:r>
      <w:r w:rsidR="00690C88" w:rsidRPr="000441A0">
        <w:rPr>
          <w:rFonts w:ascii="Times New Roman" w:hAnsi="Times New Roman" w:cs="Times New Roman"/>
          <w:b/>
          <w:bCs/>
          <w:i/>
          <w:iCs/>
          <w:sz w:val="24"/>
          <w:szCs w:val="24"/>
        </w:rPr>
        <w:t>ë</w:t>
      </w:r>
      <w:r w:rsidRPr="000441A0">
        <w:rPr>
          <w:rFonts w:ascii="Times New Roman" w:hAnsi="Times New Roman" w:cs="Times New Roman"/>
          <w:b/>
          <w:bCs/>
          <w:i/>
          <w:iCs/>
          <w:sz w:val="24"/>
          <w:szCs w:val="24"/>
        </w:rPr>
        <w:t xml:space="preserve"> p</w:t>
      </w:r>
      <w:r w:rsidR="00690C88" w:rsidRPr="000441A0">
        <w:rPr>
          <w:rFonts w:ascii="Times New Roman" w:hAnsi="Times New Roman" w:cs="Times New Roman"/>
          <w:b/>
          <w:bCs/>
          <w:i/>
          <w:iCs/>
          <w:sz w:val="24"/>
          <w:szCs w:val="24"/>
        </w:rPr>
        <w:t>ë</w:t>
      </w:r>
      <w:r w:rsidRPr="000441A0">
        <w:rPr>
          <w:rFonts w:ascii="Times New Roman" w:hAnsi="Times New Roman" w:cs="Times New Roman"/>
          <w:b/>
          <w:bCs/>
          <w:i/>
          <w:iCs/>
          <w:sz w:val="24"/>
          <w:szCs w:val="24"/>
        </w:rPr>
        <w:t>rzgjedhjen e stafit pedagogjik</w:t>
      </w:r>
      <w:r w:rsidRPr="000441A0">
        <w:rPr>
          <w:rFonts w:ascii="Times New Roman" w:hAnsi="Times New Roman" w:cs="Times New Roman"/>
          <w:sz w:val="24"/>
          <w:szCs w:val="24"/>
        </w:rPr>
        <w:t>. Ky rezultat vjen si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rmbushje e disa objektivave:</w:t>
      </w:r>
    </w:p>
    <w:p w14:paraId="16C60899" w14:textId="654E2B5B" w:rsidR="009D2FE7" w:rsidRPr="000441A0" w:rsidRDefault="009D2FE7" w:rsidP="007D06B4">
      <w:pPr>
        <w:pStyle w:val="ListParagraph"/>
        <w:numPr>
          <w:ilvl w:val="0"/>
          <w:numId w:val="27"/>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Rekrutimi i stafit pedagogjik b</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het bazuar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merit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me transparenc</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plot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ana e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duke respektuar kriteret dhe rregullat 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rcaktuara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ligj dhe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Rregulloren e Brendshme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dhe trajnimi i tyre.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tu kemi parasysh hartimin e një programi për trajnim trajnerësh për trajnerët ekzistues dhe për çdo trajner të ri, që futet rishtazi në Shkollë, para se të fillojë nga puna, me qëllim unifikimin e metodave të mësimdhënies, duke ruajtur parimet e pavarësisë akademike. Gjithashtu, do të parashikohen trajnime të veçanta për gjyqtarët dhe prokurorët që do të jenë udhëheqës të praktikës profesionale të kandidatëve. Nj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prioritet lidhur me stafin akademik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jet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krijimi i mund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sive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rfshirje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profesorëve/lektorëve ndërkombëtarë në Programin e Formimit Fillestar;</w:t>
      </w:r>
    </w:p>
    <w:p w14:paraId="27E5D591" w14:textId="29C1834B" w:rsidR="009D2FE7" w:rsidRPr="000441A0" w:rsidRDefault="009D2FE7" w:rsidP="007D06B4">
      <w:pPr>
        <w:pStyle w:val="ListParagraph"/>
        <w:numPr>
          <w:ilvl w:val="0"/>
          <w:numId w:val="27"/>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Rritja e eficenc</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vlerësimit të </w:t>
      </w:r>
      <w:r w:rsidR="00C9451C">
        <w:rPr>
          <w:rFonts w:ascii="Times New Roman" w:hAnsi="Times New Roman" w:cs="Times New Roman"/>
          <w:sz w:val="24"/>
          <w:szCs w:val="24"/>
        </w:rPr>
        <w:t>Formimit</w:t>
      </w:r>
      <w:r w:rsidRPr="000441A0">
        <w:rPr>
          <w:rFonts w:ascii="Times New Roman" w:hAnsi="Times New Roman" w:cs="Times New Roman"/>
          <w:sz w:val="24"/>
          <w:szCs w:val="24"/>
        </w:rPr>
        <w:t xml:space="preserve"> Fillestar nga vetë kandidatët për magjistrat</w:t>
      </w:r>
      <w:r w:rsidR="00C9451C">
        <w:rPr>
          <w:rFonts w:ascii="Times New Roman" w:hAnsi="Times New Roman" w:cs="Times New Roman"/>
          <w:sz w:val="24"/>
          <w:szCs w:val="24"/>
        </w:rPr>
        <w:t>ë</w:t>
      </w:r>
      <w:r w:rsidRPr="000441A0">
        <w:rPr>
          <w:rFonts w:ascii="Times New Roman" w:hAnsi="Times New Roman" w:cs="Times New Roman"/>
          <w:sz w:val="24"/>
          <w:szCs w:val="24"/>
        </w:rPr>
        <w:t xml:space="preserve">. Sistemi i vlerësimit të nivelit të </w:t>
      </w:r>
      <w:r w:rsidR="00C9451C">
        <w:rPr>
          <w:rFonts w:ascii="Times New Roman" w:hAnsi="Times New Roman" w:cs="Times New Roman"/>
          <w:sz w:val="24"/>
          <w:szCs w:val="24"/>
        </w:rPr>
        <w:t>Formimit</w:t>
      </w:r>
      <w:r w:rsidRPr="000441A0">
        <w:rPr>
          <w:rFonts w:ascii="Times New Roman" w:hAnsi="Times New Roman" w:cs="Times New Roman"/>
          <w:sz w:val="24"/>
          <w:szCs w:val="24"/>
        </w:rPr>
        <w:t xml:space="preserve"> Fillestar, ku kryesisht kandidatët për magjistrat</w:t>
      </w:r>
      <w:r w:rsidR="00C9451C">
        <w:rPr>
          <w:rFonts w:ascii="Times New Roman" w:hAnsi="Times New Roman" w:cs="Times New Roman"/>
          <w:sz w:val="24"/>
          <w:szCs w:val="24"/>
        </w:rPr>
        <w:t>ë</w:t>
      </w:r>
      <w:r w:rsidRPr="000441A0">
        <w:rPr>
          <w:rFonts w:ascii="Times New Roman" w:hAnsi="Times New Roman" w:cs="Times New Roman"/>
          <w:sz w:val="24"/>
          <w:szCs w:val="24"/>
        </w:rPr>
        <w:t xml:space="preserve">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Procesi i vlerësimit të pedagogëve të Formimit Fillestar realizohet në fund të çdo viti akademik dhe kryhet fillimisht nga kandidatët për magjistratë, të cilët plotësojnë pyetësorët në fund të çdo viti akademik, duke respektuar anonimatin:</w:t>
      </w:r>
      <w:r w:rsidRPr="000441A0">
        <w:rPr>
          <w:rFonts w:ascii="Times New Roman" w:hAnsi="Times New Roman" w:cs="Times New Roman"/>
          <w:i/>
          <w:sz w:val="24"/>
          <w:szCs w:val="24"/>
        </w:rPr>
        <w:t xml:space="preserve"> </w:t>
      </w:r>
      <w:r w:rsidRPr="000441A0">
        <w:rPr>
          <w:rFonts w:ascii="Times New Roman" w:hAnsi="Times New Roman" w:cs="Times New Roman"/>
          <w:sz w:val="24"/>
          <w:szCs w:val="24"/>
        </w:rPr>
        <w:t xml:space="preserve">Përgjegjësi i Formimit Fillestar përgatit një relacion me shkrim në fund të çdo viti akademik me vlerësimet për punën e çdo pedagogu/specialisti, të aktivizuar gjatë vitit akademik të cilin ia drejton Drejtorit të Shkollës. 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0441A0">
        <w:rPr>
          <w:rFonts w:ascii="Times New Roman" w:hAnsi="Times New Roman" w:cs="Times New Roman"/>
          <w:i/>
          <w:sz w:val="24"/>
          <w:szCs w:val="24"/>
        </w:rPr>
        <w:t>Vlerësimit Përfundimta</w:t>
      </w:r>
      <w:r w:rsidR="00690C88" w:rsidRPr="000441A0">
        <w:rPr>
          <w:rFonts w:ascii="Times New Roman" w:hAnsi="Times New Roman" w:cs="Times New Roman"/>
          <w:i/>
          <w:sz w:val="24"/>
          <w:szCs w:val="24"/>
        </w:rPr>
        <w:t>r.</w:t>
      </w:r>
    </w:p>
    <w:p w14:paraId="2CFC2C3D" w14:textId="77777777" w:rsidR="00C9451C" w:rsidRDefault="00C9451C" w:rsidP="007D06B4">
      <w:pPr>
        <w:spacing w:after="0" w:line="276" w:lineRule="auto"/>
        <w:jc w:val="both"/>
        <w:rPr>
          <w:rFonts w:ascii="Times New Roman" w:hAnsi="Times New Roman" w:cs="Times New Roman"/>
          <w:bCs/>
          <w:sz w:val="24"/>
          <w:szCs w:val="24"/>
        </w:rPr>
      </w:pPr>
    </w:p>
    <w:p w14:paraId="7427E289" w14:textId="231D5083" w:rsidR="009D2FE7" w:rsidRPr="000441A0" w:rsidRDefault="00690C88" w:rsidP="007D06B4">
      <w:pPr>
        <w:spacing w:after="0" w:line="276" w:lineRule="auto"/>
        <w:ind w:firstLine="360"/>
        <w:jc w:val="both"/>
        <w:rPr>
          <w:rFonts w:ascii="Times New Roman" w:hAnsi="Times New Roman" w:cs="Times New Roman"/>
          <w:bCs/>
          <w:sz w:val="24"/>
          <w:szCs w:val="24"/>
        </w:rPr>
      </w:pPr>
      <w:r w:rsidRPr="000441A0">
        <w:rPr>
          <w:rFonts w:ascii="Times New Roman" w:hAnsi="Times New Roman" w:cs="Times New Roman"/>
          <w:bCs/>
          <w:sz w:val="24"/>
          <w:szCs w:val="24"/>
        </w:rPr>
        <w:t xml:space="preserve">Së fundmi, Shkolla konsideron të rëndësishëm </w:t>
      </w:r>
      <w:r w:rsidRPr="000441A0">
        <w:rPr>
          <w:rFonts w:ascii="Times New Roman" w:hAnsi="Times New Roman" w:cs="Times New Roman"/>
          <w:b/>
          <w:i/>
          <w:iCs/>
          <w:sz w:val="24"/>
          <w:szCs w:val="24"/>
        </w:rPr>
        <w:t>forcimin e marrëdhënieve me organet e tjera të qeverisjes së sistemit të drejtësisë</w:t>
      </w:r>
      <w:r w:rsidRPr="000441A0">
        <w:rPr>
          <w:rFonts w:ascii="Times New Roman" w:hAnsi="Times New Roman" w:cs="Times New Roman"/>
          <w:bCs/>
          <w:sz w:val="24"/>
          <w:szCs w:val="24"/>
        </w:rPr>
        <w:t xml:space="preserve"> si rrjedhojë e detyrimeve dhe interesit të përbashkët për forcimin e kapaciteteve të sistemit të drejtësisë. Për përmbushjen e këtij rezultati do të synohet:</w:t>
      </w:r>
    </w:p>
    <w:p w14:paraId="54250F12" w14:textId="28F5E98C" w:rsidR="00690C88" w:rsidRPr="000441A0" w:rsidRDefault="00690C88" w:rsidP="007D06B4">
      <w:pPr>
        <w:pStyle w:val="ListParagraph"/>
        <w:numPr>
          <w:ilvl w:val="3"/>
          <w:numId w:val="27"/>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Bashkëpunimi dhe konsultimi lidhur me </w:t>
      </w:r>
      <w:r w:rsidRPr="000441A0">
        <w:rPr>
          <w:rFonts w:ascii="Times New Roman" w:hAnsi="Times New Roman" w:cs="Times New Roman"/>
          <w:sz w:val="24"/>
          <w:szCs w:val="24"/>
        </w:rPr>
        <w:t>vendet vakante dhe nevojat e gjyqësorit dhe prokurorisë për gjyqtarë e prokurorë të rinj, për të parë se si do të riorganizohen gjykatat dhe strukturat e tyre;</w:t>
      </w:r>
    </w:p>
    <w:p w14:paraId="5CC66F9B" w14:textId="7FD6A610" w:rsidR="00690C88" w:rsidRPr="000441A0" w:rsidRDefault="00690C88" w:rsidP="007D06B4">
      <w:pPr>
        <w:pStyle w:val="ListParagraph"/>
        <w:numPr>
          <w:ilvl w:val="3"/>
          <w:numId w:val="27"/>
        </w:num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lastRenderedPageBreak/>
        <w:t xml:space="preserve">Bashkëpunimi për </w:t>
      </w:r>
      <w:r w:rsidRPr="000441A0">
        <w:rPr>
          <w:rFonts w:ascii="Times New Roman" w:hAnsi="Times New Roman" w:cs="Times New Roman"/>
          <w:sz w:val="24"/>
          <w:szCs w:val="24"/>
        </w:rPr>
        <w:t xml:space="preserve">verifikimin në kohë nga ana e Shkollës e plotësimit të kritereve për aplikantët dhe e verifikimit të pastërtisë së pasurisë dhe figurës nga ana e </w:t>
      </w:r>
      <w:r w:rsidR="00C9451C">
        <w:rPr>
          <w:rFonts w:ascii="Times New Roman" w:hAnsi="Times New Roman" w:cs="Times New Roman"/>
          <w:sz w:val="24"/>
          <w:szCs w:val="24"/>
        </w:rPr>
        <w:t>k</w:t>
      </w:r>
      <w:r w:rsidRPr="000441A0">
        <w:rPr>
          <w:rFonts w:ascii="Times New Roman" w:hAnsi="Times New Roman" w:cs="Times New Roman"/>
          <w:sz w:val="24"/>
          <w:szCs w:val="24"/>
        </w:rPr>
        <w:t>ëshillave;</w:t>
      </w:r>
    </w:p>
    <w:p w14:paraId="45AF4323" w14:textId="656FAE37" w:rsidR="00C9451C" w:rsidRDefault="00690C88" w:rsidP="007D06B4">
      <w:pPr>
        <w:pStyle w:val="ListParagraph"/>
        <w:numPr>
          <w:ilvl w:val="3"/>
          <w:numId w:val="27"/>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Këshillimin për analizimin e nevojave dhe drejtimeve që organet e </w:t>
      </w:r>
      <w:r w:rsidR="00C9451C" w:rsidRPr="000441A0">
        <w:rPr>
          <w:rFonts w:ascii="Times New Roman" w:hAnsi="Times New Roman" w:cs="Times New Roman"/>
          <w:sz w:val="24"/>
          <w:szCs w:val="24"/>
        </w:rPr>
        <w:t>qeverisjes</w:t>
      </w:r>
      <w:r w:rsidRPr="000441A0">
        <w:rPr>
          <w:rFonts w:ascii="Times New Roman" w:hAnsi="Times New Roman" w:cs="Times New Roman"/>
          <w:sz w:val="24"/>
          <w:szCs w:val="24"/>
        </w:rPr>
        <w:t xml:space="preserve"> do të konsiderojnë të përshtatshme për t</w:t>
      </w:r>
      <w:r w:rsidR="00C9451C">
        <w:rPr>
          <w:rFonts w:ascii="Times New Roman" w:hAnsi="Times New Roman" w:cs="Times New Roman"/>
          <w:sz w:val="24"/>
          <w:szCs w:val="24"/>
        </w:rPr>
        <w:t>’</w:t>
      </w:r>
      <w:r w:rsidRPr="000441A0">
        <w:rPr>
          <w:rFonts w:ascii="Times New Roman" w:hAnsi="Times New Roman" w:cs="Times New Roman"/>
          <w:sz w:val="24"/>
          <w:szCs w:val="24"/>
        </w:rPr>
        <w:t xml:space="preserve">u përfshirë në </w:t>
      </w:r>
      <w:r w:rsidR="00C9451C">
        <w:rPr>
          <w:rFonts w:ascii="Times New Roman" w:hAnsi="Times New Roman" w:cs="Times New Roman"/>
          <w:sz w:val="24"/>
          <w:szCs w:val="24"/>
        </w:rPr>
        <w:t>P</w:t>
      </w:r>
      <w:r w:rsidRPr="000441A0">
        <w:rPr>
          <w:rFonts w:ascii="Times New Roman" w:hAnsi="Times New Roman" w:cs="Times New Roman"/>
          <w:sz w:val="24"/>
          <w:szCs w:val="24"/>
        </w:rPr>
        <w:t xml:space="preserve">rogramin e </w:t>
      </w:r>
      <w:r w:rsidR="00C9451C">
        <w:rPr>
          <w:rFonts w:ascii="Times New Roman" w:hAnsi="Times New Roman" w:cs="Times New Roman"/>
          <w:sz w:val="24"/>
          <w:szCs w:val="24"/>
        </w:rPr>
        <w:t>F</w:t>
      </w:r>
      <w:r w:rsidRPr="000441A0">
        <w:rPr>
          <w:rFonts w:ascii="Times New Roman" w:hAnsi="Times New Roman" w:cs="Times New Roman"/>
          <w:sz w:val="24"/>
          <w:szCs w:val="24"/>
        </w:rPr>
        <w:t xml:space="preserve">ormimit </w:t>
      </w:r>
      <w:r w:rsidR="00C9451C">
        <w:rPr>
          <w:rFonts w:ascii="Times New Roman" w:hAnsi="Times New Roman" w:cs="Times New Roman"/>
          <w:sz w:val="24"/>
          <w:szCs w:val="24"/>
        </w:rPr>
        <w:t>F</w:t>
      </w:r>
      <w:r w:rsidRPr="000441A0">
        <w:rPr>
          <w:rFonts w:ascii="Times New Roman" w:hAnsi="Times New Roman" w:cs="Times New Roman"/>
          <w:sz w:val="24"/>
          <w:szCs w:val="24"/>
        </w:rPr>
        <w:t>illestar në Shkollë.</w:t>
      </w:r>
      <w:r w:rsidR="00C9451C">
        <w:rPr>
          <w:rFonts w:ascii="Times New Roman" w:hAnsi="Times New Roman" w:cs="Times New Roman"/>
          <w:sz w:val="24"/>
          <w:szCs w:val="24"/>
        </w:rPr>
        <w:t xml:space="preserve"> </w:t>
      </w:r>
    </w:p>
    <w:p w14:paraId="66A9487B" w14:textId="77777777" w:rsidR="00C9451C" w:rsidRDefault="00C9451C" w:rsidP="007D06B4">
      <w:pPr>
        <w:spacing w:after="0" w:line="276" w:lineRule="auto"/>
        <w:jc w:val="both"/>
        <w:rPr>
          <w:rFonts w:ascii="Times New Roman" w:hAnsi="Times New Roman" w:cs="Times New Roman"/>
          <w:sz w:val="24"/>
          <w:szCs w:val="24"/>
        </w:rPr>
      </w:pPr>
    </w:p>
    <w:p w14:paraId="074E77CB" w14:textId="77777777" w:rsidR="00C9451C" w:rsidRPr="003C683E" w:rsidRDefault="00C9451C" w:rsidP="007D06B4">
      <w:pPr>
        <w:spacing w:after="0" w:line="276" w:lineRule="auto"/>
        <w:jc w:val="both"/>
        <w:rPr>
          <w:rFonts w:ascii="Times New Roman" w:hAnsi="Times New Roman" w:cs="Times New Roman"/>
          <w:sz w:val="24"/>
          <w:szCs w:val="24"/>
        </w:rPr>
      </w:pPr>
    </w:p>
    <w:p w14:paraId="496F9C74" w14:textId="3D490D71" w:rsidR="00EB6F50" w:rsidRDefault="00105556" w:rsidP="007D06B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II.I. b </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w:t>
      </w:r>
      <w:r w:rsidR="00EB6F50" w:rsidRPr="000441A0">
        <w:rPr>
          <w:rFonts w:ascii="Times New Roman" w:hAnsi="Times New Roman" w:cs="Times New Roman"/>
          <w:b/>
          <w:sz w:val="24"/>
          <w:szCs w:val="24"/>
        </w:rPr>
        <w:t>Programi</w:t>
      </w:r>
      <w:r w:rsidR="00636AF1" w:rsidRPr="000441A0">
        <w:rPr>
          <w:rFonts w:ascii="Times New Roman" w:hAnsi="Times New Roman" w:cs="Times New Roman"/>
          <w:b/>
          <w:sz w:val="24"/>
          <w:szCs w:val="24"/>
        </w:rPr>
        <w:t>n e</w:t>
      </w:r>
      <w:r w:rsidR="00EB6F50" w:rsidRPr="000441A0">
        <w:rPr>
          <w:rFonts w:ascii="Times New Roman" w:hAnsi="Times New Roman" w:cs="Times New Roman"/>
          <w:b/>
          <w:sz w:val="24"/>
          <w:szCs w:val="24"/>
        </w:rPr>
        <w:t xml:space="preserve"> Formimit Vazhdues</w:t>
      </w:r>
    </w:p>
    <w:p w14:paraId="572CE894" w14:textId="77777777" w:rsidR="007D06B4" w:rsidRPr="000441A0" w:rsidRDefault="007D06B4" w:rsidP="007D06B4">
      <w:pPr>
        <w:spacing w:after="0" w:line="276" w:lineRule="auto"/>
        <w:rPr>
          <w:rFonts w:ascii="Times New Roman" w:hAnsi="Times New Roman" w:cs="Times New Roman"/>
          <w:b/>
          <w:sz w:val="24"/>
          <w:szCs w:val="24"/>
        </w:rPr>
      </w:pPr>
    </w:p>
    <w:p w14:paraId="41181973" w14:textId="61BE2FA7" w:rsidR="003B45AF" w:rsidRPr="000441A0" w:rsidRDefault="00EC0478"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Viti akademik 20</w:t>
      </w:r>
      <w:r w:rsidR="003B45AF" w:rsidRPr="000441A0">
        <w:rPr>
          <w:rFonts w:ascii="Times New Roman" w:hAnsi="Times New Roman" w:cs="Times New Roman"/>
          <w:sz w:val="24"/>
          <w:szCs w:val="24"/>
        </w:rPr>
        <w:t>21</w:t>
      </w:r>
      <w:r w:rsidRPr="000441A0">
        <w:rPr>
          <w:rFonts w:ascii="Times New Roman" w:hAnsi="Times New Roman" w:cs="Times New Roman"/>
          <w:sz w:val="24"/>
          <w:szCs w:val="24"/>
        </w:rPr>
        <w:t>-202</w:t>
      </w:r>
      <w:r w:rsidR="003B45AF" w:rsidRPr="000441A0">
        <w:rPr>
          <w:rFonts w:ascii="Times New Roman" w:hAnsi="Times New Roman" w:cs="Times New Roman"/>
          <w:sz w:val="24"/>
          <w:szCs w:val="24"/>
        </w:rPr>
        <w:t>2 do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jet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nj</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vit intensiv p</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rsa i takon</w:t>
      </w:r>
      <w:r w:rsidRPr="000441A0">
        <w:rPr>
          <w:rFonts w:ascii="Times New Roman" w:hAnsi="Times New Roman" w:cs="Times New Roman"/>
          <w:sz w:val="24"/>
          <w:szCs w:val="24"/>
        </w:rPr>
        <w:t xml:space="preserve"> </w:t>
      </w:r>
      <w:r w:rsidR="00C9451C" w:rsidRPr="000441A0">
        <w:rPr>
          <w:rFonts w:ascii="Times New Roman" w:hAnsi="Times New Roman" w:cs="Times New Roman"/>
          <w:sz w:val="24"/>
          <w:szCs w:val="24"/>
        </w:rPr>
        <w:t>vlerësimit</w:t>
      </w:r>
      <w:r w:rsidR="003B45AF" w:rsidRPr="000441A0">
        <w:rPr>
          <w:rFonts w:ascii="Times New Roman" w:hAnsi="Times New Roman" w:cs="Times New Roman"/>
          <w:sz w:val="24"/>
          <w:szCs w:val="24"/>
        </w:rPr>
        <w:t xml:space="preserve"> cil</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sor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aktiviteteve trajnuese, rishikimit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metodologjis</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dhe planifikimit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nj</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programi trajnimi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specializuar dhe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ndar</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n</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koh</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w:t>
      </w:r>
    </w:p>
    <w:p w14:paraId="132D23D3" w14:textId="4F18C506" w:rsidR="003B45AF" w:rsidRPr="000441A0" w:rsidRDefault="003B45AF"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dallim nga vitet e tjera akademike, ku programi i aktiviteteve trajnuese ka qen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i ngarkuar me shum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 trajnimi,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situat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 kalon sistemi i drejt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ku nj</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shum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madhe e tij </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larguar duke sjell</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ngarkes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magjistrat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 Programi i Formimit Vazhdues do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orientohet drejt temave 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nd</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sishme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cilat k</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rkesat e magjistrat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ve kan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larta.</w:t>
      </w:r>
    </w:p>
    <w:p w14:paraId="6E02CC43" w14:textId="037DD124" w:rsidR="003B45AF" w:rsidRPr="000441A0" w:rsidRDefault="003B45AF"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Gjithashtu,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funksion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maksimizimit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eficenc</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Shkolla do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organizoj</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trajnime me nj</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sesion,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orare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rshtatshme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magjistrat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me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llim </w:t>
      </w:r>
      <w:r w:rsidR="00C9451C" w:rsidRPr="000441A0">
        <w:rPr>
          <w:rFonts w:ascii="Times New Roman" w:hAnsi="Times New Roman" w:cs="Times New Roman"/>
          <w:sz w:val="24"/>
          <w:szCs w:val="24"/>
        </w:rPr>
        <w:t>përçimin</w:t>
      </w:r>
      <w:r w:rsidRPr="000441A0">
        <w:rPr>
          <w:rFonts w:ascii="Times New Roman" w:hAnsi="Times New Roman" w:cs="Times New Roman"/>
          <w:sz w:val="24"/>
          <w:szCs w:val="24"/>
        </w:rPr>
        <w:t xml:space="preserve"> e problematikave apo praktikave dhe aft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sive/njohurive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grupe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dha magjistrat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sh, pa marr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shum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detyrimet e tyre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pun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ushtrojn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631564F0" w14:textId="1FF773C0" w:rsidR="003B45AF" w:rsidRPr="000441A0" w:rsidRDefault="005C4D5C" w:rsidP="007D06B4">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Së pari, </w:t>
      </w:r>
      <w:r w:rsidR="003B45AF" w:rsidRPr="000441A0">
        <w:rPr>
          <w:rFonts w:ascii="Times New Roman" w:hAnsi="Times New Roman" w:cs="Times New Roman"/>
          <w:sz w:val="24"/>
          <w:szCs w:val="24"/>
        </w:rPr>
        <w:t>prioriteti kryesor i Shkoll</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 do 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jet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cil</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sia e ofrimit 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trajnimeve dhe vler</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simi i trajnimeve, si nga k</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ndv</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shtrimi i ekspert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ve, edhe nga i pjes</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marr</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sve. P</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r 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arritur k</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to rezultate, Shkolla ka vendosur disa objektiva:</w:t>
      </w:r>
    </w:p>
    <w:p w14:paraId="12D95936" w14:textId="47DF7782"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rmir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simin e metodologjis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mbledhjes dhe vler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simit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nevojave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trajnim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ofruar nj</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qasje </w:t>
      </w:r>
      <w:r w:rsidR="00C9451C" w:rsidRPr="000441A0">
        <w:rPr>
          <w:rFonts w:ascii="Times New Roman" w:hAnsi="Times New Roman" w:cs="Times New Roman"/>
          <w:sz w:val="24"/>
          <w:szCs w:val="24"/>
        </w:rPr>
        <w:t>gjithëpërfshirëse</w:t>
      </w:r>
      <w:r w:rsidRPr="000441A0">
        <w:rPr>
          <w:rFonts w:ascii="Times New Roman" w:hAnsi="Times New Roman" w:cs="Times New Roman"/>
          <w:sz w:val="24"/>
          <w:szCs w:val="24"/>
        </w:rPr>
        <w:t xml:space="preserve"> dhe sa 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pran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realitetit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07D76C36" w14:textId="54EBBC4B"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Analiz</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n dhe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rmir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simin e metodologjis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aktiviteteve trajnuese. Përditësimi dhe pasurimi i programeve, do të mbetet prioritet, duke marrë në konsideratë nxitjen që vjen nga jeta shkencore;</w:t>
      </w:r>
    </w:p>
    <w:p w14:paraId="5A0A6EA3" w14:textId="03B2189C"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Zhvillimin e aft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sive trajnuese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rmjet aktiviteteve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trajner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ve;</w:t>
      </w:r>
    </w:p>
    <w:p w14:paraId="5FF6C554" w14:textId="62F8A186"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P</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rzgjedhjen e trajner</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ve mbi baz</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merite dhe n</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transparenc</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t</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plot</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duke</w:t>
      </w:r>
      <w:r w:rsidRPr="000441A0">
        <w:rPr>
          <w:rFonts w:ascii="Times New Roman" w:hAnsi="Times New Roman" w:cs="Times New Roman"/>
          <w:sz w:val="24"/>
          <w:szCs w:val="24"/>
        </w:rPr>
        <w:t xml:space="preserv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w:t>
      </w:r>
      <w:r w:rsidR="00C9451C">
        <w:rPr>
          <w:rFonts w:ascii="Times New Roman" w:hAnsi="Times New Roman" w:cs="Times New Roman"/>
          <w:sz w:val="24"/>
          <w:szCs w:val="24"/>
        </w:rPr>
        <w:t>;</w:t>
      </w:r>
    </w:p>
    <w:p w14:paraId="74614561" w14:textId="639E6E10"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rshtatjen e kalendarit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aktiviteteve trajnuese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rastet e ndryshimeve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nd</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sishme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 me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llim diskutimin dhe interpretimin e tyre mes profesionist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w:t>
      </w:r>
    </w:p>
    <w:p w14:paraId="6D43ADCA" w14:textId="000D5355"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Trajnimin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grupe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caktuara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ofrimin e njohurive dhe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w:t>
      </w:r>
      <w:r w:rsidR="00C9451C">
        <w:rPr>
          <w:rFonts w:ascii="Times New Roman" w:hAnsi="Times New Roman" w:cs="Times New Roman"/>
          <w:sz w:val="24"/>
          <w:szCs w:val="24"/>
        </w:rPr>
        <w:t>ç</w:t>
      </w:r>
      <w:r w:rsidRPr="000441A0">
        <w:rPr>
          <w:rFonts w:ascii="Times New Roman" w:hAnsi="Times New Roman" w:cs="Times New Roman"/>
          <w:sz w:val="24"/>
          <w:szCs w:val="24"/>
        </w:rPr>
        <w:t>imin e aft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specializuara, si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w:t>
      </w:r>
      <w:r w:rsidR="00C9451C">
        <w:rPr>
          <w:rFonts w:ascii="Times New Roman" w:hAnsi="Times New Roman" w:cs="Times New Roman"/>
          <w:sz w:val="24"/>
          <w:szCs w:val="24"/>
        </w:rPr>
        <w:t xml:space="preserve"> </w:t>
      </w:r>
      <w:r w:rsidRPr="000441A0">
        <w:rPr>
          <w:rFonts w:ascii="Times New Roman" w:hAnsi="Times New Roman" w:cs="Times New Roman"/>
          <w:sz w:val="24"/>
          <w:szCs w:val="24"/>
        </w:rPr>
        <w:t>shembull, trajnimet e k</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shillave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drejtuesit e prokuroris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kancelar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avokat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e shtetit, inspektor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e drejt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k</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shilltar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t/ndihm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sit ligjor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trajnime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dedikuara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r </w:t>
      </w:r>
      <w:r w:rsidRPr="000441A0">
        <w:rPr>
          <w:rFonts w:ascii="Times New Roman" w:hAnsi="Times New Roman" w:cs="Times New Roman"/>
          <w:sz w:val="24"/>
          <w:szCs w:val="24"/>
        </w:rPr>
        <w:lastRenderedPageBreak/>
        <w:t>gjyqtar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administrativ</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trajnime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prokuror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e prokuroris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posa</w:t>
      </w:r>
      <w:r w:rsidR="00C9451C">
        <w:rPr>
          <w:rFonts w:ascii="Times New Roman" w:hAnsi="Times New Roman" w:cs="Times New Roman"/>
          <w:sz w:val="24"/>
          <w:szCs w:val="24"/>
        </w:rPr>
        <w:t>ç</w:t>
      </w:r>
      <w:r w:rsidRPr="000441A0">
        <w:rPr>
          <w:rFonts w:ascii="Times New Roman" w:hAnsi="Times New Roman" w:cs="Times New Roman"/>
          <w:sz w:val="24"/>
          <w:szCs w:val="24"/>
        </w:rPr>
        <w:t>me,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an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e Gjykat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etj</w:t>
      </w:r>
      <w:r w:rsidR="00C9451C">
        <w:rPr>
          <w:rFonts w:ascii="Times New Roman" w:hAnsi="Times New Roman" w:cs="Times New Roman"/>
          <w:sz w:val="24"/>
          <w:szCs w:val="24"/>
        </w:rPr>
        <w:t>.</w:t>
      </w:r>
      <w:r w:rsidRPr="000441A0">
        <w:rPr>
          <w:rFonts w:ascii="Times New Roman" w:hAnsi="Times New Roman" w:cs="Times New Roman"/>
          <w:sz w:val="24"/>
          <w:szCs w:val="24"/>
        </w:rPr>
        <w:t>;</w:t>
      </w:r>
    </w:p>
    <w:p w14:paraId="4408AF47" w14:textId="3E9CCF34" w:rsidR="003B45AF" w:rsidRPr="003C683E"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14:paraId="20C5E299" w14:textId="06DC1713" w:rsidR="003B45AF" w:rsidRPr="003C683E" w:rsidRDefault="003B45AF" w:rsidP="007D06B4">
      <w:pPr>
        <w:pStyle w:val="ListParagraph"/>
        <w:numPr>
          <w:ilvl w:val="0"/>
          <w:numId w:val="28"/>
        </w:numPr>
        <w:spacing w:after="0" w:line="276" w:lineRule="auto"/>
        <w:ind w:left="357" w:hanging="357"/>
        <w:jc w:val="both"/>
        <w:rPr>
          <w:rFonts w:ascii="Times New Roman" w:hAnsi="Times New Roman" w:cs="Times New Roman"/>
          <w:sz w:val="24"/>
          <w:szCs w:val="24"/>
        </w:rPr>
      </w:pPr>
      <w:r w:rsidRPr="003C683E">
        <w:rPr>
          <w:rFonts w:ascii="Times New Roman" w:hAnsi="Times New Roman" w:cs="Times New Roman"/>
          <w:sz w:val="24"/>
          <w:szCs w:val="24"/>
        </w:rPr>
        <w:t>Trajnimin e magjistrat</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ve shqiptar</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mbi ligjin dhe standardet e BE-s</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dhe praktik</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n nd</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rkomb</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tare;</w:t>
      </w:r>
    </w:p>
    <w:p w14:paraId="0A098FE0" w14:textId="77777777" w:rsidR="005C4D5C" w:rsidRPr="003C683E" w:rsidRDefault="005C4D5C" w:rsidP="007D06B4">
      <w:pPr>
        <w:numPr>
          <w:ilvl w:val="0"/>
          <w:numId w:val="28"/>
        </w:numPr>
        <w:spacing w:after="0" w:line="276" w:lineRule="auto"/>
        <w:ind w:left="357" w:hanging="357"/>
        <w:jc w:val="both"/>
        <w:rPr>
          <w:rFonts w:ascii="Times New Roman" w:hAnsi="Times New Roman" w:cs="Times New Roman"/>
          <w:sz w:val="24"/>
          <w:szCs w:val="24"/>
        </w:rPr>
      </w:pPr>
      <w:r w:rsidRPr="003C683E">
        <w:rPr>
          <w:rFonts w:ascii="Times New Roman" w:hAnsi="Times New Roman" w:cs="Times New Roman"/>
          <w:sz w:val="24"/>
          <w:szCs w:val="24"/>
        </w:rPr>
        <w:t>Identifikimin 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14:paraId="70E36D33" w14:textId="77777777" w:rsidR="007D06B4" w:rsidRDefault="007D06B4" w:rsidP="007D06B4">
      <w:pPr>
        <w:spacing w:after="0" w:line="276" w:lineRule="auto"/>
        <w:jc w:val="both"/>
        <w:rPr>
          <w:rFonts w:ascii="Times New Roman" w:hAnsi="Times New Roman" w:cs="Times New Roman"/>
          <w:sz w:val="24"/>
          <w:szCs w:val="24"/>
        </w:rPr>
      </w:pPr>
    </w:p>
    <w:p w14:paraId="53386631" w14:textId="7142ABA8" w:rsidR="003B45AF" w:rsidRPr="000441A0" w:rsidRDefault="005C4D5C"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dyti, për shkak të ngarkesës dhe përgjegjësisë së madhe që ka Sektori i Formimit Vazhdues në Shkollë, prioritet i Shkollës do të jetë forcimi i kapaciteteve administrative dhe maksimizimi i përdorimit të teknologjisë së informacionit dhe platformave në dispozicion, në funksion të mbledhjes dhe menaxhimit të të dhënave, ruajtjes së tyre, shpërndarjes së materialeve dhe komunikimit me subjektet e këtij programi. Objektivat në mbështetje të këtij rezultati janë si vijojnë:</w:t>
      </w:r>
    </w:p>
    <w:p w14:paraId="20151F61" w14:textId="1A42884C" w:rsidR="00EC0478"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 xml:space="preserve">Përmirësimi i </w:t>
      </w:r>
      <w:r w:rsidR="00EC0478" w:rsidRPr="003C683E">
        <w:rPr>
          <w:rFonts w:ascii="Times New Roman" w:hAnsi="Times New Roman" w:cs="Times New Roman"/>
          <w:sz w:val="24"/>
          <w:szCs w:val="24"/>
        </w:rPr>
        <w:t xml:space="preserve">sistemit të mbajtjes së të dhënave lidhur me aspekte të ndryshme të komponentëve të </w:t>
      </w:r>
      <w:r w:rsidR="00F70863">
        <w:rPr>
          <w:rFonts w:ascii="Times New Roman" w:hAnsi="Times New Roman" w:cs="Times New Roman"/>
          <w:sz w:val="24"/>
          <w:szCs w:val="24"/>
        </w:rPr>
        <w:t>Formimit</w:t>
      </w:r>
      <w:r w:rsidR="00F70863" w:rsidRPr="003C683E">
        <w:rPr>
          <w:rFonts w:ascii="Times New Roman" w:hAnsi="Times New Roman" w:cs="Times New Roman"/>
          <w:sz w:val="24"/>
          <w:szCs w:val="24"/>
        </w:rPr>
        <w:t xml:space="preserve"> </w:t>
      </w:r>
      <w:r w:rsidR="00EC0478" w:rsidRPr="003C683E">
        <w:rPr>
          <w:rFonts w:ascii="Times New Roman" w:hAnsi="Times New Roman" w:cs="Times New Roman"/>
          <w:sz w:val="24"/>
          <w:szCs w:val="24"/>
        </w:rPr>
        <w:t xml:space="preserve">Vazhdues të tilla, si: listat e pjesëmarrësve, ditët e trajnimit mbi baza vjetore dhe 5-vjeçare, tematika, certifikimi, aplikimi </w:t>
      </w:r>
      <w:r w:rsidR="00EC0478" w:rsidRPr="003C683E">
        <w:rPr>
          <w:rFonts w:ascii="Times New Roman" w:hAnsi="Times New Roman" w:cs="Times New Roman"/>
          <w:i/>
          <w:sz w:val="24"/>
          <w:szCs w:val="24"/>
        </w:rPr>
        <w:t>on line</w:t>
      </w:r>
      <w:r w:rsidR="00EC0478" w:rsidRPr="003C683E">
        <w:rPr>
          <w:rFonts w:ascii="Times New Roman" w:hAnsi="Times New Roman" w:cs="Times New Roman"/>
          <w:sz w:val="24"/>
          <w:szCs w:val="24"/>
        </w:rPr>
        <w:t xml:space="preserve"> etj</w:t>
      </w:r>
      <w:r w:rsidR="00F70863">
        <w:rPr>
          <w:rFonts w:ascii="Times New Roman" w:hAnsi="Times New Roman" w:cs="Times New Roman"/>
          <w:sz w:val="24"/>
          <w:szCs w:val="24"/>
        </w:rPr>
        <w:t>.</w:t>
      </w:r>
      <w:r w:rsidRPr="003C683E">
        <w:rPr>
          <w:rFonts w:ascii="Times New Roman" w:hAnsi="Times New Roman" w:cs="Times New Roman"/>
          <w:sz w:val="24"/>
          <w:szCs w:val="24"/>
        </w:rPr>
        <w:t>;</w:t>
      </w:r>
    </w:p>
    <w:p w14:paraId="69F72F6F" w14:textId="057389BB" w:rsidR="00EC0478"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 xml:space="preserve">Përmirësimi i </w:t>
      </w:r>
      <w:r w:rsidR="00EC0478" w:rsidRPr="003C683E">
        <w:rPr>
          <w:rFonts w:ascii="Times New Roman" w:hAnsi="Times New Roman" w:cs="Times New Roman"/>
          <w:sz w:val="24"/>
          <w:szCs w:val="24"/>
        </w:rPr>
        <w:t>aspekteve të koordinimit të aktiviteteve trajnuese dhe zyrtarizimit të protokolleve dhe mënyrave të njoftimit të pjesëmarrësve nga ana e Shkollës dhe e konfirmimit të pjesëmarrjes ose mospjesëmarrjes, përmes metodave online</w:t>
      </w:r>
      <w:r w:rsidRPr="003C683E">
        <w:rPr>
          <w:rFonts w:ascii="Times New Roman" w:hAnsi="Times New Roman" w:cs="Times New Roman"/>
          <w:sz w:val="24"/>
          <w:szCs w:val="24"/>
        </w:rPr>
        <w:t>;</w:t>
      </w:r>
    </w:p>
    <w:p w14:paraId="64AF34EA" w14:textId="403C7C39" w:rsidR="00EC0478"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 xml:space="preserve">Zhvillimi i komunikimit me gjyqtarët dhe prokurorët nëpërmjet </w:t>
      </w:r>
      <w:r w:rsidR="00EC0478" w:rsidRPr="003C683E">
        <w:rPr>
          <w:rFonts w:ascii="Times New Roman" w:hAnsi="Times New Roman" w:cs="Times New Roman"/>
          <w:sz w:val="24"/>
          <w:szCs w:val="24"/>
        </w:rPr>
        <w:t>përdorimi</w:t>
      </w:r>
      <w:r w:rsidRPr="003C683E">
        <w:rPr>
          <w:rFonts w:ascii="Times New Roman" w:hAnsi="Times New Roman" w:cs="Times New Roman"/>
          <w:sz w:val="24"/>
          <w:szCs w:val="24"/>
        </w:rPr>
        <w:t>t të</w:t>
      </w:r>
      <w:r w:rsidR="00EC0478" w:rsidRPr="003C683E">
        <w:rPr>
          <w:rFonts w:ascii="Times New Roman" w:hAnsi="Times New Roman" w:cs="Times New Roman"/>
          <w:sz w:val="24"/>
          <w:szCs w:val="24"/>
        </w:rPr>
        <w:t xml:space="preserve">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w:t>
      </w:r>
      <w:r w:rsidR="00EC0478" w:rsidRPr="003C683E">
        <w:rPr>
          <w:rFonts w:ascii="Times New Roman" w:hAnsi="Times New Roman" w:cs="Times New Roman"/>
          <w:sz w:val="24"/>
          <w:szCs w:val="24"/>
        </w:rPr>
        <w:lastRenderedPageBreak/>
        <w:t>ligjore, si leksione jurisprudencë të mbledhura nga seminaret, në mënyrë që njohuritë e trajnimit të përhapen në të gjithë vendin</w:t>
      </w:r>
      <w:r w:rsidRPr="003C683E">
        <w:rPr>
          <w:rFonts w:ascii="Times New Roman" w:hAnsi="Times New Roman" w:cs="Times New Roman"/>
          <w:sz w:val="24"/>
          <w:szCs w:val="24"/>
        </w:rPr>
        <w:t>;</w:t>
      </w:r>
    </w:p>
    <w:p w14:paraId="308DE986" w14:textId="37DCF2A6" w:rsidR="00EC0478"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Përdorimin e</w:t>
      </w:r>
      <w:r w:rsidR="00EC0478" w:rsidRPr="003C683E">
        <w:rPr>
          <w:rFonts w:ascii="Times New Roman" w:hAnsi="Times New Roman" w:cs="Times New Roman"/>
          <w:sz w:val="24"/>
          <w:szCs w:val="24"/>
        </w:rPr>
        <w:t xml:space="preserve"> platformës </w:t>
      </w:r>
      <w:r w:rsidRPr="003C683E">
        <w:rPr>
          <w:rFonts w:ascii="Times New Roman" w:hAnsi="Times New Roman" w:cs="Times New Roman"/>
          <w:i/>
          <w:sz w:val="24"/>
          <w:szCs w:val="24"/>
        </w:rPr>
        <w:t>Moodle</w:t>
      </w:r>
      <w:r w:rsidR="00EC0478" w:rsidRPr="003C683E">
        <w:rPr>
          <w:rFonts w:ascii="Times New Roman" w:hAnsi="Times New Roman" w:cs="Times New Roman"/>
          <w:sz w:val="24"/>
          <w:szCs w:val="24"/>
        </w:rPr>
        <w:t xml:space="preserve"> në lidhje me aplikimin apo edhe disponimin e materialeve trajnuese ku çdo gjyqtar apo prokuror, ka mundësinë e pasjes së të gjitha materialeve trajnuese të përdorura nga ekspertët në aktivitetet përkatëse, por edhe të kontrollojnë temat për të cilat ata kanë interes</w:t>
      </w:r>
      <w:r w:rsidRPr="003C683E">
        <w:rPr>
          <w:rFonts w:ascii="Times New Roman" w:hAnsi="Times New Roman" w:cs="Times New Roman"/>
          <w:sz w:val="24"/>
          <w:szCs w:val="24"/>
        </w:rPr>
        <w:t>;</w:t>
      </w:r>
    </w:p>
    <w:p w14:paraId="36F8962C" w14:textId="3C777BF5" w:rsidR="005C4D5C"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 xml:space="preserve">Zhvillimin e moduleve tërësisht online si model pilot, i cili do të orientojë nëse kjo metodë është efektive dhe </w:t>
      </w:r>
      <w:r w:rsidR="00F70863">
        <w:rPr>
          <w:rFonts w:ascii="Times New Roman" w:hAnsi="Times New Roman" w:cs="Times New Roman"/>
          <w:sz w:val="24"/>
          <w:szCs w:val="24"/>
        </w:rPr>
        <w:t>i</w:t>
      </w:r>
      <w:r w:rsidRPr="003C683E">
        <w:rPr>
          <w:rFonts w:ascii="Times New Roman" w:hAnsi="Times New Roman" w:cs="Times New Roman"/>
          <w:sz w:val="24"/>
          <w:szCs w:val="24"/>
        </w:rPr>
        <w:t xml:space="preserve"> përgjigjet gjyqësorit dhe prokurorisë në vendin tonë;</w:t>
      </w:r>
    </w:p>
    <w:p w14:paraId="4B38DD83" w14:textId="44B48BAF" w:rsidR="00F70863"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Bashkëpunimin më të ngushtë me Këshillat dhe organe të tjera të larta të drejtësisë në vend me qëllim këshillimin, shkëmbimin e ideve dhe nxitjen e rritjes profesionale përmes trajnimit.</w:t>
      </w:r>
    </w:p>
    <w:p w14:paraId="5D5F8107" w14:textId="77777777" w:rsidR="00F70863" w:rsidRPr="003C683E" w:rsidRDefault="00F70863" w:rsidP="007D06B4">
      <w:pPr>
        <w:spacing w:after="0" w:line="276" w:lineRule="auto"/>
        <w:jc w:val="both"/>
        <w:rPr>
          <w:rFonts w:ascii="Times New Roman" w:hAnsi="Times New Roman" w:cs="Times New Roman"/>
          <w:sz w:val="24"/>
          <w:szCs w:val="24"/>
        </w:rPr>
      </w:pPr>
    </w:p>
    <w:p w14:paraId="67E99FFD" w14:textId="112B3F84" w:rsidR="00D115EB" w:rsidRDefault="00105556" w:rsidP="007D06B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II.I.c</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projektet dhe </w:t>
      </w:r>
      <w:r w:rsidR="00D115EB" w:rsidRPr="000441A0">
        <w:rPr>
          <w:rFonts w:ascii="Times New Roman" w:hAnsi="Times New Roman" w:cs="Times New Roman"/>
          <w:b/>
          <w:sz w:val="24"/>
          <w:szCs w:val="24"/>
        </w:rPr>
        <w:t>marr</w:t>
      </w:r>
      <w:r w:rsidR="003337DF" w:rsidRPr="000441A0">
        <w:rPr>
          <w:rFonts w:ascii="Times New Roman" w:hAnsi="Times New Roman" w:cs="Times New Roman"/>
          <w:b/>
          <w:sz w:val="24"/>
          <w:szCs w:val="24"/>
        </w:rPr>
        <w:t>ë</w:t>
      </w:r>
      <w:r w:rsidR="00D115EB" w:rsidRPr="000441A0">
        <w:rPr>
          <w:rFonts w:ascii="Times New Roman" w:hAnsi="Times New Roman" w:cs="Times New Roman"/>
          <w:b/>
          <w:sz w:val="24"/>
          <w:szCs w:val="24"/>
        </w:rPr>
        <w:t>dh</w:t>
      </w:r>
      <w:r w:rsidR="003337DF" w:rsidRPr="000441A0">
        <w:rPr>
          <w:rFonts w:ascii="Times New Roman" w:hAnsi="Times New Roman" w:cs="Times New Roman"/>
          <w:b/>
          <w:sz w:val="24"/>
          <w:szCs w:val="24"/>
        </w:rPr>
        <w:t>ë</w:t>
      </w:r>
      <w:r w:rsidR="00D115EB" w:rsidRPr="000441A0">
        <w:rPr>
          <w:rFonts w:ascii="Times New Roman" w:hAnsi="Times New Roman" w:cs="Times New Roman"/>
          <w:b/>
          <w:sz w:val="24"/>
          <w:szCs w:val="24"/>
        </w:rPr>
        <w:t>nie</w:t>
      </w:r>
      <w:r w:rsidR="00636AF1" w:rsidRPr="000441A0">
        <w:rPr>
          <w:rFonts w:ascii="Times New Roman" w:hAnsi="Times New Roman" w:cs="Times New Roman"/>
          <w:b/>
          <w:sz w:val="24"/>
          <w:szCs w:val="24"/>
        </w:rPr>
        <w:t>t</w:t>
      </w:r>
      <w:r w:rsidR="00D115EB" w:rsidRPr="000441A0">
        <w:rPr>
          <w:rFonts w:ascii="Times New Roman" w:hAnsi="Times New Roman" w:cs="Times New Roman"/>
          <w:b/>
          <w:sz w:val="24"/>
          <w:szCs w:val="24"/>
        </w:rPr>
        <w:t xml:space="preserve"> me jasht</w:t>
      </w:r>
      <w:r w:rsidR="003337DF" w:rsidRPr="000441A0">
        <w:rPr>
          <w:rFonts w:ascii="Times New Roman" w:hAnsi="Times New Roman" w:cs="Times New Roman"/>
          <w:b/>
          <w:sz w:val="24"/>
          <w:szCs w:val="24"/>
        </w:rPr>
        <w:t>ë</w:t>
      </w:r>
    </w:p>
    <w:p w14:paraId="5FE12BE5" w14:textId="77777777" w:rsidR="007D06B4" w:rsidRPr="000441A0" w:rsidRDefault="007D06B4" w:rsidP="007D06B4">
      <w:pPr>
        <w:spacing w:after="0" w:line="276" w:lineRule="auto"/>
        <w:rPr>
          <w:rFonts w:ascii="Times New Roman" w:hAnsi="Times New Roman" w:cs="Times New Roman"/>
          <w:b/>
          <w:sz w:val="24"/>
          <w:szCs w:val="24"/>
        </w:rPr>
      </w:pPr>
    </w:p>
    <w:p w14:paraId="1680795D" w14:textId="4EDB300D"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Synohet të zhvillohen mundësitë e partneriteteve dhe shkëmbimeve mes Shkollës, institucioneve të tjera të trajnimit gjyqësor jashtë vendit dhe institucione apo organizma të rëndësishëm ndërkombëtar</w:t>
      </w:r>
      <w:r w:rsidR="00F70863">
        <w:rPr>
          <w:rFonts w:ascii="Times New Roman" w:hAnsi="Times New Roman" w:cs="Times New Roman"/>
          <w:sz w:val="24"/>
          <w:szCs w:val="24"/>
        </w:rPr>
        <w:t>ë</w:t>
      </w:r>
      <w:r w:rsidRPr="000441A0">
        <w:rPr>
          <w:rFonts w:ascii="Times New Roman" w:hAnsi="Times New Roman" w:cs="Times New Roman"/>
          <w:sz w:val="24"/>
          <w:szCs w:val="24"/>
        </w:rPr>
        <w:t>, me qëllim mbështetjen e veprimtarisë akademike dhe studimore në Shkollë në disa drejtime.</w:t>
      </w:r>
    </w:p>
    <w:p w14:paraId="7797CC03" w14:textId="304AAA66"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Së pari, shkëmbimi i ekspertizës dhe i metodologjisë së përdorur nga </w:t>
      </w:r>
      <w:r w:rsidR="00D115EB" w:rsidRPr="000441A0">
        <w:rPr>
          <w:rFonts w:ascii="Times New Roman" w:hAnsi="Times New Roman" w:cs="Times New Roman"/>
          <w:sz w:val="24"/>
          <w:szCs w:val="24"/>
        </w:rPr>
        <w:t>pedagogë</w:t>
      </w:r>
      <w:r w:rsidRPr="000441A0">
        <w:rPr>
          <w:rFonts w:ascii="Times New Roman" w:hAnsi="Times New Roman" w:cs="Times New Roman"/>
          <w:sz w:val="24"/>
          <w:szCs w:val="24"/>
        </w:rPr>
        <w:t>t</w:t>
      </w:r>
      <w:r w:rsidR="00D115EB" w:rsidRPr="000441A0">
        <w:rPr>
          <w:rFonts w:ascii="Times New Roman" w:hAnsi="Times New Roman" w:cs="Times New Roman"/>
          <w:sz w:val="24"/>
          <w:szCs w:val="24"/>
        </w:rPr>
        <w:t>, ekspertë</w:t>
      </w:r>
      <w:r w:rsidRPr="000441A0">
        <w:rPr>
          <w:rFonts w:ascii="Times New Roman" w:hAnsi="Times New Roman" w:cs="Times New Roman"/>
          <w:sz w:val="24"/>
          <w:szCs w:val="24"/>
        </w:rPr>
        <w:t>t;</w:t>
      </w:r>
    </w:p>
    <w:p w14:paraId="73791B83" w14:textId="70B92F35"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dyti, shkëmbimi dhe aktivitetet ndërkombëtare të dedikuara për kandidatët;</w:t>
      </w:r>
    </w:p>
    <w:p w14:paraId="6E4BD414" w14:textId="5C5DDF75" w:rsidR="00D115EB"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Së treti, nxitja, organizimi dhe harmonizimi i </w:t>
      </w:r>
      <w:r w:rsidR="00D115EB" w:rsidRPr="000441A0">
        <w:rPr>
          <w:rFonts w:ascii="Times New Roman" w:hAnsi="Times New Roman" w:cs="Times New Roman"/>
          <w:sz w:val="24"/>
          <w:szCs w:val="24"/>
        </w:rPr>
        <w:t xml:space="preserve">kërkesave për bashkëpunim që vijnë nga donatorë të ndryshëm </w:t>
      </w:r>
      <w:r w:rsidRPr="000441A0">
        <w:rPr>
          <w:rFonts w:ascii="Times New Roman" w:hAnsi="Times New Roman" w:cs="Times New Roman"/>
          <w:sz w:val="24"/>
          <w:szCs w:val="24"/>
        </w:rPr>
        <w:t xml:space="preserve">duke i përshtatur maksimalisht me </w:t>
      </w:r>
      <w:r w:rsidR="00D115EB" w:rsidRPr="000441A0">
        <w:rPr>
          <w:rFonts w:ascii="Times New Roman" w:hAnsi="Times New Roman" w:cs="Times New Roman"/>
          <w:sz w:val="24"/>
          <w:szCs w:val="24"/>
        </w:rPr>
        <w:t>prioritetet</w:t>
      </w:r>
      <w:r w:rsidRPr="000441A0">
        <w:rPr>
          <w:rFonts w:ascii="Times New Roman" w:hAnsi="Times New Roman" w:cs="Times New Roman"/>
          <w:sz w:val="24"/>
          <w:szCs w:val="24"/>
        </w:rPr>
        <w:t xml:space="preserve"> dhe drejtimet </w:t>
      </w:r>
      <w:r w:rsidR="00D115EB" w:rsidRPr="000441A0">
        <w:rPr>
          <w:rFonts w:ascii="Times New Roman" w:hAnsi="Times New Roman" w:cs="Times New Roman"/>
          <w:sz w:val="24"/>
          <w:szCs w:val="24"/>
        </w:rPr>
        <w:t xml:space="preserve">kryesore të </w:t>
      </w:r>
      <w:r w:rsidRPr="000441A0">
        <w:rPr>
          <w:rFonts w:ascii="Times New Roman" w:hAnsi="Times New Roman" w:cs="Times New Roman"/>
          <w:sz w:val="24"/>
          <w:szCs w:val="24"/>
        </w:rPr>
        <w:t>aktiviteteve të Shkollës;</w:t>
      </w:r>
      <w:r w:rsidR="007D06B4">
        <w:rPr>
          <w:rFonts w:ascii="Times New Roman" w:hAnsi="Times New Roman" w:cs="Times New Roman"/>
          <w:sz w:val="24"/>
          <w:szCs w:val="24"/>
        </w:rPr>
        <w:t xml:space="preserve"> </w:t>
      </w:r>
      <w:r w:rsidR="00D115EB" w:rsidRPr="000441A0">
        <w:rPr>
          <w:rFonts w:ascii="Times New Roman" w:hAnsi="Times New Roman" w:cs="Times New Roman"/>
          <w:sz w:val="24"/>
          <w:szCs w:val="24"/>
        </w:rPr>
        <w:t>proceseve akademike, administrative dhe institucionale të Shkollës, me synimin për të përfituar maksimalisht nga interesi për bashkëpunim i partnerëve ndërkombëtarë.</w:t>
      </w:r>
    </w:p>
    <w:p w14:paraId="0EBC5C74" w14:textId="180799D6" w:rsidR="00D115EB"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fundmi, rritja</w:t>
      </w:r>
      <w:r w:rsidR="00D115EB" w:rsidRPr="000441A0">
        <w:rPr>
          <w:rFonts w:ascii="Times New Roman" w:hAnsi="Times New Roman" w:cs="Times New Roman"/>
          <w:sz w:val="24"/>
          <w:szCs w:val="24"/>
        </w:rPr>
        <w:t xml:space="preserve"> e kapaciteteve profesionale të </w:t>
      </w:r>
      <w:r w:rsidRPr="000441A0">
        <w:rPr>
          <w:rFonts w:ascii="Times New Roman" w:hAnsi="Times New Roman" w:cs="Times New Roman"/>
          <w:sz w:val="24"/>
          <w:szCs w:val="24"/>
        </w:rPr>
        <w:t>stafit administrativ</w:t>
      </w:r>
      <w:r w:rsidR="00D115EB" w:rsidRPr="000441A0">
        <w:rPr>
          <w:rFonts w:ascii="Times New Roman" w:hAnsi="Times New Roman" w:cs="Times New Roman"/>
          <w:sz w:val="24"/>
          <w:szCs w:val="24"/>
        </w:rPr>
        <w:t xml:space="preserve"> të Sektorit të Marrëdhënieve me Jashtë dhe Projekteve në drejtim të planifikimit strategjik, hartimit dhe zbatimit të projekteve të ndryshme</w:t>
      </w:r>
      <w:r w:rsidRPr="000441A0">
        <w:rPr>
          <w:rFonts w:ascii="Times New Roman" w:hAnsi="Times New Roman" w:cs="Times New Roman"/>
          <w:sz w:val="24"/>
          <w:szCs w:val="24"/>
        </w:rPr>
        <w:t xml:space="preserve"> dhe</w:t>
      </w:r>
      <w:r w:rsidR="00D115EB" w:rsidRPr="000441A0">
        <w:rPr>
          <w:rFonts w:ascii="Times New Roman" w:hAnsi="Times New Roman" w:cs="Times New Roman"/>
          <w:sz w:val="24"/>
          <w:szCs w:val="24"/>
        </w:rPr>
        <w:t xml:space="preserve"> të bashkëpunimit me donatorët</w:t>
      </w:r>
      <w:r w:rsidRPr="000441A0">
        <w:rPr>
          <w:rFonts w:ascii="Times New Roman" w:hAnsi="Times New Roman" w:cs="Times New Roman"/>
          <w:sz w:val="24"/>
          <w:szCs w:val="24"/>
        </w:rPr>
        <w:t xml:space="preserve"> me qëllim përthit</w:t>
      </w:r>
      <w:r w:rsidR="00F70863">
        <w:rPr>
          <w:rFonts w:ascii="Times New Roman" w:hAnsi="Times New Roman" w:cs="Times New Roman"/>
          <w:sz w:val="24"/>
          <w:szCs w:val="24"/>
        </w:rPr>
        <w:t>h</w:t>
      </w:r>
      <w:r w:rsidRPr="000441A0">
        <w:rPr>
          <w:rFonts w:ascii="Times New Roman" w:hAnsi="Times New Roman" w:cs="Times New Roman"/>
          <w:sz w:val="24"/>
          <w:szCs w:val="24"/>
        </w:rPr>
        <w:t>jen e projekteve të reja dhe shfrytëzimin e të gjitha hapësirave për bashkëpunime me to</w:t>
      </w:r>
      <w:r w:rsidR="00D115EB" w:rsidRPr="000441A0">
        <w:rPr>
          <w:rFonts w:ascii="Times New Roman" w:hAnsi="Times New Roman" w:cs="Times New Roman"/>
          <w:sz w:val="24"/>
          <w:szCs w:val="24"/>
        </w:rPr>
        <w:t>.</w:t>
      </w:r>
    </w:p>
    <w:p w14:paraId="76A55844" w14:textId="77777777" w:rsidR="00F70863" w:rsidRPr="000441A0" w:rsidRDefault="00F70863" w:rsidP="007D06B4">
      <w:pPr>
        <w:spacing w:after="0" w:line="276" w:lineRule="auto"/>
        <w:jc w:val="both"/>
        <w:rPr>
          <w:rFonts w:ascii="Times New Roman" w:hAnsi="Times New Roman" w:cs="Times New Roman"/>
          <w:sz w:val="24"/>
          <w:szCs w:val="24"/>
        </w:rPr>
      </w:pPr>
    </w:p>
    <w:p w14:paraId="6B33849C" w14:textId="4C1128E4" w:rsidR="00D115EB" w:rsidRDefault="00105556" w:rsidP="007D06B4">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II.I.d</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kërkimet, studimet dhe </w:t>
      </w:r>
      <w:r w:rsidR="00D115EB" w:rsidRPr="000441A0">
        <w:rPr>
          <w:rFonts w:ascii="Times New Roman" w:hAnsi="Times New Roman" w:cs="Times New Roman"/>
          <w:b/>
          <w:sz w:val="24"/>
          <w:szCs w:val="24"/>
        </w:rPr>
        <w:t>publikime</w:t>
      </w:r>
      <w:r w:rsidR="00636AF1" w:rsidRPr="000441A0">
        <w:rPr>
          <w:rFonts w:ascii="Times New Roman" w:hAnsi="Times New Roman" w:cs="Times New Roman"/>
          <w:b/>
          <w:sz w:val="24"/>
          <w:szCs w:val="24"/>
        </w:rPr>
        <w:t>t në Shkollë</w:t>
      </w:r>
    </w:p>
    <w:p w14:paraId="18528198" w14:textId="77777777" w:rsidR="007D06B4" w:rsidRPr="000441A0" w:rsidRDefault="007D06B4" w:rsidP="007D06B4">
      <w:pPr>
        <w:spacing w:after="0" w:line="276" w:lineRule="auto"/>
        <w:jc w:val="both"/>
        <w:rPr>
          <w:rFonts w:ascii="Times New Roman" w:hAnsi="Times New Roman" w:cs="Times New Roman"/>
          <w:b/>
          <w:sz w:val="24"/>
          <w:szCs w:val="24"/>
        </w:rPr>
      </w:pPr>
    </w:p>
    <w:p w14:paraId="66517394" w14:textId="77777777" w:rsidR="00D115EB" w:rsidRPr="000441A0" w:rsidRDefault="00D115E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Kërkimi shkencor dhe publikimi mbeten pika kyçe të veprimtarisë dhe prioriteteve të Shkollës.</w:t>
      </w:r>
    </w:p>
    <w:p w14:paraId="5DCBCF47" w14:textId="77777777" w:rsidR="00D115EB" w:rsidRPr="000441A0" w:rsidRDefault="00D115E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Gjatë periudhës 2021-2023, lidhur me prioritetet </w:t>
      </w:r>
      <w:r w:rsidRPr="000441A0">
        <w:rPr>
          <w:rFonts w:ascii="Times New Roman" w:hAnsi="Times New Roman" w:cs="Times New Roman"/>
          <w:bCs/>
          <w:sz w:val="24"/>
          <w:szCs w:val="24"/>
        </w:rPr>
        <w:t>afatshkurtra dhe afatmesme të parashikuara në planin strategjik të Shkollës së Magjistraturës, ky program do të fokusohet në:</w:t>
      </w:r>
    </w:p>
    <w:p w14:paraId="4B52B107" w14:textId="1D89ED73"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pari, rritjen e veprimtarisë botuese të Shkollës, nëpërmjet:</w:t>
      </w:r>
    </w:p>
    <w:p w14:paraId="6EDBC0D0" w14:textId="1320877E" w:rsidR="00D115EB"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botimit të </w:t>
      </w:r>
      <w:r w:rsidR="00D115EB" w:rsidRPr="000441A0">
        <w:rPr>
          <w:rFonts w:ascii="Times New Roman" w:hAnsi="Times New Roman" w:cs="Times New Roman"/>
          <w:sz w:val="24"/>
          <w:szCs w:val="24"/>
        </w:rPr>
        <w:t>4 Manualeve Dida</w:t>
      </w:r>
      <w:r w:rsidR="00F70863">
        <w:rPr>
          <w:rFonts w:ascii="Times New Roman" w:hAnsi="Times New Roman" w:cs="Times New Roman"/>
          <w:sz w:val="24"/>
          <w:szCs w:val="24"/>
        </w:rPr>
        <w:t>k</w:t>
      </w:r>
      <w:r w:rsidR="00D115EB" w:rsidRPr="000441A0">
        <w:rPr>
          <w:rFonts w:ascii="Times New Roman" w:hAnsi="Times New Roman" w:cs="Times New Roman"/>
          <w:sz w:val="24"/>
          <w:szCs w:val="24"/>
        </w:rPr>
        <w:t xml:space="preserve">tike me materialet e kurseve në të </w:t>
      </w:r>
      <w:r w:rsidR="00F70863">
        <w:rPr>
          <w:rFonts w:ascii="Times New Roman" w:hAnsi="Times New Roman" w:cs="Times New Roman"/>
          <w:sz w:val="24"/>
          <w:szCs w:val="24"/>
        </w:rPr>
        <w:t>d</w:t>
      </w:r>
      <w:r w:rsidR="00F70863" w:rsidRPr="000441A0">
        <w:rPr>
          <w:rFonts w:ascii="Times New Roman" w:hAnsi="Times New Roman" w:cs="Times New Roman"/>
          <w:sz w:val="24"/>
          <w:szCs w:val="24"/>
        </w:rPr>
        <w:t xml:space="preserve">rejtën </w:t>
      </w:r>
      <w:r w:rsidR="00F70863">
        <w:rPr>
          <w:rFonts w:ascii="Times New Roman" w:hAnsi="Times New Roman" w:cs="Times New Roman"/>
          <w:sz w:val="24"/>
          <w:szCs w:val="24"/>
        </w:rPr>
        <w:t>c</w:t>
      </w:r>
      <w:r w:rsidR="00D115EB" w:rsidRPr="000441A0">
        <w:rPr>
          <w:rFonts w:ascii="Times New Roman" w:hAnsi="Times New Roman" w:cs="Times New Roman"/>
          <w:sz w:val="24"/>
          <w:szCs w:val="24"/>
        </w:rPr>
        <w:t>ivile (</w:t>
      </w:r>
      <w:r w:rsidR="00F70863">
        <w:rPr>
          <w:rFonts w:ascii="Times New Roman" w:hAnsi="Times New Roman" w:cs="Times New Roman"/>
          <w:sz w:val="24"/>
          <w:szCs w:val="24"/>
        </w:rPr>
        <w:t>s</w:t>
      </w:r>
      <w:r w:rsidR="00D115EB" w:rsidRPr="000441A0">
        <w:rPr>
          <w:rFonts w:ascii="Times New Roman" w:hAnsi="Times New Roman" w:cs="Times New Roman"/>
          <w:sz w:val="24"/>
          <w:szCs w:val="24"/>
        </w:rPr>
        <w:t xml:space="preserve">ubjektet, </w:t>
      </w:r>
      <w:r w:rsidR="00F70863">
        <w:rPr>
          <w:rFonts w:ascii="Times New Roman" w:hAnsi="Times New Roman" w:cs="Times New Roman"/>
          <w:sz w:val="24"/>
          <w:szCs w:val="24"/>
        </w:rPr>
        <w:t>k</w:t>
      </w:r>
      <w:r w:rsidR="00D115EB" w:rsidRPr="000441A0">
        <w:rPr>
          <w:rFonts w:ascii="Times New Roman" w:hAnsi="Times New Roman" w:cs="Times New Roman"/>
          <w:sz w:val="24"/>
          <w:szCs w:val="24"/>
        </w:rPr>
        <w:t xml:space="preserve">ontratat dhe </w:t>
      </w:r>
      <w:r w:rsidR="00F70863">
        <w:rPr>
          <w:rFonts w:ascii="Times New Roman" w:hAnsi="Times New Roman" w:cs="Times New Roman"/>
          <w:sz w:val="24"/>
          <w:szCs w:val="24"/>
        </w:rPr>
        <w:t>d</w:t>
      </w:r>
      <w:r w:rsidR="00D115EB" w:rsidRPr="000441A0">
        <w:rPr>
          <w:rFonts w:ascii="Times New Roman" w:hAnsi="Times New Roman" w:cs="Times New Roman"/>
          <w:sz w:val="24"/>
          <w:szCs w:val="24"/>
        </w:rPr>
        <w:t xml:space="preserve">etyrimet), të </w:t>
      </w:r>
      <w:r w:rsidR="00F70863">
        <w:rPr>
          <w:rFonts w:ascii="Times New Roman" w:hAnsi="Times New Roman" w:cs="Times New Roman"/>
          <w:sz w:val="24"/>
          <w:szCs w:val="24"/>
        </w:rPr>
        <w:t>d</w:t>
      </w:r>
      <w:r w:rsidR="00D115EB" w:rsidRPr="000441A0">
        <w:rPr>
          <w:rFonts w:ascii="Times New Roman" w:hAnsi="Times New Roman" w:cs="Times New Roman"/>
          <w:sz w:val="24"/>
          <w:szCs w:val="24"/>
        </w:rPr>
        <w:t xml:space="preserve">rejtën </w:t>
      </w:r>
      <w:r w:rsidR="00F70863">
        <w:rPr>
          <w:rFonts w:ascii="Times New Roman" w:hAnsi="Times New Roman" w:cs="Times New Roman"/>
          <w:sz w:val="24"/>
          <w:szCs w:val="24"/>
        </w:rPr>
        <w:t>p</w:t>
      </w:r>
      <w:r w:rsidR="00D115EB" w:rsidRPr="000441A0">
        <w:rPr>
          <w:rFonts w:ascii="Times New Roman" w:hAnsi="Times New Roman" w:cs="Times New Roman"/>
          <w:sz w:val="24"/>
          <w:szCs w:val="24"/>
        </w:rPr>
        <w:t xml:space="preserve">enale, të </w:t>
      </w:r>
      <w:r w:rsidR="00F70863">
        <w:rPr>
          <w:rFonts w:ascii="Times New Roman" w:hAnsi="Times New Roman" w:cs="Times New Roman"/>
          <w:sz w:val="24"/>
          <w:szCs w:val="24"/>
        </w:rPr>
        <w:t>d</w:t>
      </w:r>
      <w:r w:rsidR="00D115EB" w:rsidRPr="000441A0">
        <w:rPr>
          <w:rFonts w:ascii="Times New Roman" w:hAnsi="Times New Roman" w:cs="Times New Roman"/>
          <w:sz w:val="24"/>
          <w:szCs w:val="24"/>
        </w:rPr>
        <w:t xml:space="preserve">rejtën </w:t>
      </w:r>
      <w:r w:rsidR="00F70863">
        <w:rPr>
          <w:rFonts w:ascii="Times New Roman" w:hAnsi="Times New Roman" w:cs="Times New Roman"/>
          <w:sz w:val="24"/>
          <w:szCs w:val="24"/>
        </w:rPr>
        <w:t>f</w:t>
      </w:r>
      <w:r w:rsidR="00D115EB" w:rsidRPr="000441A0">
        <w:rPr>
          <w:rFonts w:ascii="Times New Roman" w:hAnsi="Times New Roman" w:cs="Times New Roman"/>
          <w:sz w:val="24"/>
          <w:szCs w:val="24"/>
        </w:rPr>
        <w:t xml:space="preserve">amiljare, </w:t>
      </w:r>
      <w:r w:rsidR="00F70863">
        <w:rPr>
          <w:rFonts w:ascii="Times New Roman" w:hAnsi="Times New Roman" w:cs="Times New Roman"/>
          <w:sz w:val="24"/>
          <w:szCs w:val="24"/>
        </w:rPr>
        <w:t>p</w:t>
      </w:r>
      <w:r w:rsidR="00D115EB" w:rsidRPr="000441A0">
        <w:rPr>
          <w:rFonts w:ascii="Times New Roman" w:hAnsi="Times New Roman" w:cs="Times New Roman"/>
          <w:sz w:val="24"/>
          <w:szCs w:val="24"/>
        </w:rPr>
        <w:t xml:space="preserve">ronësinë </w:t>
      </w:r>
      <w:r w:rsidR="00F70863">
        <w:rPr>
          <w:rFonts w:ascii="Times New Roman" w:hAnsi="Times New Roman" w:cs="Times New Roman"/>
          <w:sz w:val="24"/>
          <w:szCs w:val="24"/>
        </w:rPr>
        <w:t>i</w:t>
      </w:r>
      <w:r w:rsidR="00D115EB" w:rsidRPr="000441A0">
        <w:rPr>
          <w:rFonts w:ascii="Times New Roman" w:hAnsi="Times New Roman" w:cs="Times New Roman"/>
          <w:sz w:val="24"/>
          <w:szCs w:val="24"/>
        </w:rPr>
        <w:t>ntelektuale. Kjo do të pilotohet në këto kurse për vitin akademik 2021-2022 dhe në vitet e ardhshme 2022-2023 do të përfshijë pjesën më të madhe të kurseve</w:t>
      </w:r>
      <w:r w:rsidRPr="000441A0">
        <w:rPr>
          <w:rFonts w:ascii="Times New Roman" w:hAnsi="Times New Roman" w:cs="Times New Roman"/>
          <w:sz w:val="24"/>
          <w:szCs w:val="24"/>
        </w:rPr>
        <w:t>;</w:t>
      </w:r>
    </w:p>
    <w:p w14:paraId="7F80EC96" w14:textId="043D5CD4" w:rsidR="00D115EB"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lastRenderedPageBreak/>
        <w:t xml:space="preserve">botimit të </w:t>
      </w:r>
      <w:r w:rsidR="00D115EB" w:rsidRPr="000441A0">
        <w:rPr>
          <w:rFonts w:ascii="Times New Roman" w:hAnsi="Times New Roman" w:cs="Times New Roman"/>
          <w:sz w:val="24"/>
          <w:szCs w:val="24"/>
        </w:rPr>
        <w:t xml:space="preserve">2 Manualeve Didaktike me materiale nga seminaret e </w:t>
      </w:r>
      <w:r w:rsidR="00F70863">
        <w:rPr>
          <w:rFonts w:ascii="Times New Roman" w:hAnsi="Times New Roman" w:cs="Times New Roman"/>
          <w:sz w:val="24"/>
          <w:szCs w:val="24"/>
        </w:rPr>
        <w:t>formimit</w:t>
      </w:r>
      <w:r w:rsidR="00F70863" w:rsidRPr="000441A0">
        <w:rPr>
          <w:rFonts w:ascii="Times New Roman" w:hAnsi="Times New Roman" w:cs="Times New Roman"/>
          <w:sz w:val="24"/>
          <w:szCs w:val="24"/>
        </w:rPr>
        <w:t xml:space="preserve"> </w:t>
      </w:r>
      <w:r w:rsidR="00D115EB" w:rsidRPr="000441A0">
        <w:rPr>
          <w:rFonts w:ascii="Times New Roman" w:hAnsi="Times New Roman" w:cs="Times New Roman"/>
          <w:sz w:val="24"/>
          <w:szCs w:val="24"/>
        </w:rPr>
        <w:t xml:space="preserve">vazhdues  të trajtuara në kuadër të Programit të Formimit Vazhdues. Grupimi i temave në </w:t>
      </w:r>
      <w:r w:rsidR="00F70863">
        <w:rPr>
          <w:rFonts w:ascii="Times New Roman" w:hAnsi="Times New Roman" w:cs="Times New Roman"/>
          <w:sz w:val="24"/>
          <w:szCs w:val="24"/>
        </w:rPr>
        <w:t>m</w:t>
      </w:r>
      <w:r w:rsidR="00D115EB" w:rsidRPr="000441A0">
        <w:rPr>
          <w:rFonts w:ascii="Times New Roman" w:hAnsi="Times New Roman" w:cs="Times New Roman"/>
          <w:sz w:val="24"/>
          <w:szCs w:val="24"/>
        </w:rPr>
        <w:t xml:space="preserve">anualin e parë do të bëhet për çështje që trajtojnë mbrojtjen e të drejtave të njeriut në fushën civile dhe në </w:t>
      </w:r>
      <w:r w:rsidR="00F70863">
        <w:rPr>
          <w:rFonts w:ascii="Times New Roman" w:hAnsi="Times New Roman" w:cs="Times New Roman"/>
          <w:sz w:val="24"/>
          <w:szCs w:val="24"/>
        </w:rPr>
        <w:t>m</w:t>
      </w:r>
      <w:r w:rsidR="00D115EB" w:rsidRPr="000441A0">
        <w:rPr>
          <w:rFonts w:ascii="Times New Roman" w:hAnsi="Times New Roman" w:cs="Times New Roman"/>
          <w:sz w:val="24"/>
          <w:szCs w:val="24"/>
        </w:rPr>
        <w:t>anualin e dytë do të bëhet me çështje që trajtojnë mbrojtjen e të drejtave të njeriut në fushën penale</w:t>
      </w:r>
      <w:r w:rsidRPr="000441A0">
        <w:rPr>
          <w:rFonts w:ascii="Times New Roman" w:hAnsi="Times New Roman" w:cs="Times New Roman"/>
          <w:sz w:val="24"/>
          <w:szCs w:val="24"/>
        </w:rPr>
        <w:t>;</w:t>
      </w:r>
    </w:p>
    <w:p w14:paraId="10012E9B" w14:textId="02FAD4AB" w:rsidR="00D115EB"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botimit</w:t>
      </w:r>
      <w:r w:rsidR="00D115EB" w:rsidRPr="000441A0">
        <w:rPr>
          <w:rFonts w:ascii="Times New Roman" w:hAnsi="Times New Roman" w:cs="Times New Roman"/>
          <w:sz w:val="24"/>
          <w:szCs w:val="24"/>
        </w:rPr>
        <w:t xml:space="preserve"> në </w:t>
      </w:r>
      <w:r w:rsidR="00EF7E9E">
        <w:rPr>
          <w:rFonts w:ascii="Times New Roman" w:hAnsi="Times New Roman" w:cs="Times New Roman"/>
          <w:sz w:val="24"/>
          <w:szCs w:val="24"/>
        </w:rPr>
        <w:t>ë</w:t>
      </w:r>
      <w:r w:rsidR="00D115EB" w:rsidRPr="000441A0">
        <w:rPr>
          <w:rFonts w:ascii="Times New Roman" w:hAnsi="Times New Roman" w:cs="Times New Roman"/>
          <w:sz w:val="24"/>
          <w:szCs w:val="24"/>
        </w:rPr>
        <w:t xml:space="preserve">eb-in zyrtar të Shkollës së Magjistraturës, në </w:t>
      </w:r>
      <w:r w:rsidR="00F70863">
        <w:rPr>
          <w:rFonts w:ascii="Times New Roman" w:hAnsi="Times New Roman" w:cs="Times New Roman"/>
          <w:sz w:val="24"/>
          <w:szCs w:val="24"/>
        </w:rPr>
        <w:t>r</w:t>
      </w:r>
      <w:r w:rsidR="00D115EB" w:rsidRPr="000441A0">
        <w:rPr>
          <w:rFonts w:ascii="Times New Roman" w:hAnsi="Times New Roman" w:cs="Times New Roman"/>
          <w:sz w:val="24"/>
          <w:szCs w:val="24"/>
        </w:rPr>
        <w:t xml:space="preserve">ubrikën E-learning e Komentarit për ligjin për mbrojtjen nga dhuna në marrëdhëniet </w:t>
      </w:r>
      <w:r w:rsidR="00F70863">
        <w:rPr>
          <w:rFonts w:ascii="Times New Roman" w:hAnsi="Times New Roman" w:cs="Times New Roman"/>
          <w:sz w:val="24"/>
          <w:szCs w:val="24"/>
        </w:rPr>
        <w:t>f</w:t>
      </w:r>
      <w:r w:rsidR="00D115EB" w:rsidRPr="000441A0">
        <w:rPr>
          <w:rFonts w:ascii="Times New Roman" w:hAnsi="Times New Roman" w:cs="Times New Roman"/>
          <w:sz w:val="24"/>
          <w:szCs w:val="24"/>
        </w:rPr>
        <w:t>amiljare. Ky botim është parashikuar në kuadrin e bashkëpunimit të Shkollës së Magjistraturës me PNUD-in</w:t>
      </w:r>
      <w:r w:rsidRPr="000441A0">
        <w:rPr>
          <w:rFonts w:ascii="Times New Roman" w:hAnsi="Times New Roman" w:cs="Times New Roman"/>
          <w:sz w:val="24"/>
          <w:szCs w:val="24"/>
        </w:rPr>
        <w:t>;</w:t>
      </w:r>
    </w:p>
    <w:p w14:paraId="72BA692D" w14:textId="57EFA233" w:rsidR="00636AF1" w:rsidRPr="000441A0" w:rsidRDefault="00636AF1" w:rsidP="007D06B4">
      <w:pPr>
        <w:pStyle w:val="ListParagraph"/>
        <w:numPr>
          <w:ilvl w:val="0"/>
          <w:numId w:val="1"/>
        </w:numPr>
        <w:spacing w:after="0" w:line="276" w:lineRule="auto"/>
        <w:ind w:left="714" w:hanging="357"/>
        <w:jc w:val="both"/>
        <w:rPr>
          <w:rFonts w:ascii="Times New Roman" w:hAnsi="Times New Roman" w:cs="Times New Roman"/>
          <w:sz w:val="24"/>
          <w:szCs w:val="24"/>
        </w:rPr>
      </w:pPr>
      <w:r w:rsidRPr="000441A0">
        <w:rPr>
          <w:rFonts w:ascii="Times New Roman" w:hAnsi="Times New Roman" w:cs="Times New Roman"/>
          <w:sz w:val="24"/>
          <w:szCs w:val="24"/>
        </w:rPr>
        <w:t xml:space="preserve">botimit të teksteve, librave, manualeve, moduleve të cilët trajtojnë probleme ligjore të lidhura ngushtë me programet e lëndëve dhe kurseve të </w:t>
      </w:r>
      <w:r w:rsidR="00F70863">
        <w:rPr>
          <w:rFonts w:ascii="Times New Roman" w:hAnsi="Times New Roman" w:cs="Times New Roman"/>
          <w:sz w:val="24"/>
          <w:szCs w:val="24"/>
        </w:rPr>
        <w:t>Formimit</w:t>
      </w:r>
      <w:r w:rsidRPr="000441A0">
        <w:rPr>
          <w:rFonts w:ascii="Times New Roman" w:hAnsi="Times New Roman" w:cs="Times New Roman"/>
          <w:sz w:val="24"/>
          <w:szCs w:val="24"/>
        </w:rPr>
        <w:t xml:space="preserve"> Fillestar e Vazhdues të gjyqtarëve e prokurorëve, duke synuar në unifikimin dhe analizimin e praktikës gjyqësore e juridike kombëtare dhe ndërkombëtare. Botimi i teksteve dhe librave shkencorë do të bëhet duke vijuar me procedurën e miratimit të tyre në Bordin e Redaktorëve dhe me dy </w:t>
      </w:r>
      <w:r w:rsidR="00F70863">
        <w:rPr>
          <w:rFonts w:ascii="Times New Roman" w:hAnsi="Times New Roman" w:cs="Times New Roman"/>
          <w:sz w:val="24"/>
          <w:szCs w:val="24"/>
        </w:rPr>
        <w:t xml:space="preserve">recensime; </w:t>
      </w:r>
    </w:p>
    <w:p w14:paraId="1253B615" w14:textId="08261290" w:rsidR="00636AF1" w:rsidRPr="000441A0" w:rsidRDefault="00636AF1" w:rsidP="007D06B4">
      <w:pPr>
        <w:numPr>
          <w:ilvl w:val="0"/>
          <w:numId w:val="1"/>
        </w:numPr>
        <w:spacing w:after="0" w:line="276" w:lineRule="auto"/>
        <w:ind w:left="714" w:hanging="357"/>
        <w:jc w:val="both"/>
        <w:rPr>
          <w:rFonts w:ascii="Times New Roman" w:hAnsi="Times New Roman" w:cs="Times New Roman"/>
          <w:sz w:val="24"/>
          <w:szCs w:val="24"/>
        </w:rPr>
      </w:pPr>
      <w:r w:rsidRPr="000441A0">
        <w:rPr>
          <w:rFonts w:ascii="Times New Roman" w:hAnsi="Times New Roman" w:cs="Times New Roman"/>
          <w:sz w:val="24"/>
          <w:szCs w:val="24"/>
        </w:rPr>
        <w:t>botimit të librave me praktikë gjyqësore (</w:t>
      </w:r>
      <w:r w:rsidRPr="000441A0">
        <w:rPr>
          <w:rFonts w:ascii="Times New Roman" w:hAnsi="Times New Roman" w:cs="Times New Roman"/>
          <w:i/>
          <w:sz w:val="24"/>
          <w:szCs w:val="24"/>
        </w:rPr>
        <w:t>Case study</w:t>
      </w:r>
      <w:r w:rsidRPr="000441A0">
        <w:rPr>
          <w:rFonts w:ascii="Times New Roman" w:hAnsi="Times New Roman" w:cs="Times New Roman"/>
          <w:sz w:val="24"/>
          <w:szCs w:val="24"/>
        </w:rPr>
        <w:t xml:space="preserve">) për </w:t>
      </w:r>
      <w:r w:rsidR="00F70863">
        <w:rPr>
          <w:rFonts w:ascii="Times New Roman" w:hAnsi="Times New Roman" w:cs="Times New Roman"/>
          <w:sz w:val="24"/>
          <w:szCs w:val="24"/>
        </w:rPr>
        <w:t>Formimin</w:t>
      </w:r>
      <w:r w:rsidRPr="000441A0">
        <w:rPr>
          <w:rFonts w:ascii="Times New Roman" w:hAnsi="Times New Roman" w:cs="Times New Roman"/>
          <w:sz w:val="24"/>
          <w:szCs w:val="24"/>
        </w:rPr>
        <w:t xml:space="preserve"> Fillestar;</w:t>
      </w:r>
    </w:p>
    <w:p w14:paraId="29B3CD25" w14:textId="1CDF40AE" w:rsidR="00636AF1" w:rsidRPr="000441A0" w:rsidRDefault="00636AF1" w:rsidP="007D06B4">
      <w:pPr>
        <w:numPr>
          <w:ilvl w:val="0"/>
          <w:numId w:val="1"/>
        </w:numPr>
        <w:spacing w:after="0" w:line="276" w:lineRule="auto"/>
        <w:ind w:left="714" w:hanging="357"/>
        <w:jc w:val="both"/>
        <w:rPr>
          <w:rFonts w:ascii="Times New Roman" w:hAnsi="Times New Roman" w:cs="Times New Roman"/>
          <w:sz w:val="24"/>
          <w:szCs w:val="24"/>
        </w:rPr>
      </w:pPr>
      <w:r w:rsidRPr="000441A0">
        <w:rPr>
          <w:rFonts w:ascii="Times New Roman" w:hAnsi="Times New Roman" w:cs="Times New Roman"/>
          <w:sz w:val="24"/>
          <w:szCs w:val="24"/>
        </w:rPr>
        <w:t>rishikimit të teksteve ligjore ekzistuese dhe bërjen e një plani për botimin e leksioneve, manualeve, përgatitjen e teksteve më thelbësore që mungojnë, përditësimin e atyre që ekzistojnë dhe krijimin e një liste të teksteve të huaja që konsiderohen të dobishme.</w:t>
      </w:r>
    </w:p>
    <w:p w14:paraId="304261E3" w14:textId="77777777" w:rsidR="007D06B4" w:rsidRDefault="007D06B4" w:rsidP="007D06B4">
      <w:pPr>
        <w:spacing w:after="0" w:line="276" w:lineRule="auto"/>
        <w:jc w:val="both"/>
        <w:rPr>
          <w:rFonts w:ascii="Times New Roman" w:hAnsi="Times New Roman" w:cs="Times New Roman"/>
          <w:sz w:val="24"/>
          <w:szCs w:val="24"/>
        </w:rPr>
      </w:pPr>
    </w:p>
    <w:p w14:paraId="254D0649" w14:textId="65B243BF" w:rsidR="00636AF1" w:rsidRPr="000441A0" w:rsidRDefault="00636AF1" w:rsidP="007D06B4">
      <w:pPr>
        <w:spacing w:after="0" w:line="276" w:lineRule="auto"/>
        <w:ind w:firstLine="714"/>
        <w:jc w:val="both"/>
        <w:rPr>
          <w:rFonts w:ascii="Times New Roman" w:hAnsi="Times New Roman" w:cs="Times New Roman"/>
          <w:sz w:val="24"/>
          <w:szCs w:val="24"/>
        </w:rPr>
      </w:pPr>
      <w:r w:rsidRPr="000441A0">
        <w:rPr>
          <w:rFonts w:ascii="Times New Roman" w:hAnsi="Times New Roman" w:cs="Times New Roman"/>
          <w:sz w:val="24"/>
          <w:szCs w:val="24"/>
        </w:rPr>
        <w:t>Së dyti, rritjen e botimeve të revistës “Jeta Juridike”, nëpërmjet:</w:t>
      </w:r>
    </w:p>
    <w:p w14:paraId="0391FA73" w14:textId="35CA4E7C"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inkurajimit të përfshirjes së gjyqtarëve dhe prokurorëve në fushën e publikimeve dhe forcimin e punës kërkimore e shkencore për përgatitjen e revistës “Jeta Juridike”; </w:t>
      </w:r>
    </w:p>
    <w:p w14:paraId="568F4309" w14:textId="56714C9D"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rritjes së vizibilitetit të revistës “Jeta Juridike”;</w:t>
      </w:r>
    </w:p>
    <w:p w14:paraId="2BF50163" w14:textId="2D49ED38"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inkurajimit të bashkëpunimit për abonime të rregullta në një numër më të madh institucionesh, universitetesh apo organizma të interesuar.</w:t>
      </w:r>
    </w:p>
    <w:p w14:paraId="7DB207BF" w14:textId="77777777" w:rsidR="007D06B4" w:rsidRDefault="007D06B4" w:rsidP="007D06B4">
      <w:pPr>
        <w:spacing w:after="0" w:line="276" w:lineRule="auto"/>
        <w:ind w:firstLine="720"/>
        <w:jc w:val="both"/>
        <w:rPr>
          <w:rFonts w:ascii="Times New Roman" w:hAnsi="Times New Roman" w:cs="Times New Roman"/>
          <w:sz w:val="24"/>
          <w:szCs w:val="24"/>
        </w:rPr>
      </w:pPr>
    </w:p>
    <w:p w14:paraId="7AC689A3" w14:textId="4D7918A5"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treti, zhvillimin e kërkimit dhe studimit në Shkollë, nëpërmjet:</w:t>
      </w:r>
    </w:p>
    <w:p w14:paraId="0720163B" w14:textId="7177F755"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motivimit dhe aftësimit  të kandidatëve për magjistratë për të hulumtuar dhe shkruar ese e tema me qëllim botimin e punimeve më të mira ose të pjesëve të tyre;</w:t>
      </w:r>
    </w:p>
    <w:p w14:paraId="5480CD75" w14:textId="0E5BF7F5"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ngritjes së një strukture që do të studiojë në mënyrë më të thelluar të drejtën e BE</w:t>
      </w:r>
      <w:r w:rsidR="00F70863">
        <w:rPr>
          <w:rFonts w:ascii="Times New Roman" w:hAnsi="Times New Roman" w:cs="Times New Roman"/>
          <w:sz w:val="24"/>
          <w:szCs w:val="24"/>
        </w:rPr>
        <w:t>-së</w:t>
      </w:r>
      <w:r w:rsidRPr="000441A0">
        <w:rPr>
          <w:rFonts w:ascii="Times New Roman" w:hAnsi="Times New Roman" w:cs="Times New Roman"/>
          <w:sz w:val="24"/>
          <w:szCs w:val="24"/>
        </w:rPr>
        <w:t xml:space="preserve"> dhe të drejtat e njeriut dhe pikëtakimet me sistemin e drejtësisë, gjyqësorin dhe prokurorinë në Shqipëri;</w:t>
      </w:r>
    </w:p>
    <w:p w14:paraId="7770A970" w14:textId="2CF929EC"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përmirësimit të </w:t>
      </w:r>
      <w:r w:rsidR="00F70863">
        <w:rPr>
          <w:rFonts w:ascii="Times New Roman" w:hAnsi="Times New Roman" w:cs="Times New Roman"/>
          <w:sz w:val="24"/>
          <w:szCs w:val="24"/>
        </w:rPr>
        <w:t>k</w:t>
      </w:r>
      <w:r w:rsidRPr="000441A0">
        <w:rPr>
          <w:rFonts w:ascii="Times New Roman" w:hAnsi="Times New Roman" w:cs="Times New Roman"/>
          <w:sz w:val="24"/>
          <w:szCs w:val="24"/>
        </w:rPr>
        <w:t xml:space="preserve">linikës </w:t>
      </w:r>
      <w:r w:rsidR="00F70863">
        <w:rPr>
          <w:rFonts w:ascii="Times New Roman" w:hAnsi="Times New Roman" w:cs="Times New Roman"/>
          <w:sz w:val="24"/>
          <w:szCs w:val="24"/>
        </w:rPr>
        <w:t>l</w:t>
      </w:r>
      <w:r w:rsidRPr="000441A0">
        <w:rPr>
          <w:rFonts w:ascii="Times New Roman" w:hAnsi="Times New Roman" w:cs="Times New Roman"/>
          <w:sz w:val="24"/>
          <w:szCs w:val="24"/>
        </w:rPr>
        <w:t xml:space="preserve">igjore dhe </w:t>
      </w:r>
      <w:r w:rsidR="00F70863">
        <w:rPr>
          <w:rFonts w:ascii="Times New Roman" w:hAnsi="Times New Roman" w:cs="Times New Roman"/>
          <w:sz w:val="24"/>
          <w:szCs w:val="24"/>
        </w:rPr>
        <w:t>k</w:t>
      </w:r>
      <w:r w:rsidRPr="000441A0">
        <w:rPr>
          <w:rFonts w:ascii="Times New Roman" w:hAnsi="Times New Roman" w:cs="Times New Roman"/>
          <w:sz w:val="24"/>
          <w:szCs w:val="24"/>
        </w:rPr>
        <w:t xml:space="preserve">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(përsa i përket motivimit dhe argumentimit) e institucioneve kyçe të sistemit gjyqësor në vendin tonë. Ky ndikim pozitiv do të jetë rezultat jo vetëm i konsulencës që do të </w:t>
      </w:r>
      <w:r w:rsidRPr="000441A0">
        <w:rPr>
          <w:rFonts w:ascii="Times New Roman" w:hAnsi="Times New Roman" w:cs="Times New Roman"/>
          <w:sz w:val="24"/>
          <w:szCs w:val="24"/>
        </w:rPr>
        <w:lastRenderedPageBreak/>
        <w:t>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w:t>
      </w:r>
    </w:p>
    <w:p w14:paraId="257B9ACB" w14:textId="6DCA0ABD" w:rsidR="00636AF1" w:rsidRPr="000441A0" w:rsidRDefault="00636AF1" w:rsidP="007D06B4">
      <w:pPr>
        <w:spacing w:after="0" w:line="276" w:lineRule="auto"/>
        <w:ind w:left="360"/>
        <w:jc w:val="both"/>
        <w:rPr>
          <w:rFonts w:ascii="Times New Roman" w:hAnsi="Times New Roman" w:cs="Times New Roman"/>
          <w:sz w:val="24"/>
          <w:szCs w:val="24"/>
        </w:rPr>
      </w:pPr>
      <w:r w:rsidRPr="000441A0">
        <w:rPr>
          <w:rFonts w:ascii="Times New Roman" w:hAnsi="Times New Roman" w:cs="Times New Roman"/>
          <w:sz w:val="24"/>
          <w:szCs w:val="24"/>
        </w:rPr>
        <w:t>Së fundmi, rritja e inv</w:t>
      </w:r>
      <w:r w:rsidR="00F70863">
        <w:rPr>
          <w:rFonts w:ascii="Times New Roman" w:hAnsi="Times New Roman" w:cs="Times New Roman"/>
          <w:sz w:val="24"/>
          <w:szCs w:val="24"/>
        </w:rPr>
        <w:t>e</w:t>
      </w:r>
      <w:r w:rsidRPr="000441A0">
        <w:rPr>
          <w:rFonts w:ascii="Times New Roman" w:hAnsi="Times New Roman" w:cs="Times New Roman"/>
          <w:sz w:val="24"/>
          <w:szCs w:val="24"/>
        </w:rPr>
        <w:t>stimit në Bibl</w:t>
      </w:r>
      <w:r w:rsidR="00F70863">
        <w:rPr>
          <w:rFonts w:ascii="Times New Roman" w:hAnsi="Times New Roman" w:cs="Times New Roman"/>
          <w:sz w:val="24"/>
          <w:szCs w:val="24"/>
        </w:rPr>
        <w:t>i</w:t>
      </w:r>
      <w:r w:rsidRPr="000441A0">
        <w:rPr>
          <w:rFonts w:ascii="Times New Roman" w:hAnsi="Times New Roman" w:cs="Times New Roman"/>
          <w:sz w:val="24"/>
          <w:szCs w:val="24"/>
        </w:rPr>
        <w:t>otekën e Shkollës, nëpërmjet:</w:t>
      </w:r>
    </w:p>
    <w:p w14:paraId="59B87E95" w14:textId="363ACF95"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rritjes së fondit të saj me anë të shtimit të librave, teksteve dhe materialeve të tjera të aksesueshme për përdoruesit e saj dhe mundësive të aksesit në biblioteka dhe databaza online;</w:t>
      </w:r>
    </w:p>
    <w:p w14:paraId="0FB8F112" w14:textId="19A8ED33" w:rsidR="00D115EB"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zhvillimit të lidhjeve dhe mundësive për shkëmbim me bibl</w:t>
      </w:r>
      <w:r w:rsidR="00F70863">
        <w:rPr>
          <w:rFonts w:ascii="Times New Roman" w:hAnsi="Times New Roman" w:cs="Times New Roman"/>
          <w:sz w:val="24"/>
          <w:szCs w:val="24"/>
        </w:rPr>
        <w:t>i</w:t>
      </w:r>
      <w:r w:rsidRPr="000441A0">
        <w:rPr>
          <w:rFonts w:ascii="Times New Roman" w:hAnsi="Times New Roman" w:cs="Times New Roman"/>
          <w:sz w:val="24"/>
          <w:szCs w:val="24"/>
        </w:rPr>
        <w:t>otekat e shkollave evropiane të trajnimit gjyqësor.</w:t>
      </w:r>
    </w:p>
    <w:p w14:paraId="6BB3B619" w14:textId="77777777" w:rsidR="00636AF1" w:rsidRPr="000441A0" w:rsidRDefault="00636AF1" w:rsidP="007D06B4">
      <w:pPr>
        <w:pStyle w:val="ListParagraph"/>
        <w:spacing w:after="0" w:line="276" w:lineRule="auto"/>
        <w:rPr>
          <w:rFonts w:ascii="Times New Roman" w:hAnsi="Times New Roman" w:cs="Times New Roman"/>
          <w:sz w:val="24"/>
          <w:szCs w:val="24"/>
        </w:rPr>
      </w:pPr>
    </w:p>
    <w:p w14:paraId="4E0B8A8E" w14:textId="7B0AE3DA" w:rsidR="00D115EB" w:rsidRDefault="00105556" w:rsidP="007D06B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II.I. e</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avancimin e </w:t>
      </w:r>
      <w:r w:rsidR="00747E39" w:rsidRPr="000441A0">
        <w:rPr>
          <w:rFonts w:ascii="Times New Roman" w:hAnsi="Times New Roman" w:cs="Times New Roman"/>
          <w:b/>
          <w:sz w:val="24"/>
          <w:szCs w:val="24"/>
        </w:rPr>
        <w:t>Teknologji</w:t>
      </w:r>
      <w:r w:rsidR="00636AF1" w:rsidRPr="000441A0">
        <w:rPr>
          <w:rFonts w:ascii="Times New Roman" w:hAnsi="Times New Roman" w:cs="Times New Roman"/>
          <w:b/>
          <w:sz w:val="24"/>
          <w:szCs w:val="24"/>
        </w:rPr>
        <w:t>së së</w:t>
      </w:r>
      <w:r w:rsidR="00747E39" w:rsidRPr="000441A0">
        <w:rPr>
          <w:rFonts w:ascii="Times New Roman" w:hAnsi="Times New Roman" w:cs="Times New Roman"/>
          <w:b/>
          <w:sz w:val="24"/>
          <w:szCs w:val="24"/>
        </w:rPr>
        <w:t xml:space="preserve"> </w:t>
      </w:r>
      <w:r w:rsidR="00F70863">
        <w:rPr>
          <w:rFonts w:ascii="Times New Roman" w:hAnsi="Times New Roman" w:cs="Times New Roman"/>
          <w:b/>
          <w:sz w:val="24"/>
          <w:szCs w:val="24"/>
        </w:rPr>
        <w:t>I</w:t>
      </w:r>
      <w:r w:rsidR="00747E39" w:rsidRPr="000441A0">
        <w:rPr>
          <w:rFonts w:ascii="Times New Roman" w:hAnsi="Times New Roman" w:cs="Times New Roman"/>
          <w:b/>
          <w:sz w:val="24"/>
          <w:szCs w:val="24"/>
        </w:rPr>
        <w:t>nformacionit</w:t>
      </w:r>
    </w:p>
    <w:p w14:paraId="31E012C3" w14:textId="77777777" w:rsidR="007D06B4" w:rsidRPr="000441A0" w:rsidRDefault="007D06B4" w:rsidP="007D06B4">
      <w:pPr>
        <w:spacing w:after="0" w:line="276" w:lineRule="auto"/>
        <w:rPr>
          <w:rFonts w:ascii="Times New Roman" w:hAnsi="Times New Roman" w:cs="Times New Roman"/>
          <w:b/>
          <w:sz w:val="24"/>
          <w:szCs w:val="24"/>
        </w:rPr>
      </w:pPr>
    </w:p>
    <w:p w14:paraId="204DA394" w14:textId="41A9124A" w:rsidR="0046574B" w:rsidRPr="000441A0" w:rsidRDefault="0046574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Magjistraturës, si pjesë e organeve të qeverisjes së sistemit të drejtësisë, është caktuar me VKM</w:t>
      </w:r>
      <w:r w:rsidR="00F70863">
        <w:rPr>
          <w:rFonts w:ascii="Times New Roman" w:hAnsi="Times New Roman" w:cs="Times New Roman"/>
          <w:sz w:val="24"/>
          <w:szCs w:val="24"/>
        </w:rPr>
        <w:t>-në</w:t>
      </w:r>
      <w:r w:rsidRPr="000441A0">
        <w:rPr>
          <w:rFonts w:ascii="Times New Roman" w:hAnsi="Times New Roman" w:cs="Times New Roman"/>
          <w:sz w:val="24"/>
          <w:szCs w:val="24"/>
        </w:rPr>
        <w:t xml:space="preserve"> datë 2.12.2020, “</w:t>
      </w:r>
      <w:r w:rsidRPr="000441A0">
        <w:rPr>
          <w:rFonts w:ascii="Times New Roman" w:hAnsi="Times New Roman" w:cs="Times New Roman"/>
          <w:bCs/>
          <w:sz w:val="24"/>
          <w:szCs w:val="24"/>
        </w:rPr>
        <w:t>Për organizimin, funksionimin e përcaktimin e kompetencave të Qendrës së teknologjisë së informacionit për sistemin e drejtësisë”</w:t>
      </w:r>
      <w:r w:rsidRPr="000441A0">
        <w:rPr>
          <w:rFonts w:ascii="Times New Roman" w:hAnsi="Times New Roman" w:cs="Times New Roman"/>
          <w:b/>
          <w:bCs/>
          <w:sz w:val="24"/>
          <w:szCs w:val="24"/>
        </w:rPr>
        <w:t xml:space="preserve">, </w:t>
      </w:r>
      <w:r w:rsidRPr="000441A0">
        <w:rPr>
          <w:rFonts w:ascii="Times New Roman" w:hAnsi="Times New Roman" w:cs="Times New Roman"/>
          <w:sz w:val="24"/>
          <w:szCs w:val="24"/>
        </w:rPr>
        <w:t>të jetë organ kontibutor në këtë institucion, organ që do të veprojë pranë KLG</w:t>
      </w:r>
      <w:r w:rsidR="00F70863">
        <w:rPr>
          <w:rFonts w:ascii="Times New Roman" w:hAnsi="Times New Roman" w:cs="Times New Roman"/>
          <w:sz w:val="24"/>
          <w:szCs w:val="24"/>
        </w:rPr>
        <w:t>J</w:t>
      </w:r>
      <w:r w:rsidRPr="000441A0">
        <w:rPr>
          <w:rFonts w:ascii="Times New Roman" w:hAnsi="Times New Roman" w:cs="Times New Roman"/>
          <w:sz w:val="24"/>
          <w:szCs w:val="24"/>
        </w:rPr>
        <w:t>-së, dhe që ka si funksion themelor caktimin e standardeve dhe politikave në përputhje me rregullat për politikat e përgjithshme shtetërore për sistemin e teknologjisë së informacionit dhe të dhënave (pajisje dhe programe), duke siguruar përmbushjen e nevojave të institucioneve të sistemit të drejtësisë. Shkolla ka një rol aktiv në vendimmarrjen e Qendrës si pjesë e Bordit Drejtues të saj.</w:t>
      </w:r>
    </w:p>
    <w:p w14:paraId="613E7480" w14:textId="1C6E57F0" w:rsidR="00747E39" w:rsidRPr="000441A0" w:rsidRDefault="0046574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Gjithashtu, </w:t>
      </w:r>
      <w:r w:rsidR="00B54E48">
        <w:rPr>
          <w:rFonts w:ascii="Times New Roman" w:hAnsi="Times New Roman" w:cs="Times New Roman"/>
          <w:sz w:val="24"/>
          <w:szCs w:val="24"/>
        </w:rPr>
        <w:t>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sektorin e Teknologjis</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s</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Informacionit synohet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rmir</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sohet infrastruktura 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rmjet sigurimit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nj</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numri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rshtatsh</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m pajisjesh</w:t>
      </w:r>
      <w:r w:rsidR="00747E39" w:rsidRPr="000441A0">
        <w:rPr>
          <w:rFonts w:ascii="Times New Roman" w:hAnsi="Times New Roman" w:cs="Times New Roman"/>
          <w:sz w:val="24"/>
          <w:szCs w:val="24"/>
        </w:rPr>
        <w:t xml:space="preserve"> teknologjike,</w:t>
      </w:r>
      <w:r w:rsidR="00B62355" w:rsidRPr="000441A0">
        <w:rPr>
          <w:rFonts w:ascii="Times New Roman" w:hAnsi="Times New Roman" w:cs="Times New Roman"/>
          <w:sz w:val="24"/>
          <w:szCs w:val="24"/>
        </w:rPr>
        <w:t xml:space="preserve"> si 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w:t>
      </w:r>
      <w:r w:rsidR="00B54E48">
        <w:rPr>
          <w:rFonts w:ascii="Times New Roman" w:hAnsi="Times New Roman" w:cs="Times New Roman"/>
          <w:sz w:val="24"/>
          <w:szCs w:val="24"/>
        </w:rPr>
        <w:t xml:space="preserve"> </w:t>
      </w:r>
      <w:r w:rsidR="00B62355" w:rsidRPr="000441A0">
        <w:rPr>
          <w:rFonts w:ascii="Times New Roman" w:hAnsi="Times New Roman" w:cs="Times New Roman"/>
          <w:sz w:val="24"/>
          <w:szCs w:val="24"/>
        </w:rPr>
        <w:t xml:space="preserve">shembull </w:t>
      </w:r>
      <w:r w:rsidR="00747E39" w:rsidRPr="000441A0">
        <w:rPr>
          <w:rFonts w:ascii="Times New Roman" w:hAnsi="Times New Roman" w:cs="Times New Roman"/>
          <w:sz w:val="24"/>
          <w:szCs w:val="24"/>
        </w:rPr>
        <w:t>tabela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reja elektronike </w:t>
      </w:r>
      <w:r w:rsidR="00B62355" w:rsidRPr="000441A0">
        <w:rPr>
          <w:rFonts w:ascii="Times New Roman" w:hAnsi="Times New Roman" w:cs="Times New Roman"/>
          <w:sz w:val="24"/>
          <w:szCs w:val="24"/>
        </w:rPr>
        <w:t>interaktive, q</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do t</w:t>
      </w:r>
      <w:r w:rsidR="00B54E48">
        <w:rPr>
          <w:rFonts w:ascii="Times New Roman" w:hAnsi="Times New Roman" w:cs="Times New Roman"/>
          <w:sz w:val="24"/>
          <w:szCs w:val="24"/>
        </w:rPr>
        <w:t>’</w:t>
      </w:r>
      <w:r w:rsidR="00B62355" w:rsidRPr="000441A0">
        <w:rPr>
          <w:rFonts w:ascii="Times New Roman" w:hAnsi="Times New Roman" w:cs="Times New Roman"/>
          <w:sz w:val="24"/>
          <w:szCs w:val="24"/>
        </w:rPr>
        <w:t>i sh</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rbejn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gjitha sallave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Programit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Formimit Fillestar dhe risistemimit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sistemit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audios dhe videos 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nj</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n prej sallave, 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siguruar regjistrimin pa nd</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rprerje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videos dhe audios 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nj</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jt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n koh</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w:t>
      </w:r>
      <w:r w:rsidR="00B62355" w:rsidRPr="000441A0">
        <w:rPr>
          <w:rFonts w:ascii="Times New Roman" w:hAnsi="Times New Roman" w:cs="Times New Roman"/>
          <w:sz w:val="24"/>
          <w:szCs w:val="24"/>
        </w:rPr>
        <w:t>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funksion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transparenc</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s s</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mbledhjeve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w:t>
      </w:r>
      <w:r w:rsidR="00B62355" w:rsidRPr="000441A0">
        <w:rPr>
          <w:rFonts w:ascii="Times New Roman" w:hAnsi="Times New Roman" w:cs="Times New Roman"/>
          <w:sz w:val="24"/>
          <w:szCs w:val="24"/>
        </w:rPr>
        <w:t>organeve drejtuese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S</w:t>
      </w:r>
      <w:r w:rsidR="00B54E48">
        <w:rPr>
          <w:rFonts w:ascii="Times New Roman" w:hAnsi="Times New Roman" w:cs="Times New Roman"/>
          <w:sz w:val="24"/>
          <w:szCs w:val="24"/>
        </w:rPr>
        <w:t>H</w:t>
      </w:r>
      <w:r w:rsidR="00B62355" w:rsidRPr="000441A0">
        <w:rPr>
          <w:rFonts w:ascii="Times New Roman" w:hAnsi="Times New Roman" w:cs="Times New Roman"/>
          <w:sz w:val="24"/>
          <w:szCs w:val="24"/>
        </w:rPr>
        <w:t>M</w:t>
      </w:r>
      <w:r w:rsidR="00B54E48">
        <w:rPr>
          <w:rFonts w:ascii="Times New Roman" w:hAnsi="Times New Roman" w:cs="Times New Roman"/>
          <w:sz w:val="24"/>
          <w:szCs w:val="24"/>
        </w:rPr>
        <w:t>-së</w:t>
      </w:r>
      <w:r w:rsidR="00747E39" w:rsidRPr="000441A0">
        <w:rPr>
          <w:rFonts w:ascii="Times New Roman" w:hAnsi="Times New Roman" w:cs="Times New Roman"/>
          <w:sz w:val="24"/>
          <w:szCs w:val="24"/>
        </w:rPr>
        <w:t xml:space="preserve"> </w:t>
      </w:r>
      <w:r w:rsidR="00B62355" w:rsidRPr="000441A0">
        <w:rPr>
          <w:rFonts w:ascii="Times New Roman" w:hAnsi="Times New Roman" w:cs="Times New Roman"/>
          <w:sz w:val="24"/>
          <w:szCs w:val="24"/>
        </w:rPr>
        <w:t>apo regjistrimit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sesioneve trajnuese</w:t>
      </w:r>
      <w:r w:rsidR="00B62355" w:rsidRPr="000441A0">
        <w:rPr>
          <w:rFonts w:ascii="Times New Roman" w:hAnsi="Times New Roman" w:cs="Times New Roman"/>
          <w:sz w:val="24"/>
          <w:szCs w:val="24"/>
        </w:rPr>
        <w:t xml:space="preserve">. </w:t>
      </w:r>
    </w:p>
    <w:p w14:paraId="4DA0CDF9" w14:textId="1743FEC7" w:rsidR="009D2FE7" w:rsidRPr="000441A0" w:rsidRDefault="009D2FE7"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prioritet i 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jet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rritja e vizibilitetit, jo vet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pasqyruar aktivitetet e Shkollës në funksion të parimit të transparencës dhe informimit, por edhe për të rritur interesin dhe për të forcuar besimin e publikut për Shkollën e Magjistraturës.</w:t>
      </w:r>
    </w:p>
    <w:p w14:paraId="72A0E5F8" w14:textId="77777777" w:rsidR="00696CCE" w:rsidRPr="000441A0" w:rsidRDefault="00696CCE">
      <w:pPr>
        <w:rPr>
          <w:rFonts w:ascii="Times New Roman" w:hAnsi="Times New Roman" w:cs="Times New Roman"/>
          <w:sz w:val="24"/>
          <w:szCs w:val="24"/>
        </w:rPr>
      </w:pPr>
    </w:p>
    <w:sectPr w:rsidR="00696CCE" w:rsidRPr="000441A0" w:rsidSect="00BA1766">
      <w:footerReference w:type="default" r:id="rId57"/>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58789" w16cex:dateUtc="2021-11-09T2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CF8179" w16cid:durableId="2535878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5E817" w14:textId="77777777" w:rsidR="0084602B" w:rsidRDefault="0084602B" w:rsidP="00D27AA5">
      <w:pPr>
        <w:spacing w:after="0" w:line="240" w:lineRule="auto"/>
      </w:pPr>
      <w:r>
        <w:separator/>
      </w:r>
    </w:p>
  </w:endnote>
  <w:endnote w:type="continuationSeparator" w:id="0">
    <w:p w14:paraId="543C3414" w14:textId="77777777" w:rsidR="0084602B" w:rsidRDefault="0084602B" w:rsidP="00D27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3A0C77" w14:paraId="3881675B" w14:textId="77777777">
      <w:trPr>
        <w:jc w:val="right"/>
      </w:trPr>
      <w:tc>
        <w:tcPr>
          <w:tcW w:w="4795" w:type="dxa"/>
          <w:vAlign w:val="center"/>
        </w:tcPr>
        <w:sdt>
          <w:sdtPr>
            <w:rPr>
              <w:caps/>
              <w:color w:val="000000" w:themeColor="text1"/>
            </w:rPr>
            <w:alias w:val="Author"/>
            <w:tag w:val=""/>
            <w:id w:val="-903221394"/>
            <w:placeholder>
              <w:docPart w:val="62EE3ADD6259428B88D1778AB72F6F64"/>
            </w:placeholder>
            <w:showingPlcHdr/>
            <w:dataBinding w:prefixMappings="xmlns:ns0='http://purl.org/dc/elements/1.1/' xmlns:ns1='http://schemas.openxmlformats.org/package/2006/metadata/core-properties' " w:xpath="/ns1:coreProperties[1]/ns0:creator[1]" w:storeItemID="{6C3C8BC8-F283-45AE-878A-BAB7291924A1}"/>
            <w:text/>
          </w:sdtPr>
          <w:sdtContent>
            <w:p w14:paraId="3E53940E" w14:textId="3E4148B0" w:rsidR="003A0C77" w:rsidRDefault="003A0C77" w:rsidP="003A0C77">
              <w:pPr>
                <w:pStyle w:val="Header"/>
                <w:jc w:val="center"/>
                <w:rPr>
                  <w:caps/>
                  <w:color w:val="000000" w:themeColor="text1"/>
                </w:rPr>
              </w:pPr>
              <w:r>
                <w:rPr>
                  <w:caps/>
                  <w:color w:val="FFFFFF" w:themeColor="background1"/>
                </w:rPr>
                <w:t>[Author Name]</w:t>
              </w:r>
            </w:p>
          </w:sdtContent>
        </w:sdt>
      </w:tc>
      <w:tc>
        <w:tcPr>
          <w:tcW w:w="250" w:type="pct"/>
          <w:shd w:val="clear" w:color="auto" w:fill="ED7D31" w:themeFill="accent2"/>
          <w:vAlign w:val="center"/>
        </w:tcPr>
        <w:p w14:paraId="2763BE1F" w14:textId="55EC3DB6" w:rsidR="003A0C77" w:rsidRDefault="003A0C77">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BC6087">
            <w:rPr>
              <w:noProof/>
              <w:color w:val="FFFFFF" w:themeColor="background1"/>
            </w:rPr>
            <w:t>4</w:t>
          </w:r>
          <w:r>
            <w:rPr>
              <w:noProof/>
              <w:color w:val="FFFFFF" w:themeColor="background1"/>
            </w:rPr>
            <w:fldChar w:fldCharType="end"/>
          </w:r>
        </w:p>
      </w:tc>
    </w:tr>
  </w:tbl>
  <w:p w14:paraId="1CD4533B" w14:textId="77777777" w:rsidR="00D15FA3" w:rsidRDefault="00D15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A64A8" w14:textId="77777777" w:rsidR="0084602B" w:rsidRDefault="0084602B" w:rsidP="00D27AA5">
      <w:pPr>
        <w:spacing w:after="0" w:line="240" w:lineRule="auto"/>
      </w:pPr>
      <w:r>
        <w:separator/>
      </w:r>
    </w:p>
  </w:footnote>
  <w:footnote w:type="continuationSeparator" w:id="0">
    <w:p w14:paraId="247EE448" w14:textId="77777777" w:rsidR="0084602B" w:rsidRDefault="0084602B" w:rsidP="00D27AA5">
      <w:pPr>
        <w:spacing w:after="0" w:line="240" w:lineRule="auto"/>
      </w:pPr>
      <w:r>
        <w:continuationSeparator/>
      </w:r>
    </w:p>
  </w:footnote>
  <w:footnote w:id="1">
    <w:p w14:paraId="0D0A8841" w14:textId="3284FF50" w:rsidR="00D15FA3" w:rsidRPr="00C11759" w:rsidRDefault="00D15FA3" w:rsidP="00C11759">
      <w:pPr>
        <w:spacing w:after="0" w:line="240" w:lineRule="auto"/>
        <w:jc w:val="both"/>
        <w:rPr>
          <w:rFonts w:ascii="Times New Roman" w:hAnsi="Times New Roman" w:cs="Times New Roman"/>
          <w:bCs/>
          <w:iCs/>
          <w:sz w:val="20"/>
          <w:szCs w:val="20"/>
        </w:rPr>
      </w:pPr>
      <w:r w:rsidRPr="00C11759">
        <w:rPr>
          <w:rStyle w:val="FootnoteReference"/>
          <w:rFonts w:ascii="Times New Roman" w:hAnsi="Times New Roman" w:cs="Times New Roman"/>
          <w:sz w:val="20"/>
          <w:szCs w:val="20"/>
        </w:rPr>
        <w:footnoteRef/>
      </w:r>
      <w:r w:rsidRPr="00C11759">
        <w:rPr>
          <w:rFonts w:ascii="Times New Roman" w:hAnsi="Times New Roman" w:cs="Times New Roman"/>
          <w:sz w:val="20"/>
          <w:szCs w:val="20"/>
        </w:rPr>
        <w:t xml:space="preserve"> </w:t>
      </w:r>
      <w:r w:rsidRPr="00C11759">
        <w:rPr>
          <w:rFonts w:ascii="Times New Roman" w:hAnsi="Times New Roman" w:cs="Times New Roman"/>
          <w:bCs/>
          <w:iCs/>
          <w:sz w:val="20"/>
          <w:szCs w:val="20"/>
        </w:rPr>
        <w:t xml:space="preserve">Përmbajtja e tekstit përfshin të gjitha elementet e një botimi shkencor, si përsa i përket formës, ashtu edhe përmbajtjes. Botimet paraqiten si tekste me natyrë trajnuese, akademike, didaktike e praktike dhe jo më pak se 200 faqe. </w:t>
      </w:r>
      <w:r>
        <w:rPr>
          <w:rFonts w:ascii="Times New Roman" w:hAnsi="Times New Roman" w:cs="Times New Roman"/>
          <w:bCs/>
          <w:iCs/>
          <w:sz w:val="20"/>
          <w:szCs w:val="20"/>
        </w:rPr>
        <w:t xml:space="preserve"> </w:t>
      </w:r>
      <w:r w:rsidRPr="00C11759">
        <w:rPr>
          <w:rFonts w:ascii="Times New Roman" w:hAnsi="Times New Roman" w:cs="Times New Roman"/>
          <w:bCs/>
          <w:iCs/>
          <w:sz w:val="20"/>
          <w:szCs w:val="20"/>
        </w:rPr>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C11759">
        <w:rPr>
          <w:rFonts w:ascii="Times New Roman" w:hAnsi="Times New Roman" w:cs="Times New Roman"/>
          <w:sz w:val="20"/>
          <w:szCs w:val="20"/>
        </w:rPr>
        <w:t xml:space="preserve">Çdo tekst ka jo më pak se 30–40 raste të praktikës gjyqësore për ilustrim, të shoqëruara me referencat përkatëse në vendimet e gjykatës. </w:t>
      </w:r>
      <w:r w:rsidRPr="00C11759">
        <w:rPr>
          <w:rFonts w:ascii="Times New Roman" w:hAnsi="Times New Roman" w:cs="Times New Roman"/>
          <w:bCs/>
          <w:iCs/>
          <w:sz w:val="20"/>
          <w:szCs w:val="20"/>
        </w:rPr>
        <w:t>Teksti mund të përgatitet nga një autor apo grup autorësh, të cilët paraqesin kërkesë me shkrim dhe përbërja e grupit të autorëve miratohet paraprak</w:t>
      </w:r>
      <w:r>
        <w:rPr>
          <w:rFonts w:ascii="Times New Roman" w:hAnsi="Times New Roman" w:cs="Times New Roman"/>
          <w:bCs/>
          <w:iCs/>
          <w:sz w:val="20"/>
          <w:szCs w:val="20"/>
        </w:rPr>
        <w:t xml:space="preserve">isht nga Drejtoria e Shkollës. </w:t>
      </w:r>
      <w:r w:rsidRPr="00C11759">
        <w:rPr>
          <w:rFonts w:ascii="Times New Roman" w:hAnsi="Times New Roman" w:cs="Times New Roman"/>
          <w:bCs/>
          <w:iCs/>
          <w:sz w:val="20"/>
          <w:szCs w:val="20"/>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36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B464FE"/>
    <w:multiLevelType w:val="hybridMultilevel"/>
    <w:tmpl w:val="A3D0E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A6A309D"/>
    <w:multiLevelType w:val="hybridMultilevel"/>
    <w:tmpl w:val="BAA2536A"/>
    <w:lvl w:ilvl="0" w:tplc="E2C67E18">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F7671"/>
    <w:multiLevelType w:val="hybridMultilevel"/>
    <w:tmpl w:val="46A0EFBE"/>
    <w:lvl w:ilvl="0" w:tplc="EE0E43C0">
      <w:start w:val="1"/>
      <w:numFmt w:val="decimal"/>
      <w:lvlText w:val="%1."/>
      <w:lvlJc w:val="left"/>
      <w:pPr>
        <w:ind w:left="360" w:hanging="360"/>
      </w:pPr>
      <w:rPr>
        <w:rFonts w:ascii="Times New Roman" w:eastAsiaTheme="minorHAnsi" w:hAnsi="Times New Roman" w:cs="Times New Roman"/>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F624DE8"/>
    <w:multiLevelType w:val="hybridMultilevel"/>
    <w:tmpl w:val="0060B226"/>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6503F8C"/>
    <w:multiLevelType w:val="hybridMultilevel"/>
    <w:tmpl w:val="61104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B6D98"/>
    <w:multiLevelType w:val="hybridMultilevel"/>
    <w:tmpl w:val="A3D0E6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F309D6"/>
    <w:multiLevelType w:val="hybridMultilevel"/>
    <w:tmpl w:val="20DA9B08"/>
    <w:lvl w:ilvl="0" w:tplc="C3D675BC">
      <w:start w:val="1"/>
      <w:numFmt w:val="decimal"/>
      <w:lvlText w:val="%1."/>
      <w:lvlJc w:val="left"/>
      <w:pPr>
        <w:ind w:left="360" w:hanging="360"/>
      </w:pPr>
      <w:rPr>
        <w:rFonts w:hint="default"/>
      </w:rPr>
    </w:lvl>
    <w:lvl w:ilvl="1" w:tplc="041C0019" w:tentative="1">
      <w:start w:val="1"/>
      <w:numFmt w:val="lowerLetter"/>
      <w:lvlText w:val="%2."/>
      <w:lvlJc w:val="left"/>
      <w:pPr>
        <w:ind w:left="1505" w:hanging="360"/>
      </w:pPr>
    </w:lvl>
    <w:lvl w:ilvl="2" w:tplc="041C001B" w:tentative="1">
      <w:start w:val="1"/>
      <w:numFmt w:val="lowerRoman"/>
      <w:lvlText w:val="%3."/>
      <w:lvlJc w:val="right"/>
      <w:pPr>
        <w:ind w:left="2225" w:hanging="180"/>
      </w:pPr>
    </w:lvl>
    <w:lvl w:ilvl="3" w:tplc="041C000F" w:tentative="1">
      <w:start w:val="1"/>
      <w:numFmt w:val="decimal"/>
      <w:lvlText w:val="%4."/>
      <w:lvlJc w:val="left"/>
      <w:pPr>
        <w:ind w:left="2945" w:hanging="360"/>
      </w:pPr>
    </w:lvl>
    <w:lvl w:ilvl="4" w:tplc="041C0019" w:tentative="1">
      <w:start w:val="1"/>
      <w:numFmt w:val="lowerLetter"/>
      <w:lvlText w:val="%5."/>
      <w:lvlJc w:val="left"/>
      <w:pPr>
        <w:ind w:left="3665" w:hanging="360"/>
      </w:pPr>
    </w:lvl>
    <w:lvl w:ilvl="5" w:tplc="041C001B" w:tentative="1">
      <w:start w:val="1"/>
      <w:numFmt w:val="lowerRoman"/>
      <w:lvlText w:val="%6."/>
      <w:lvlJc w:val="right"/>
      <w:pPr>
        <w:ind w:left="4385" w:hanging="180"/>
      </w:pPr>
    </w:lvl>
    <w:lvl w:ilvl="6" w:tplc="041C000F" w:tentative="1">
      <w:start w:val="1"/>
      <w:numFmt w:val="decimal"/>
      <w:lvlText w:val="%7."/>
      <w:lvlJc w:val="left"/>
      <w:pPr>
        <w:ind w:left="5105" w:hanging="360"/>
      </w:pPr>
    </w:lvl>
    <w:lvl w:ilvl="7" w:tplc="041C0019" w:tentative="1">
      <w:start w:val="1"/>
      <w:numFmt w:val="lowerLetter"/>
      <w:lvlText w:val="%8."/>
      <w:lvlJc w:val="left"/>
      <w:pPr>
        <w:ind w:left="5825" w:hanging="360"/>
      </w:pPr>
    </w:lvl>
    <w:lvl w:ilvl="8" w:tplc="041C001B" w:tentative="1">
      <w:start w:val="1"/>
      <w:numFmt w:val="lowerRoman"/>
      <w:lvlText w:val="%9."/>
      <w:lvlJc w:val="right"/>
      <w:pPr>
        <w:ind w:left="6545" w:hanging="180"/>
      </w:pPr>
    </w:lvl>
  </w:abstractNum>
  <w:abstractNum w:abstractNumId="10" w15:restartNumberingAfterBreak="0">
    <w:nsid w:val="36B86710"/>
    <w:multiLevelType w:val="hybridMultilevel"/>
    <w:tmpl w:val="175A1816"/>
    <w:lvl w:ilvl="0" w:tplc="0409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11" w15:restartNumberingAfterBreak="0">
    <w:nsid w:val="372C5481"/>
    <w:multiLevelType w:val="hybridMultilevel"/>
    <w:tmpl w:val="60B209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A01651D"/>
    <w:multiLevelType w:val="hybridMultilevel"/>
    <w:tmpl w:val="A8C63E9A"/>
    <w:lvl w:ilvl="0" w:tplc="8384E028">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C50DF"/>
    <w:multiLevelType w:val="hybridMultilevel"/>
    <w:tmpl w:val="8C2A9FA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3F264CD1"/>
    <w:multiLevelType w:val="hybridMultilevel"/>
    <w:tmpl w:val="FF6A34E6"/>
    <w:lvl w:ilvl="0" w:tplc="0809000F">
      <w:start w:val="2"/>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45866D1C"/>
    <w:multiLevelType w:val="hybridMultilevel"/>
    <w:tmpl w:val="AD94A194"/>
    <w:lvl w:ilvl="0" w:tplc="1ADCD02A">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16" w15:restartNumberingAfterBreak="0">
    <w:nsid w:val="47DA2824"/>
    <w:multiLevelType w:val="hybridMultilevel"/>
    <w:tmpl w:val="72409EE8"/>
    <w:lvl w:ilvl="0" w:tplc="2F86A3A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D0F0924"/>
    <w:multiLevelType w:val="hybridMultilevel"/>
    <w:tmpl w:val="D2DE23A0"/>
    <w:lvl w:ilvl="0" w:tplc="0409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18" w15:restartNumberingAfterBreak="0">
    <w:nsid w:val="4DC42C32"/>
    <w:multiLevelType w:val="hybridMultilevel"/>
    <w:tmpl w:val="19427DD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36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4395F77"/>
    <w:multiLevelType w:val="hybridMultilevel"/>
    <w:tmpl w:val="2E6EA466"/>
    <w:lvl w:ilvl="0" w:tplc="02560140">
      <w:start w:val="1"/>
      <w:numFmt w:val="bullet"/>
      <w:lvlText w:val="-"/>
      <w:lvlJc w:val="left"/>
      <w:pPr>
        <w:ind w:left="720" w:hanging="360"/>
      </w:pPr>
      <w:rPr>
        <w:rFonts w:ascii="Calibri" w:eastAsia="Georgia"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650685"/>
    <w:multiLevelType w:val="hybridMultilevel"/>
    <w:tmpl w:val="4C6073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8630EAE"/>
    <w:multiLevelType w:val="hybridMultilevel"/>
    <w:tmpl w:val="F2BA5A96"/>
    <w:lvl w:ilvl="0" w:tplc="AA1EE7DE">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2" w15:restartNumberingAfterBreak="0">
    <w:nsid w:val="5B03477B"/>
    <w:multiLevelType w:val="hybridMultilevel"/>
    <w:tmpl w:val="9656E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10255"/>
    <w:multiLevelType w:val="hybridMultilevel"/>
    <w:tmpl w:val="01D836C0"/>
    <w:lvl w:ilvl="0" w:tplc="D70C9A4C">
      <w:start w:val="1"/>
      <w:numFmt w:val="bullet"/>
      <w:lvlText w:val="-"/>
      <w:lvlJc w:val="left"/>
      <w:pPr>
        <w:ind w:left="360" w:hanging="360"/>
      </w:pPr>
      <w:rPr>
        <w:rFonts w:ascii="Calibri" w:eastAsia="Calibri" w:hAnsi="Calibri" w:cstheme="minorHAns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43F1614"/>
    <w:multiLevelType w:val="hybridMultilevel"/>
    <w:tmpl w:val="691A874E"/>
    <w:lvl w:ilvl="0" w:tplc="02560140">
      <w:start w:val="1"/>
      <w:numFmt w:val="bullet"/>
      <w:lvlText w:val="-"/>
      <w:lvlJc w:val="left"/>
      <w:pPr>
        <w:ind w:left="720" w:hanging="360"/>
      </w:pPr>
      <w:rPr>
        <w:rFonts w:ascii="Calibri" w:eastAsia="Georgia"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651D535F"/>
    <w:multiLevelType w:val="hybridMultilevel"/>
    <w:tmpl w:val="B6C65ECE"/>
    <w:lvl w:ilvl="0" w:tplc="96B62A1A">
      <w:start w:val="1"/>
      <w:numFmt w:val="decimal"/>
      <w:lvlText w:val="%1)"/>
      <w:lvlJc w:val="left"/>
      <w:pPr>
        <w:ind w:left="720" w:hanging="360"/>
      </w:pPr>
      <w:rPr>
        <w:rFonts w:hint="default"/>
        <w:b/>
        <w:color w:val="00000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CA065B"/>
    <w:multiLevelType w:val="hybridMultilevel"/>
    <w:tmpl w:val="0446615E"/>
    <w:lvl w:ilvl="0" w:tplc="B240F5B6">
      <w:start w:val="1"/>
      <w:numFmt w:val="upperRoman"/>
      <w:lvlText w:val="%1."/>
      <w:lvlJc w:val="left"/>
      <w:pPr>
        <w:ind w:left="1430" w:hanging="720"/>
      </w:pPr>
      <w:rPr>
        <w:rFonts w:hint="default"/>
        <w:b/>
        <w:sz w:val="24"/>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7" w15:restartNumberingAfterBreak="0">
    <w:nsid w:val="70DA38FF"/>
    <w:multiLevelType w:val="hybridMultilevel"/>
    <w:tmpl w:val="099E52C8"/>
    <w:lvl w:ilvl="0" w:tplc="27125590">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8" w15:restartNumberingAfterBreak="0">
    <w:nsid w:val="713672DD"/>
    <w:multiLevelType w:val="hybridMultilevel"/>
    <w:tmpl w:val="AF40C032"/>
    <w:lvl w:ilvl="0" w:tplc="B6182FA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22C57CA"/>
    <w:multiLevelType w:val="hybridMultilevel"/>
    <w:tmpl w:val="CF5446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B70FCE"/>
    <w:multiLevelType w:val="hybridMultilevel"/>
    <w:tmpl w:val="DF7884E4"/>
    <w:lvl w:ilvl="0" w:tplc="7F484EDE">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31" w15:restartNumberingAfterBreak="0">
    <w:nsid w:val="7C68740D"/>
    <w:multiLevelType w:val="multilevel"/>
    <w:tmpl w:val="F3D0F5F2"/>
    <w:lvl w:ilvl="0">
      <w:start w:val="1"/>
      <w:numFmt w:val="upperRoman"/>
      <w:lvlText w:val="%1."/>
      <w:lvlJc w:val="left"/>
      <w:pPr>
        <w:ind w:left="1430" w:hanging="720"/>
      </w:pPr>
      <w:rPr>
        <w:rFonts w:eastAsia="Tahoma" w:hint="default"/>
        <w:b/>
      </w:rPr>
    </w:lvl>
    <w:lvl w:ilvl="1">
      <w:start w:val="2"/>
      <w:numFmt w:val="decimal"/>
      <w:isLgl/>
      <w:lvlText w:val="%1.%2"/>
      <w:lvlJc w:val="left"/>
      <w:pPr>
        <w:ind w:left="1450" w:hanging="740"/>
      </w:pPr>
      <w:rPr>
        <w:rFonts w:hint="default"/>
      </w:rPr>
    </w:lvl>
    <w:lvl w:ilvl="2">
      <w:start w:val="1"/>
      <w:numFmt w:val="decimal"/>
      <w:isLgl/>
      <w:lvlText w:val="%1.%2.%3"/>
      <w:lvlJc w:val="left"/>
      <w:pPr>
        <w:ind w:left="1450" w:hanging="74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2870" w:hanging="2160"/>
      </w:pPr>
      <w:rPr>
        <w:rFonts w:hint="default"/>
      </w:rPr>
    </w:lvl>
  </w:abstractNum>
  <w:num w:numId="1">
    <w:abstractNumId w:val="2"/>
  </w:num>
  <w:num w:numId="2">
    <w:abstractNumId w:val="22"/>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
  </w:num>
  <w:num w:numId="7">
    <w:abstractNumId w:val="13"/>
  </w:num>
  <w:num w:numId="8">
    <w:abstractNumId w:val="19"/>
  </w:num>
  <w:num w:numId="9">
    <w:abstractNumId w:val="25"/>
  </w:num>
  <w:num w:numId="10">
    <w:abstractNumId w:val="14"/>
  </w:num>
  <w:num w:numId="11">
    <w:abstractNumId w:val="10"/>
  </w:num>
  <w:num w:numId="12">
    <w:abstractNumId w:val="17"/>
  </w:num>
  <w:num w:numId="13">
    <w:abstractNumId w:val="24"/>
  </w:num>
  <w:num w:numId="14">
    <w:abstractNumId w:val="5"/>
  </w:num>
  <w:num w:numId="15">
    <w:abstractNumId w:val="12"/>
  </w:num>
  <w:num w:numId="16">
    <w:abstractNumId w:val="6"/>
  </w:num>
  <w:num w:numId="17">
    <w:abstractNumId w:val="29"/>
  </w:num>
  <w:num w:numId="18">
    <w:abstractNumId w:val="26"/>
  </w:num>
  <w:num w:numId="19">
    <w:abstractNumId w:val="15"/>
  </w:num>
  <w:num w:numId="20">
    <w:abstractNumId w:val="27"/>
  </w:num>
  <w:num w:numId="21">
    <w:abstractNumId w:val="21"/>
  </w:num>
  <w:num w:numId="22">
    <w:abstractNumId w:val="30"/>
  </w:num>
  <w:num w:numId="23">
    <w:abstractNumId w:val="31"/>
  </w:num>
  <w:num w:numId="24">
    <w:abstractNumId w:val="8"/>
  </w:num>
  <w:num w:numId="25">
    <w:abstractNumId w:val="28"/>
  </w:num>
  <w:num w:numId="26">
    <w:abstractNumId w:val="0"/>
  </w:num>
  <w:num w:numId="27">
    <w:abstractNumId w:val="18"/>
  </w:num>
  <w:num w:numId="28">
    <w:abstractNumId w:val="20"/>
  </w:num>
  <w:num w:numId="29">
    <w:abstractNumId w:val="11"/>
  </w:num>
  <w:num w:numId="30">
    <w:abstractNumId w:val="9"/>
  </w:num>
  <w:num w:numId="31">
    <w:abstractNumId w:val="4"/>
  </w:num>
  <w:num w:numId="32">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B50"/>
    <w:rsid w:val="0000717C"/>
    <w:rsid w:val="0000727B"/>
    <w:rsid w:val="0001556B"/>
    <w:rsid w:val="00026407"/>
    <w:rsid w:val="00032A26"/>
    <w:rsid w:val="000346F9"/>
    <w:rsid w:val="00040255"/>
    <w:rsid w:val="00042D18"/>
    <w:rsid w:val="000441A0"/>
    <w:rsid w:val="0005439A"/>
    <w:rsid w:val="0005504C"/>
    <w:rsid w:val="00067FB1"/>
    <w:rsid w:val="00072614"/>
    <w:rsid w:val="0007553A"/>
    <w:rsid w:val="00075784"/>
    <w:rsid w:val="00081B24"/>
    <w:rsid w:val="0009371A"/>
    <w:rsid w:val="000962D8"/>
    <w:rsid w:val="0009743D"/>
    <w:rsid w:val="000B1A56"/>
    <w:rsid w:val="000C5820"/>
    <w:rsid w:val="000E5B66"/>
    <w:rsid w:val="00105556"/>
    <w:rsid w:val="001118D3"/>
    <w:rsid w:val="00126D6E"/>
    <w:rsid w:val="00160412"/>
    <w:rsid w:val="00162835"/>
    <w:rsid w:val="00184DE6"/>
    <w:rsid w:val="001A76FA"/>
    <w:rsid w:val="001E3B56"/>
    <w:rsid w:val="001F3F70"/>
    <w:rsid w:val="002011A5"/>
    <w:rsid w:val="00203840"/>
    <w:rsid w:val="002145D3"/>
    <w:rsid w:val="00223DC9"/>
    <w:rsid w:val="00225DD5"/>
    <w:rsid w:val="00257213"/>
    <w:rsid w:val="002963CF"/>
    <w:rsid w:val="002A74CE"/>
    <w:rsid w:val="002B6B0B"/>
    <w:rsid w:val="002F149A"/>
    <w:rsid w:val="002F7BA5"/>
    <w:rsid w:val="003337DF"/>
    <w:rsid w:val="003352F1"/>
    <w:rsid w:val="003425E5"/>
    <w:rsid w:val="00343614"/>
    <w:rsid w:val="00352240"/>
    <w:rsid w:val="003529A5"/>
    <w:rsid w:val="003620BF"/>
    <w:rsid w:val="00363AB8"/>
    <w:rsid w:val="00370042"/>
    <w:rsid w:val="00370794"/>
    <w:rsid w:val="003803CC"/>
    <w:rsid w:val="00380607"/>
    <w:rsid w:val="00383439"/>
    <w:rsid w:val="0038627C"/>
    <w:rsid w:val="003A0C77"/>
    <w:rsid w:val="003B45AF"/>
    <w:rsid w:val="003B7D6C"/>
    <w:rsid w:val="003C2F8D"/>
    <w:rsid w:val="003C683E"/>
    <w:rsid w:val="003E272B"/>
    <w:rsid w:val="00402409"/>
    <w:rsid w:val="00404C6E"/>
    <w:rsid w:val="00426F84"/>
    <w:rsid w:val="00435794"/>
    <w:rsid w:val="00437EBC"/>
    <w:rsid w:val="0045100E"/>
    <w:rsid w:val="00451E0C"/>
    <w:rsid w:val="00456D4B"/>
    <w:rsid w:val="00456F3A"/>
    <w:rsid w:val="0046574B"/>
    <w:rsid w:val="004709E2"/>
    <w:rsid w:val="00470A96"/>
    <w:rsid w:val="0048532E"/>
    <w:rsid w:val="004A0199"/>
    <w:rsid w:val="004B2E4E"/>
    <w:rsid w:val="004B6590"/>
    <w:rsid w:val="004D66D8"/>
    <w:rsid w:val="004E693B"/>
    <w:rsid w:val="00510E3D"/>
    <w:rsid w:val="00522902"/>
    <w:rsid w:val="00524965"/>
    <w:rsid w:val="00525EEE"/>
    <w:rsid w:val="00537BCB"/>
    <w:rsid w:val="0054513B"/>
    <w:rsid w:val="005471A4"/>
    <w:rsid w:val="00553D48"/>
    <w:rsid w:val="00554820"/>
    <w:rsid w:val="00556780"/>
    <w:rsid w:val="00572854"/>
    <w:rsid w:val="00584B77"/>
    <w:rsid w:val="00585922"/>
    <w:rsid w:val="00587F10"/>
    <w:rsid w:val="00590827"/>
    <w:rsid w:val="00594240"/>
    <w:rsid w:val="005959ED"/>
    <w:rsid w:val="005A2683"/>
    <w:rsid w:val="005C3A86"/>
    <w:rsid w:val="005C4D5C"/>
    <w:rsid w:val="005C7000"/>
    <w:rsid w:val="005D618D"/>
    <w:rsid w:val="005E6280"/>
    <w:rsid w:val="005F78E6"/>
    <w:rsid w:val="00601002"/>
    <w:rsid w:val="00603E1E"/>
    <w:rsid w:val="006066D2"/>
    <w:rsid w:val="00625C61"/>
    <w:rsid w:val="00635FA8"/>
    <w:rsid w:val="00636AF1"/>
    <w:rsid w:val="00646738"/>
    <w:rsid w:val="0065273A"/>
    <w:rsid w:val="00653B74"/>
    <w:rsid w:val="00673183"/>
    <w:rsid w:val="00690C88"/>
    <w:rsid w:val="00696CCE"/>
    <w:rsid w:val="006A0B5E"/>
    <w:rsid w:val="006B6E86"/>
    <w:rsid w:val="006C5914"/>
    <w:rsid w:val="006D3B0F"/>
    <w:rsid w:val="006E11FA"/>
    <w:rsid w:val="006E5974"/>
    <w:rsid w:val="006F5095"/>
    <w:rsid w:val="006F7A33"/>
    <w:rsid w:val="00706DE5"/>
    <w:rsid w:val="00712067"/>
    <w:rsid w:val="007136A9"/>
    <w:rsid w:val="007147C4"/>
    <w:rsid w:val="00735EF2"/>
    <w:rsid w:val="00747E39"/>
    <w:rsid w:val="00751C44"/>
    <w:rsid w:val="00760CC8"/>
    <w:rsid w:val="007C0D88"/>
    <w:rsid w:val="007C5E0F"/>
    <w:rsid w:val="007D06B4"/>
    <w:rsid w:val="007D5C1E"/>
    <w:rsid w:val="007D743D"/>
    <w:rsid w:val="007E3C3A"/>
    <w:rsid w:val="00811BE6"/>
    <w:rsid w:val="00831FFF"/>
    <w:rsid w:val="00834597"/>
    <w:rsid w:val="0084602B"/>
    <w:rsid w:val="00850C25"/>
    <w:rsid w:val="00853503"/>
    <w:rsid w:val="00857B82"/>
    <w:rsid w:val="00864A2D"/>
    <w:rsid w:val="008A586F"/>
    <w:rsid w:val="008A7D88"/>
    <w:rsid w:val="008B511E"/>
    <w:rsid w:val="008E5778"/>
    <w:rsid w:val="008F6FB4"/>
    <w:rsid w:val="00907FE5"/>
    <w:rsid w:val="00920597"/>
    <w:rsid w:val="00927E9F"/>
    <w:rsid w:val="00945BDC"/>
    <w:rsid w:val="00960E6E"/>
    <w:rsid w:val="009A2552"/>
    <w:rsid w:val="009B30EF"/>
    <w:rsid w:val="009B31A0"/>
    <w:rsid w:val="009B3B50"/>
    <w:rsid w:val="009C5777"/>
    <w:rsid w:val="009D2FE7"/>
    <w:rsid w:val="009F3F2B"/>
    <w:rsid w:val="00A11A73"/>
    <w:rsid w:val="00A51533"/>
    <w:rsid w:val="00A60E37"/>
    <w:rsid w:val="00A67770"/>
    <w:rsid w:val="00A84228"/>
    <w:rsid w:val="00AA553D"/>
    <w:rsid w:val="00AE5314"/>
    <w:rsid w:val="00B23954"/>
    <w:rsid w:val="00B27BB5"/>
    <w:rsid w:val="00B47476"/>
    <w:rsid w:val="00B54E48"/>
    <w:rsid w:val="00B600DC"/>
    <w:rsid w:val="00B62355"/>
    <w:rsid w:val="00B8020A"/>
    <w:rsid w:val="00BA1766"/>
    <w:rsid w:val="00BC6087"/>
    <w:rsid w:val="00BC6479"/>
    <w:rsid w:val="00BE6139"/>
    <w:rsid w:val="00C03EF7"/>
    <w:rsid w:val="00C04212"/>
    <w:rsid w:val="00C11759"/>
    <w:rsid w:val="00C2222E"/>
    <w:rsid w:val="00C306D8"/>
    <w:rsid w:val="00C37215"/>
    <w:rsid w:val="00C37D2F"/>
    <w:rsid w:val="00C43831"/>
    <w:rsid w:val="00C50C1B"/>
    <w:rsid w:val="00C53961"/>
    <w:rsid w:val="00C630BA"/>
    <w:rsid w:val="00C6733E"/>
    <w:rsid w:val="00C70BB7"/>
    <w:rsid w:val="00C9104E"/>
    <w:rsid w:val="00C9451C"/>
    <w:rsid w:val="00CA5449"/>
    <w:rsid w:val="00CC4932"/>
    <w:rsid w:val="00CC5C19"/>
    <w:rsid w:val="00CC74A4"/>
    <w:rsid w:val="00CD2A3E"/>
    <w:rsid w:val="00CD6559"/>
    <w:rsid w:val="00CF264F"/>
    <w:rsid w:val="00D02DF5"/>
    <w:rsid w:val="00D115EB"/>
    <w:rsid w:val="00D15FA3"/>
    <w:rsid w:val="00D168FB"/>
    <w:rsid w:val="00D26587"/>
    <w:rsid w:val="00D27AA5"/>
    <w:rsid w:val="00D80EE0"/>
    <w:rsid w:val="00DA7176"/>
    <w:rsid w:val="00DA7F2B"/>
    <w:rsid w:val="00DB1570"/>
    <w:rsid w:val="00DB79D1"/>
    <w:rsid w:val="00DC0322"/>
    <w:rsid w:val="00DD25F0"/>
    <w:rsid w:val="00DD4F59"/>
    <w:rsid w:val="00E11952"/>
    <w:rsid w:val="00E13BC8"/>
    <w:rsid w:val="00E53814"/>
    <w:rsid w:val="00E546F2"/>
    <w:rsid w:val="00E733E5"/>
    <w:rsid w:val="00E84407"/>
    <w:rsid w:val="00E863DD"/>
    <w:rsid w:val="00E94FAE"/>
    <w:rsid w:val="00EA61BC"/>
    <w:rsid w:val="00EB6F50"/>
    <w:rsid w:val="00EC0478"/>
    <w:rsid w:val="00EC65AC"/>
    <w:rsid w:val="00ED13F6"/>
    <w:rsid w:val="00EE2BEE"/>
    <w:rsid w:val="00EF22A4"/>
    <w:rsid w:val="00EF7E9E"/>
    <w:rsid w:val="00F01F76"/>
    <w:rsid w:val="00F13644"/>
    <w:rsid w:val="00F33A9B"/>
    <w:rsid w:val="00F40373"/>
    <w:rsid w:val="00F436EE"/>
    <w:rsid w:val="00F70863"/>
    <w:rsid w:val="00F70D44"/>
    <w:rsid w:val="00FA12FD"/>
    <w:rsid w:val="00FB296F"/>
    <w:rsid w:val="00FE4BD8"/>
    <w:rsid w:val="00FE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4749"/>
  <w15:chartTrackingRefBased/>
  <w15:docId w15:val="{A414F5CC-8F12-4320-B733-2C9CD9FA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7"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D15F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7"/>
    <w:qFormat/>
    <w:rsid w:val="00225DD5"/>
    <w:pPr>
      <w:keepNext/>
      <w:keepLines/>
      <w:spacing w:after="0" w:line="240" w:lineRule="auto"/>
      <w:outlineLvl w:val="2"/>
    </w:pPr>
    <w:rPr>
      <w:rFonts w:asciiTheme="majorHAnsi" w:eastAsiaTheme="majorEastAsia" w:hAnsiTheme="majorHAnsi" w:cstheme="majorBidi"/>
      <w:b/>
      <w:color w:val="5B9BD5" w:themeColor="accent1"/>
      <w:sz w:val="36"/>
      <w:szCs w:val="24"/>
    </w:rPr>
  </w:style>
  <w:style w:type="paragraph" w:styleId="Heading4">
    <w:name w:val="heading 4"/>
    <w:basedOn w:val="Normal"/>
    <w:next w:val="Normal"/>
    <w:link w:val="Heading4Char"/>
    <w:uiPriority w:val="9"/>
    <w:semiHidden/>
    <w:unhideWhenUsed/>
    <w:qFormat/>
    <w:rsid w:val="00D15F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43D"/>
    <w:pPr>
      <w:ind w:left="720"/>
      <w:contextualSpacing/>
    </w:pPr>
  </w:style>
  <w:style w:type="table" w:customStyle="1" w:styleId="GridTable6Colorful-Accent61">
    <w:name w:val="Grid Table 6 Colorful - Accent 61"/>
    <w:basedOn w:val="TableNormal"/>
    <w:uiPriority w:val="51"/>
    <w:rsid w:val="00D27AA5"/>
    <w:pPr>
      <w:spacing w:after="0" w:line="240" w:lineRule="auto"/>
    </w:pPr>
    <w:rPr>
      <w:color w:val="538135"/>
      <w:sz w:val="20"/>
      <w:szCs w:val="20"/>
      <w:lang w:eastAsia="ja-JP"/>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FootnoteText">
    <w:name w:val="footnote text"/>
    <w:basedOn w:val="Normal"/>
    <w:link w:val="FootnoteTextChar"/>
    <w:uiPriority w:val="99"/>
    <w:semiHidden/>
    <w:unhideWhenUsed/>
    <w:rsid w:val="00D27A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7AA5"/>
    <w:rPr>
      <w:sz w:val="20"/>
      <w:szCs w:val="20"/>
    </w:rPr>
  </w:style>
  <w:style w:type="character" w:styleId="FootnoteReference">
    <w:name w:val="footnote reference"/>
    <w:basedOn w:val="DefaultParagraphFont"/>
    <w:uiPriority w:val="99"/>
    <w:semiHidden/>
    <w:unhideWhenUsed/>
    <w:rsid w:val="00D27AA5"/>
    <w:rPr>
      <w:vertAlign w:val="superscript"/>
    </w:rPr>
  </w:style>
  <w:style w:type="paragraph" w:styleId="BalloonText">
    <w:name w:val="Balloon Text"/>
    <w:basedOn w:val="Normal"/>
    <w:link w:val="BalloonTextChar"/>
    <w:uiPriority w:val="99"/>
    <w:semiHidden/>
    <w:unhideWhenUsed/>
    <w:rsid w:val="00D27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AA5"/>
    <w:rPr>
      <w:rFonts w:ascii="Segoe UI" w:hAnsi="Segoe UI" w:cs="Segoe UI"/>
      <w:sz w:val="18"/>
      <w:szCs w:val="18"/>
    </w:rPr>
  </w:style>
  <w:style w:type="character" w:styleId="CommentReference">
    <w:name w:val="annotation reference"/>
    <w:basedOn w:val="DefaultParagraphFont"/>
    <w:uiPriority w:val="99"/>
    <w:semiHidden/>
    <w:unhideWhenUsed/>
    <w:rsid w:val="008E5778"/>
    <w:rPr>
      <w:sz w:val="16"/>
      <w:szCs w:val="16"/>
    </w:rPr>
  </w:style>
  <w:style w:type="paragraph" w:styleId="CommentText">
    <w:name w:val="annotation text"/>
    <w:basedOn w:val="Normal"/>
    <w:link w:val="CommentTextChar"/>
    <w:uiPriority w:val="99"/>
    <w:semiHidden/>
    <w:unhideWhenUsed/>
    <w:rsid w:val="008E5778"/>
    <w:pPr>
      <w:spacing w:line="240" w:lineRule="auto"/>
    </w:pPr>
    <w:rPr>
      <w:sz w:val="20"/>
      <w:szCs w:val="20"/>
    </w:rPr>
  </w:style>
  <w:style w:type="character" w:customStyle="1" w:styleId="CommentTextChar">
    <w:name w:val="Comment Text Char"/>
    <w:basedOn w:val="DefaultParagraphFont"/>
    <w:link w:val="CommentText"/>
    <w:uiPriority w:val="99"/>
    <w:semiHidden/>
    <w:rsid w:val="008E5778"/>
    <w:rPr>
      <w:sz w:val="20"/>
      <w:szCs w:val="20"/>
    </w:rPr>
  </w:style>
  <w:style w:type="paragraph" w:styleId="CommentSubject">
    <w:name w:val="annotation subject"/>
    <w:basedOn w:val="CommentText"/>
    <w:next w:val="CommentText"/>
    <w:link w:val="CommentSubjectChar"/>
    <w:uiPriority w:val="99"/>
    <w:semiHidden/>
    <w:unhideWhenUsed/>
    <w:rsid w:val="008E5778"/>
    <w:rPr>
      <w:b/>
      <w:bCs/>
    </w:rPr>
  </w:style>
  <w:style w:type="character" w:customStyle="1" w:styleId="CommentSubjectChar">
    <w:name w:val="Comment Subject Char"/>
    <w:basedOn w:val="CommentTextChar"/>
    <w:link w:val="CommentSubject"/>
    <w:uiPriority w:val="99"/>
    <w:semiHidden/>
    <w:rsid w:val="008E5778"/>
    <w:rPr>
      <w:b/>
      <w:bCs/>
      <w:sz w:val="20"/>
      <w:szCs w:val="20"/>
    </w:rPr>
  </w:style>
  <w:style w:type="character" w:styleId="Hyperlink">
    <w:name w:val="Hyperlink"/>
    <w:basedOn w:val="DefaultParagraphFont"/>
    <w:uiPriority w:val="99"/>
    <w:unhideWhenUsed/>
    <w:rsid w:val="00D168FB"/>
    <w:rPr>
      <w:color w:val="0563C1" w:themeColor="hyperlink"/>
      <w:u w:val="single"/>
    </w:rPr>
  </w:style>
  <w:style w:type="paragraph" w:styleId="NormalWeb">
    <w:name w:val="Normal (Web)"/>
    <w:basedOn w:val="Normal"/>
    <w:uiPriority w:val="99"/>
    <w:semiHidden/>
    <w:unhideWhenUsed/>
    <w:rsid w:val="0046574B"/>
    <w:rPr>
      <w:rFonts w:ascii="Times New Roman" w:hAnsi="Times New Roman" w:cs="Times New Roman"/>
      <w:sz w:val="24"/>
      <w:szCs w:val="24"/>
    </w:rPr>
  </w:style>
  <w:style w:type="paragraph" w:styleId="NoSpacing">
    <w:name w:val="No Spacing"/>
    <w:link w:val="NoSpacingChar"/>
    <w:uiPriority w:val="1"/>
    <w:unhideWhenUsed/>
    <w:qFormat/>
    <w:rsid w:val="00735EF2"/>
    <w:pPr>
      <w:spacing w:after="0" w:line="240" w:lineRule="auto"/>
    </w:pPr>
    <w:rPr>
      <w:rFonts w:ascii="Georgia" w:eastAsia="Georgia" w:hAnsi="Georgia" w:cs="Times New Roman"/>
      <w:color w:val="404040"/>
      <w:sz w:val="20"/>
      <w:szCs w:val="20"/>
      <w:lang w:eastAsia="ja-JP"/>
    </w:rPr>
  </w:style>
  <w:style w:type="character" w:customStyle="1" w:styleId="NoSpacingChar">
    <w:name w:val="No Spacing Char"/>
    <w:link w:val="NoSpacing"/>
    <w:uiPriority w:val="1"/>
    <w:rsid w:val="00735EF2"/>
    <w:rPr>
      <w:rFonts w:ascii="Georgia" w:eastAsia="Georgia" w:hAnsi="Georgia" w:cs="Times New Roman"/>
      <w:color w:val="404040"/>
      <w:sz w:val="20"/>
      <w:szCs w:val="20"/>
      <w:lang w:eastAsia="ja-JP"/>
    </w:rPr>
  </w:style>
  <w:style w:type="paragraph" w:styleId="BodyText2">
    <w:name w:val="Body Text 2"/>
    <w:basedOn w:val="Normal"/>
    <w:link w:val="BodyText2Char"/>
    <w:uiPriority w:val="99"/>
    <w:unhideWhenUsed/>
    <w:rsid w:val="00735EF2"/>
    <w:rPr>
      <w:rFonts w:ascii="Times New Roman" w:eastAsia="Calibri" w:hAnsi="Times New Roman" w:cs="Times New Roman"/>
      <w:sz w:val="24"/>
      <w:szCs w:val="24"/>
      <w:lang w:eastAsia="ja-JP"/>
    </w:rPr>
  </w:style>
  <w:style w:type="character" w:customStyle="1" w:styleId="BodyText2Char">
    <w:name w:val="Body Text 2 Char"/>
    <w:basedOn w:val="DefaultParagraphFont"/>
    <w:link w:val="BodyText2"/>
    <w:uiPriority w:val="99"/>
    <w:rsid w:val="00735EF2"/>
    <w:rPr>
      <w:rFonts w:ascii="Times New Roman" w:eastAsia="Calibri" w:hAnsi="Times New Roman" w:cs="Times New Roman"/>
      <w:sz w:val="24"/>
      <w:szCs w:val="24"/>
      <w:lang w:val="sq-AL" w:eastAsia="ja-JP"/>
    </w:rPr>
  </w:style>
  <w:style w:type="paragraph" w:styleId="BodyText3">
    <w:name w:val="Body Text 3"/>
    <w:basedOn w:val="Normal"/>
    <w:link w:val="BodyText3Char"/>
    <w:uiPriority w:val="99"/>
    <w:unhideWhenUsed/>
    <w:rsid w:val="00735EF2"/>
    <w:pPr>
      <w:jc w:val="both"/>
    </w:pPr>
    <w:rPr>
      <w:rFonts w:ascii="Times New Roman" w:eastAsia="Calibri" w:hAnsi="Times New Roman" w:cs="Times New Roman"/>
      <w:sz w:val="24"/>
      <w:szCs w:val="24"/>
      <w:lang w:eastAsia="ja-JP"/>
    </w:rPr>
  </w:style>
  <w:style w:type="character" w:customStyle="1" w:styleId="BodyText3Char">
    <w:name w:val="Body Text 3 Char"/>
    <w:basedOn w:val="DefaultParagraphFont"/>
    <w:link w:val="BodyText3"/>
    <w:uiPriority w:val="99"/>
    <w:rsid w:val="00735EF2"/>
    <w:rPr>
      <w:rFonts w:ascii="Times New Roman" w:eastAsia="Calibri" w:hAnsi="Times New Roman" w:cs="Times New Roman"/>
      <w:sz w:val="24"/>
      <w:szCs w:val="24"/>
      <w:lang w:val="sq-AL" w:eastAsia="ja-JP"/>
    </w:rPr>
  </w:style>
  <w:style w:type="character" w:styleId="FollowedHyperlink">
    <w:name w:val="FollowedHyperlink"/>
    <w:basedOn w:val="DefaultParagraphFont"/>
    <w:uiPriority w:val="99"/>
    <w:semiHidden/>
    <w:unhideWhenUsed/>
    <w:rsid w:val="00735EF2"/>
    <w:rPr>
      <w:color w:val="954F72" w:themeColor="followedHyperlink"/>
      <w:u w:val="single"/>
    </w:rPr>
  </w:style>
  <w:style w:type="paragraph" w:styleId="BodyText">
    <w:name w:val="Body Text"/>
    <w:basedOn w:val="Normal"/>
    <w:link w:val="BodyTextChar"/>
    <w:uiPriority w:val="99"/>
    <w:semiHidden/>
    <w:unhideWhenUsed/>
    <w:rsid w:val="00857B82"/>
    <w:pPr>
      <w:spacing w:after="120"/>
    </w:pPr>
  </w:style>
  <w:style w:type="character" w:customStyle="1" w:styleId="BodyTextChar">
    <w:name w:val="Body Text Char"/>
    <w:basedOn w:val="DefaultParagraphFont"/>
    <w:link w:val="BodyText"/>
    <w:uiPriority w:val="99"/>
    <w:semiHidden/>
    <w:rsid w:val="00857B82"/>
  </w:style>
  <w:style w:type="paragraph" w:styleId="Quote">
    <w:name w:val="Quote"/>
    <w:basedOn w:val="Normal"/>
    <w:next w:val="Normal"/>
    <w:link w:val="QuoteChar"/>
    <w:uiPriority w:val="29"/>
    <w:qFormat/>
    <w:rsid w:val="00857B8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57B82"/>
    <w:rPr>
      <w:i/>
      <w:iCs/>
      <w:color w:val="404040" w:themeColor="text1" w:themeTint="BF"/>
    </w:rPr>
  </w:style>
  <w:style w:type="table" w:styleId="TableGrid">
    <w:name w:val="Table Grid"/>
    <w:basedOn w:val="TableNormal"/>
    <w:uiPriority w:val="59"/>
    <w:rsid w:val="00CA5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7"/>
    <w:rsid w:val="00225DD5"/>
    <w:rPr>
      <w:rFonts w:asciiTheme="majorHAnsi" w:eastAsiaTheme="majorEastAsia" w:hAnsiTheme="majorHAnsi" w:cstheme="majorBidi"/>
      <w:b/>
      <w:color w:val="5B9BD5" w:themeColor="accent1"/>
      <w:sz w:val="36"/>
      <w:szCs w:val="24"/>
    </w:rPr>
  </w:style>
  <w:style w:type="paragraph" w:styleId="Caption">
    <w:name w:val="caption"/>
    <w:basedOn w:val="Normal"/>
    <w:next w:val="Normal"/>
    <w:uiPriority w:val="35"/>
    <w:semiHidden/>
    <w:qFormat/>
    <w:rsid w:val="00225DD5"/>
    <w:pPr>
      <w:spacing w:after="200" w:line="240" w:lineRule="auto"/>
    </w:pPr>
    <w:rPr>
      <w:i/>
      <w:iCs/>
      <w:color w:val="44546A" w:themeColor="text2"/>
      <w:sz w:val="18"/>
      <w:szCs w:val="18"/>
    </w:rPr>
  </w:style>
  <w:style w:type="character" w:customStyle="1" w:styleId="UnresolvedMention1">
    <w:name w:val="Unresolved Mention1"/>
    <w:basedOn w:val="DefaultParagraphFont"/>
    <w:uiPriority w:val="99"/>
    <w:semiHidden/>
    <w:unhideWhenUsed/>
    <w:rsid w:val="003B45AF"/>
    <w:rPr>
      <w:color w:val="605E5C"/>
      <w:shd w:val="clear" w:color="auto" w:fill="E1DFDD"/>
    </w:rPr>
  </w:style>
  <w:style w:type="paragraph" w:styleId="Header">
    <w:name w:val="header"/>
    <w:basedOn w:val="Normal"/>
    <w:link w:val="HeaderChar"/>
    <w:uiPriority w:val="99"/>
    <w:unhideWhenUsed/>
    <w:rsid w:val="00B54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E48"/>
    <w:rPr>
      <w:lang w:val="sq-AL"/>
    </w:rPr>
  </w:style>
  <w:style w:type="paragraph" w:styleId="Footer">
    <w:name w:val="footer"/>
    <w:basedOn w:val="Normal"/>
    <w:link w:val="FooterChar"/>
    <w:uiPriority w:val="99"/>
    <w:unhideWhenUsed/>
    <w:rsid w:val="00B54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E48"/>
    <w:rPr>
      <w:lang w:val="sq-AL"/>
    </w:rPr>
  </w:style>
  <w:style w:type="paragraph" w:styleId="Revision">
    <w:name w:val="Revision"/>
    <w:hidden/>
    <w:uiPriority w:val="99"/>
    <w:semiHidden/>
    <w:rsid w:val="00B23954"/>
    <w:pPr>
      <w:spacing w:after="0" w:line="240" w:lineRule="auto"/>
    </w:pPr>
    <w:rPr>
      <w:lang w:val="sq-AL"/>
    </w:rPr>
  </w:style>
  <w:style w:type="character" w:customStyle="1" w:styleId="UnresolvedMention">
    <w:name w:val="Unresolved Mention"/>
    <w:basedOn w:val="DefaultParagraphFont"/>
    <w:uiPriority w:val="99"/>
    <w:semiHidden/>
    <w:unhideWhenUsed/>
    <w:rsid w:val="0007553A"/>
    <w:rPr>
      <w:color w:val="605E5C"/>
      <w:shd w:val="clear" w:color="auto" w:fill="E1DFDD"/>
    </w:rPr>
  </w:style>
  <w:style w:type="character" w:customStyle="1" w:styleId="Heading4Char">
    <w:name w:val="Heading 4 Char"/>
    <w:basedOn w:val="DefaultParagraphFont"/>
    <w:link w:val="Heading4"/>
    <w:uiPriority w:val="9"/>
    <w:semiHidden/>
    <w:rsid w:val="00D15FA3"/>
    <w:rPr>
      <w:rFonts w:asciiTheme="majorHAnsi" w:eastAsiaTheme="majorEastAsia" w:hAnsiTheme="majorHAnsi" w:cstheme="majorBidi"/>
      <w:i/>
      <w:iCs/>
      <w:color w:val="2E74B5" w:themeColor="accent1" w:themeShade="BF"/>
      <w:lang w:val="sq-AL"/>
    </w:rPr>
  </w:style>
  <w:style w:type="table" w:customStyle="1" w:styleId="TableGrid1">
    <w:name w:val="Table Grid1"/>
    <w:basedOn w:val="TableNormal"/>
    <w:next w:val="TableGrid"/>
    <w:uiPriority w:val="59"/>
    <w:rsid w:val="00D15FA3"/>
    <w:pPr>
      <w:spacing w:after="0" w:line="240" w:lineRule="auto"/>
    </w:pPr>
    <w:rPr>
      <w:rFonts w:eastAsia="Rockwel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D15FA3"/>
    <w:rPr>
      <w:rFonts w:asciiTheme="majorHAnsi" w:eastAsiaTheme="majorEastAsia" w:hAnsiTheme="majorHAnsi" w:cstheme="majorBidi"/>
      <w:color w:val="2E74B5" w:themeColor="accent1" w:themeShade="BF"/>
      <w:sz w:val="32"/>
      <w:szCs w:val="32"/>
      <w:lang w:val="sq-AL"/>
    </w:rPr>
  </w:style>
  <w:style w:type="paragraph" w:customStyle="1" w:styleId="TabName">
    <w:name w:val="Tab Name"/>
    <w:basedOn w:val="Normal"/>
    <w:rsid w:val="003A0C77"/>
    <w:pPr>
      <w:spacing w:after="200" w:line="276" w:lineRule="auto"/>
      <w:jc w:val="center"/>
    </w:pPr>
    <w:rPr>
      <w:rFonts w:eastAsia="Rockwell"/>
      <w:color w:val="333333"/>
      <w:sz w:val="32"/>
      <w:lang w:val="en-US"/>
    </w:rPr>
  </w:style>
  <w:style w:type="character" w:styleId="SubtleEmphasis">
    <w:name w:val="Subtle Emphasis"/>
    <w:basedOn w:val="DefaultParagraphFont"/>
    <w:uiPriority w:val="19"/>
    <w:qFormat/>
    <w:rsid w:val="00BA1766"/>
    <w:rPr>
      <w:i/>
      <w:iCs/>
      <w:color w:val="404040" w:themeColor="text1" w:themeTint="BF"/>
    </w:rPr>
  </w:style>
  <w:style w:type="table" w:customStyle="1" w:styleId="TableGrid2">
    <w:name w:val="Table Grid2"/>
    <w:basedOn w:val="TableNormal"/>
    <w:next w:val="TableGrid"/>
    <w:uiPriority w:val="59"/>
    <w:rsid w:val="00BA1766"/>
    <w:pPr>
      <w:spacing w:after="0" w:line="240" w:lineRule="auto"/>
    </w:pPr>
    <w:rPr>
      <w:rFonts w:eastAsia="Rockwel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994443">
      <w:bodyDiv w:val="1"/>
      <w:marLeft w:val="0"/>
      <w:marRight w:val="0"/>
      <w:marTop w:val="0"/>
      <w:marBottom w:val="0"/>
      <w:divBdr>
        <w:top w:val="none" w:sz="0" w:space="0" w:color="auto"/>
        <w:left w:val="none" w:sz="0" w:space="0" w:color="auto"/>
        <w:bottom w:val="none" w:sz="0" w:space="0" w:color="auto"/>
        <w:right w:val="none" w:sz="0" w:space="0" w:color="auto"/>
      </w:divBdr>
    </w:div>
    <w:div w:id="163317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jpeg"/><Relationship Id="rId47" Type="http://schemas.openxmlformats.org/officeDocument/2006/relationships/image" Target="media/image38.png"/><Relationship Id="rId50" Type="http://schemas.openxmlformats.org/officeDocument/2006/relationships/hyperlink" Target="http://www.magjistratura.edu.al" TargetMode="External"/><Relationship Id="rId55" Type="http://schemas.openxmlformats.org/officeDocument/2006/relationships/image" Target="media/image4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2.jpeg"/><Relationship Id="rId58" Type="http://schemas.openxmlformats.org/officeDocument/2006/relationships/fontTable" Target="fontTable.xml"/><Relationship Id="rId5" Type="http://schemas.openxmlformats.org/officeDocument/2006/relationships/webSettings" Target="webSettings.xml"/><Relationship Id="rId61" Type="http://schemas.microsoft.com/office/2018/08/relationships/commentsExtensible" Target="commentsExtensible.xml"/><Relationship Id="rId19" Type="http://schemas.openxmlformats.org/officeDocument/2006/relationships/image" Target="media/image1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jpeg"/><Relationship Id="rId48" Type="http://schemas.microsoft.com/office/2007/relationships/hdphoto" Target="media/hdphoto2.wdp"/><Relationship Id="rId56" Type="http://schemas.openxmlformats.org/officeDocument/2006/relationships/hyperlink" Target="https://www.facebook.com/Shkollaemagjistratures" TargetMode="External"/><Relationship Id="rId8" Type="http://schemas.openxmlformats.org/officeDocument/2006/relationships/image" Target="media/image1.jpe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hyperlink" Target="http://www.magjistratura.edu.al"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microsoft.com/office/2007/relationships/hdphoto" Target="media/hdphoto1.wdp"/><Relationship Id="rId59" Type="http://schemas.openxmlformats.org/officeDocument/2006/relationships/glossaryDocument" Target="glossary/document.xml"/><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3.png"/><Relationship Id="rId62"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39.png"/><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1.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2EE3ADD6259428B88D1778AB72F6F64"/>
        <w:category>
          <w:name w:val="General"/>
          <w:gallery w:val="placeholder"/>
        </w:category>
        <w:types>
          <w:type w:val="bbPlcHdr"/>
        </w:types>
        <w:behaviors>
          <w:behavior w:val="content"/>
        </w:behaviors>
        <w:guid w:val="{1855B98D-9E2D-4FA3-907B-3481DA7E15A2}"/>
      </w:docPartPr>
      <w:docPartBody>
        <w:p w:rsidR="00000000" w:rsidRDefault="00F720E0" w:rsidP="00F720E0">
          <w:pPr>
            <w:pStyle w:val="62EE3ADD6259428B88D1778AB72F6F64"/>
          </w:pPr>
          <w:r>
            <w:rPr>
              <w:caps/>
              <w:color w:val="FFFFFF" w:themeColor="background1"/>
            </w:rPr>
            <w:t>[Author Name]</w:t>
          </w:r>
        </w:p>
      </w:docPartBody>
    </w:docPart>
    <w:docPart>
      <w:docPartPr>
        <w:name w:val="F564FFA6F43A480EB83ADFD3E16EDD59"/>
        <w:category>
          <w:name w:val="General"/>
          <w:gallery w:val="placeholder"/>
        </w:category>
        <w:types>
          <w:type w:val="bbPlcHdr"/>
        </w:types>
        <w:behaviors>
          <w:behavior w:val="content"/>
        </w:behaviors>
        <w:guid w:val="{923CB850-95B0-4A4C-B62A-67B7C46B279F}"/>
      </w:docPartPr>
      <w:docPartBody>
        <w:p w:rsidR="00000000" w:rsidRDefault="00F720E0" w:rsidP="00F720E0">
          <w:pPr>
            <w:pStyle w:val="F564FFA6F43A480EB83ADFD3E16EDD59"/>
          </w:pPr>
          <w:r w:rsidRPr="00BA0537">
            <w:rPr>
              <w:rStyle w:val="PlaceholderText"/>
              <w:rFonts w:asciiTheme="majorHAnsi" w:hAnsiTheme="majorHAnsi"/>
              <w:b/>
              <w:bCs/>
              <w:color w:val="1F4E79" w:themeColor="accent1" w:themeShade="80"/>
              <w:sz w:val="44"/>
              <w:szCs w:val="44"/>
            </w:rPr>
            <w:t>[1” Binder Spine Insert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0E0"/>
    <w:rsid w:val="00A023E5"/>
    <w:rsid w:val="00F72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EE3ADD6259428B88D1778AB72F6F64">
    <w:name w:val="62EE3ADD6259428B88D1778AB72F6F64"/>
    <w:rsid w:val="00F720E0"/>
  </w:style>
  <w:style w:type="character" w:styleId="PlaceholderText">
    <w:name w:val="Placeholder Text"/>
    <w:basedOn w:val="DefaultParagraphFont"/>
    <w:uiPriority w:val="99"/>
    <w:semiHidden/>
    <w:rsid w:val="00F720E0"/>
    <w:rPr>
      <w:color w:val="808080"/>
    </w:rPr>
  </w:style>
  <w:style w:type="paragraph" w:customStyle="1" w:styleId="2E279266A2B04E9FB48FFAAAE76861FE">
    <w:name w:val="2E279266A2B04E9FB48FFAAAE76861FE"/>
    <w:rsid w:val="00F720E0"/>
  </w:style>
  <w:style w:type="paragraph" w:customStyle="1" w:styleId="D1ECABF5259C42CC8519426DC40A7ABB">
    <w:name w:val="D1ECABF5259C42CC8519426DC40A7ABB"/>
    <w:rsid w:val="00F720E0"/>
  </w:style>
  <w:style w:type="paragraph" w:customStyle="1" w:styleId="8F4C2C3920BE45659AEE4D9FD7404AC5">
    <w:name w:val="8F4C2C3920BE45659AEE4D9FD7404AC5"/>
    <w:rsid w:val="00F720E0"/>
  </w:style>
  <w:style w:type="paragraph" w:customStyle="1" w:styleId="70B0003C3C56404BBA1B6EB56465CFAF">
    <w:name w:val="70B0003C3C56404BBA1B6EB56465CFAF"/>
    <w:rsid w:val="00F720E0"/>
  </w:style>
  <w:style w:type="paragraph" w:customStyle="1" w:styleId="00AA51C3431241BCB939056C2DEE5C98">
    <w:name w:val="00AA51C3431241BCB939056C2DEE5C98"/>
    <w:rsid w:val="00F720E0"/>
  </w:style>
  <w:style w:type="paragraph" w:customStyle="1" w:styleId="BF87C8CB48C34F3AB9B2B33D507F78C9">
    <w:name w:val="BF87C8CB48C34F3AB9B2B33D507F78C9"/>
    <w:rsid w:val="00F720E0"/>
  </w:style>
  <w:style w:type="paragraph" w:customStyle="1" w:styleId="A2EDB2C535A548B5856C188FE21C2ED9">
    <w:name w:val="A2EDB2C535A548B5856C188FE21C2ED9"/>
    <w:rsid w:val="00F720E0"/>
  </w:style>
  <w:style w:type="paragraph" w:customStyle="1" w:styleId="004512D881CD45C19DB6FEB7841FA1A2">
    <w:name w:val="004512D881CD45C19DB6FEB7841FA1A2"/>
    <w:rsid w:val="00F720E0"/>
  </w:style>
  <w:style w:type="paragraph" w:customStyle="1" w:styleId="D06ACB21F79645DB990FB394CECAFDC2">
    <w:name w:val="D06ACB21F79645DB990FB394CECAFDC2"/>
    <w:rsid w:val="00F720E0"/>
  </w:style>
  <w:style w:type="paragraph" w:customStyle="1" w:styleId="F45C89C106A14AE7A4BE64D9607C71C4">
    <w:name w:val="F45C89C106A14AE7A4BE64D9607C71C4"/>
    <w:rsid w:val="00F720E0"/>
  </w:style>
  <w:style w:type="paragraph" w:customStyle="1" w:styleId="F564FFA6F43A480EB83ADFD3E16EDD59">
    <w:name w:val="F564FFA6F43A480EB83ADFD3E16EDD59"/>
    <w:rsid w:val="00F720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DF3BA-5322-40A8-84B9-7D2C5EC01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80</Pages>
  <Words>22526</Words>
  <Characters>128401</Characters>
  <Application>Microsoft Office Word</Application>
  <DocSecurity>0</DocSecurity>
  <Lines>1070</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Irisi</cp:lastModifiedBy>
  <cp:revision>12</cp:revision>
  <cp:lastPrinted>2021-11-16T10:56:00Z</cp:lastPrinted>
  <dcterms:created xsi:type="dcterms:W3CDTF">2021-11-16T12:16:00Z</dcterms:created>
  <dcterms:modified xsi:type="dcterms:W3CDTF">2021-12-02T09:22:00Z</dcterms:modified>
</cp:coreProperties>
</file>