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5DF9" w:rsidRPr="003C41E4" w:rsidRDefault="00F65DF9" w:rsidP="00F65DF9">
      <w:pPr>
        <w:rPr>
          <w:rFonts w:ascii="Manrope" w:hAnsi="Manrope"/>
          <w:sz w:val="27"/>
          <w:szCs w:val="27"/>
          <w:shd w:val="clear" w:color="auto" w:fill="FFFFFF"/>
        </w:rPr>
      </w:pPr>
      <w:bookmarkStart w:id="0" w:name="_GoBack"/>
      <w:bookmarkEnd w:id="0"/>
    </w:p>
    <w:p w:rsidR="00062800" w:rsidRPr="003C41E4" w:rsidRDefault="00062800" w:rsidP="00062800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3C41E4">
        <w:rPr>
          <w:rFonts w:ascii="Times New Roman" w:eastAsia="Times New Roman" w:hAnsi="Times New Roman"/>
          <w:b/>
          <w:bCs/>
          <w:sz w:val="24"/>
          <w:szCs w:val="24"/>
        </w:rPr>
        <w:t>The School of Magistrates</w:t>
      </w:r>
    </w:p>
    <w:p w:rsidR="00F65DF9" w:rsidRPr="003C41E4" w:rsidRDefault="00F65DF9" w:rsidP="00F65DF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en-GB"/>
        </w:rPr>
      </w:pPr>
    </w:p>
    <w:p w:rsidR="00062800" w:rsidRPr="003C41E4" w:rsidRDefault="00062800" w:rsidP="00286DC8">
      <w:pPr>
        <w:pStyle w:val="NormalWeb"/>
        <w:shd w:val="clear" w:color="auto" w:fill="FFFFFF"/>
        <w:spacing w:before="0" w:beforeAutospacing="0" w:after="0" w:afterAutospacing="0"/>
        <w:jc w:val="both"/>
        <w:rPr>
          <w:lang w:val="en-US"/>
        </w:rPr>
      </w:pPr>
    </w:p>
    <w:p w:rsidR="00062800" w:rsidRPr="003C41E4" w:rsidRDefault="00062800" w:rsidP="00062800">
      <w:pPr>
        <w:pStyle w:val="NormalWeb"/>
        <w:shd w:val="clear" w:color="auto" w:fill="FFFFFF"/>
        <w:spacing w:before="0" w:beforeAutospacing="0" w:after="0" w:afterAutospacing="0"/>
        <w:ind w:left="1500" w:hanging="1500"/>
        <w:jc w:val="both"/>
        <w:rPr>
          <w:lang w:val="en-US"/>
        </w:rPr>
      </w:pPr>
    </w:p>
    <w:p w:rsidR="00F65DF9" w:rsidRPr="003C41E4" w:rsidRDefault="00F65DF9" w:rsidP="00F65DF9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/>
          <w:iCs/>
          <w:sz w:val="24"/>
          <w:szCs w:val="24"/>
        </w:rPr>
      </w:pPr>
    </w:p>
    <w:p w:rsidR="00062800" w:rsidRPr="003C41E4" w:rsidRDefault="00062800" w:rsidP="00062800">
      <w:pPr>
        <w:spacing w:after="0" w:line="240" w:lineRule="auto"/>
        <w:ind w:left="1440" w:hanging="14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C41E4">
        <w:rPr>
          <w:rFonts w:ascii="Times New Roman" w:eastAsia="Times New Roman" w:hAnsi="Times New Roman" w:cs="Times New Roman"/>
          <w:b/>
          <w:sz w:val="24"/>
          <w:szCs w:val="24"/>
        </w:rPr>
        <w:t>Subject:</w:t>
      </w:r>
      <w:r w:rsidRPr="003C41E4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3C41E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Notification on the completion of the procedure for preliminary evaluation </w:t>
      </w:r>
      <w:r w:rsidRPr="003C41E4">
        <w:rPr>
          <w:rFonts w:ascii="Times New Roman" w:hAnsi="Times New Roman" w:cs="Times New Roman"/>
          <w:b/>
          <w:sz w:val="24"/>
          <w:szCs w:val="24"/>
        </w:rPr>
        <w:t>“</w:t>
      </w:r>
      <w:r w:rsidRPr="003C41E4">
        <w:rPr>
          <w:rFonts w:ascii="Times New Roman" w:hAnsi="Times New Roman" w:cs="Times New Roman"/>
          <w:b/>
          <w:i/>
          <w:sz w:val="24"/>
          <w:szCs w:val="24"/>
        </w:rPr>
        <w:t>Parallel motion</w:t>
      </w:r>
      <w:r w:rsidRPr="003C41E4">
        <w:rPr>
          <w:rFonts w:ascii="Times New Roman" w:hAnsi="Times New Roman" w:cs="Times New Roman"/>
          <w:b/>
          <w:sz w:val="24"/>
          <w:szCs w:val="24"/>
        </w:rPr>
        <w:t>” for the competition:</w:t>
      </w:r>
      <w:r w:rsidRPr="003C41E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3C41E4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Scientific Secretary for the Initial Formation</w:t>
      </w:r>
      <w:r w:rsidRPr="003C41E4">
        <w:rPr>
          <w:rFonts w:ascii="Times New Roman" w:hAnsi="Times New Roman" w:cs="Times New Roman"/>
          <w:b/>
          <w:sz w:val="24"/>
          <w:szCs w:val="24"/>
        </w:rPr>
        <w:t>, without candidates.</w:t>
      </w:r>
    </w:p>
    <w:p w:rsidR="00062800" w:rsidRPr="003C41E4" w:rsidRDefault="00062800" w:rsidP="00F65DF9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/>
          <w:iCs/>
          <w:sz w:val="24"/>
          <w:szCs w:val="24"/>
        </w:rPr>
      </w:pPr>
    </w:p>
    <w:p w:rsidR="00062800" w:rsidRPr="003C41E4" w:rsidRDefault="00062800" w:rsidP="00F65DF9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/>
          <w:iCs/>
          <w:sz w:val="24"/>
          <w:szCs w:val="24"/>
        </w:rPr>
      </w:pPr>
    </w:p>
    <w:p w:rsidR="00F65DF9" w:rsidRPr="003C41E4" w:rsidRDefault="00F65DF9" w:rsidP="00F65DF9"/>
    <w:p w:rsidR="00062800" w:rsidRPr="003C41E4" w:rsidRDefault="00062800" w:rsidP="00062800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C41E4">
        <w:rPr>
          <w:rFonts w:ascii="Times New Roman" w:eastAsia="Times New Roman" w:hAnsi="Times New Roman" w:cs="Times New Roman"/>
          <w:sz w:val="24"/>
          <w:szCs w:val="24"/>
        </w:rPr>
        <w:t xml:space="preserve">In the application of the Article </w:t>
      </w:r>
      <w:r w:rsidRPr="003C41E4">
        <w:rPr>
          <w:rFonts w:ascii="Times New Roman" w:hAnsi="Times New Roman" w:cs="Times New Roman"/>
          <w:sz w:val="24"/>
          <w:szCs w:val="24"/>
          <w:shd w:val="clear" w:color="auto" w:fill="FFFFFF"/>
        </w:rPr>
        <w:t>22</w:t>
      </w:r>
      <w:r w:rsidRPr="003C41E4">
        <w:rPr>
          <w:rFonts w:ascii="Times New Roman" w:eastAsia="Times New Roman" w:hAnsi="Times New Roman" w:cs="Times New Roman"/>
          <w:sz w:val="24"/>
          <w:szCs w:val="24"/>
        </w:rPr>
        <w:t xml:space="preserve"> of law no. 152/2013, </w:t>
      </w:r>
      <w:r w:rsidRPr="003C41E4">
        <w:rPr>
          <w:rFonts w:ascii="Times New Roman" w:eastAsia="Times New Roman" w:hAnsi="Times New Roman" w:cs="Times New Roman"/>
          <w:i/>
          <w:sz w:val="24"/>
          <w:szCs w:val="24"/>
        </w:rPr>
        <w:t>on the civil servant</w:t>
      </w:r>
      <w:r w:rsidRPr="003C41E4">
        <w:rPr>
          <w:rFonts w:ascii="Times New Roman" w:eastAsia="Times New Roman" w:hAnsi="Times New Roman" w:cs="Times New Roman"/>
          <w:sz w:val="24"/>
          <w:szCs w:val="24"/>
        </w:rPr>
        <w:t xml:space="preserve">, amended,  as well as of Chapter </w:t>
      </w:r>
      <w:r w:rsidRPr="003C41E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VII, </w:t>
      </w:r>
      <w:r w:rsidRPr="003C41E4">
        <w:rPr>
          <w:rFonts w:ascii="Times New Roman" w:eastAsia="Times New Roman" w:hAnsi="Times New Roman" w:cs="Times New Roman"/>
          <w:i/>
          <w:sz w:val="24"/>
          <w:szCs w:val="24"/>
        </w:rPr>
        <w:t>parallel motion</w:t>
      </w:r>
      <w:r w:rsidRPr="003C41E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3C41E4">
        <w:rPr>
          <w:rFonts w:ascii="Times New Roman" w:eastAsia="Times New Roman" w:hAnsi="Times New Roman" w:cs="Times New Roman"/>
          <w:i/>
          <w:sz w:val="24"/>
          <w:szCs w:val="24"/>
        </w:rPr>
        <w:t>in the executive category</w:t>
      </w:r>
      <w:r w:rsidRPr="003C41E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 </w:t>
      </w:r>
      <w:r w:rsidRPr="003C41E4">
        <w:rPr>
          <w:rFonts w:ascii="Times New Roman" w:eastAsia="Times New Roman" w:hAnsi="Times New Roman" w:cs="Times New Roman"/>
          <w:sz w:val="24"/>
          <w:szCs w:val="24"/>
        </w:rPr>
        <w:t xml:space="preserve">of the sentence of the Council of Ministers no. 243, date 18.03.2015, </w:t>
      </w:r>
      <w:r w:rsidRPr="003C41E4">
        <w:rPr>
          <w:rFonts w:ascii="Times New Roman" w:eastAsia="Times New Roman" w:hAnsi="Times New Roman" w:cs="Times New Roman"/>
          <w:i/>
          <w:sz w:val="24"/>
          <w:szCs w:val="24"/>
        </w:rPr>
        <w:t>on the</w:t>
      </w:r>
      <w:r w:rsidRPr="003C41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C41E4">
        <w:rPr>
          <w:rFonts w:ascii="Times New Roman" w:eastAsia="Times New Roman" w:hAnsi="Times New Roman" w:cs="Times New Roman"/>
          <w:i/>
          <w:sz w:val="24"/>
          <w:szCs w:val="24"/>
        </w:rPr>
        <w:t>admission</w:t>
      </w:r>
      <w:r w:rsidRPr="003C41E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3C41E4">
        <w:rPr>
          <w:rFonts w:ascii="Times New Roman" w:eastAsia="Times New Roman" w:hAnsi="Times New Roman" w:cs="Times New Roman"/>
          <w:i/>
          <w:sz w:val="24"/>
          <w:szCs w:val="24"/>
        </w:rPr>
        <w:t>parallel motion</w:t>
      </w:r>
      <w:r w:rsidRPr="003C41E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3C41E4">
        <w:rPr>
          <w:rFonts w:ascii="Times New Roman" w:eastAsia="Times New Roman" w:hAnsi="Times New Roman" w:cs="Times New Roman"/>
          <w:i/>
          <w:sz w:val="24"/>
          <w:szCs w:val="24"/>
        </w:rPr>
        <w:t>period of proof and nomination in the executive category</w:t>
      </w:r>
      <w:r w:rsidRPr="003C41E4">
        <w:rPr>
          <w:rFonts w:ascii="Times New Roman" w:eastAsia="Times New Roman" w:hAnsi="Times New Roman" w:cs="Times New Roman"/>
          <w:sz w:val="24"/>
          <w:szCs w:val="24"/>
        </w:rPr>
        <w:t xml:space="preserve">, amended, is notified the completion of the procedure for </w:t>
      </w:r>
      <w:r w:rsidRPr="003C41E4">
        <w:rPr>
          <w:rFonts w:ascii="Times New Roman" w:eastAsia="Times New Roman" w:hAnsi="Times New Roman" w:cs="Times New Roman"/>
          <w:i/>
          <w:sz w:val="24"/>
          <w:szCs w:val="24"/>
        </w:rPr>
        <w:t>parallel motion</w:t>
      </w:r>
      <w:r w:rsidRPr="003C41E4">
        <w:rPr>
          <w:rFonts w:ascii="Times New Roman" w:eastAsia="Times New Roman" w:hAnsi="Times New Roman" w:cs="Times New Roman"/>
          <w:sz w:val="24"/>
          <w:szCs w:val="24"/>
        </w:rPr>
        <w:t xml:space="preserve">, for the competition of </w:t>
      </w:r>
      <w:r w:rsidRPr="003C41E4">
        <w:rPr>
          <w:rFonts w:ascii="Times New Roman" w:eastAsia="Times New Roman" w:hAnsi="Times New Roman" w:cs="Times New Roman"/>
          <w:iCs/>
          <w:sz w:val="24"/>
          <w:szCs w:val="24"/>
        </w:rPr>
        <w:t>1 (one)</w:t>
      </w:r>
      <w:r w:rsidRPr="003C41E4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3C41E4">
        <w:rPr>
          <w:rFonts w:ascii="Times New Roman" w:eastAsia="Times New Roman" w:hAnsi="Times New Roman" w:cs="Times New Roman"/>
          <w:sz w:val="24"/>
          <w:szCs w:val="24"/>
        </w:rPr>
        <w:t xml:space="preserve">vacancy in the position of </w:t>
      </w:r>
      <w:r w:rsidRPr="003C41E4">
        <w:rPr>
          <w:rFonts w:ascii="Times New Roman" w:eastAsia="Times New Roman" w:hAnsi="Times New Roman" w:cs="Times New Roman"/>
          <w:i/>
          <w:sz w:val="24"/>
          <w:szCs w:val="24"/>
        </w:rPr>
        <w:t>Scientific Secretary for the Initial Formation</w:t>
      </w:r>
      <w:r w:rsidRPr="003C41E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, </w:t>
      </w:r>
      <w:r w:rsidRPr="003C41E4">
        <w:rPr>
          <w:rFonts w:ascii="Times New Roman" w:eastAsia="Times New Roman" w:hAnsi="Times New Roman" w:cs="Times New Roman"/>
          <w:sz w:val="24"/>
          <w:szCs w:val="24"/>
        </w:rPr>
        <w:t>without candidates</w:t>
      </w:r>
      <w:r w:rsidRPr="003C41E4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F65DF9" w:rsidRPr="003C41E4" w:rsidRDefault="00F65DF9" w:rsidP="00F65DF9"/>
    <w:p w:rsidR="00062800" w:rsidRPr="003C41E4" w:rsidRDefault="00062800" w:rsidP="00F65DF9"/>
    <w:p w:rsidR="00F65DF9" w:rsidRPr="003C41E4" w:rsidRDefault="00F65DF9" w:rsidP="00F65DF9"/>
    <w:p w:rsidR="00F65DF9" w:rsidRPr="003C41E4" w:rsidRDefault="00F65DF9" w:rsidP="00F65DF9"/>
    <w:p w:rsidR="00F65DF9" w:rsidRPr="003C41E4" w:rsidRDefault="00F65DF9" w:rsidP="00F65DF9"/>
    <w:p w:rsidR="00F65DF9" w:rsidRPr="003C41E4" w:rsidRDefault="00F65DF9" w:rsidP="00F65DF9"/>
    <w:p w:rsidR="00F65DF9" w:rsidRPr="003C41E4" w:rsidRDefault="00F65DF9" w:rsidP="00F65DF9"/>
    <w:p w:rsidR="00F65DF9" w:rsidRPr="003C41E4" w:rsidRDefault="00F65DF9" w:rsidP="00F65DF9"/>
    <w:p w:rsidR="00F65DF9" w:rsidRPr="003C41E4" w:rsidRDefault="00F65DF9" w:rsidP="00F65DF9"/>
    <w:p w:rsidR="00F65DF9" w:rsidRPr="003C41E4" w:rsidRDefault="00F65DF9" w:rsidP="00F65DF9"/>
    <w:p w:rsidR="006F6DE7" w:rsidRPr="003C41E4" w:rsidRDefault="00117CF2"/>
    <w:sectPr w:rsidR="006F6DE7" w:rsidRPr="003C41E4" w:rsidSect="00B20D78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7CF2" w:rsidRDefault="00117CF2">
      <w:pPr>
        <w:spacing w:after="0" w:line="240" w:lineRule="auto"/>
      </w:pPr>
      <w:r>
        <w:separator/>
      </w:r>
    </w:p>
  </w:endnote>
  <w:endnote w:type="continuationSeparator" w:id="0">
    <w:p w:rsidR="00117CF2" w:rsidRDefault="00117C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rope">
    <w:altName w:val="Times New Roman"/>
    <w:panose1 w:val="00000000000000000000"/>
    <w:charset w:val="00"/>
    <w:family w:val="roman"/>
    <w:notTrueType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432C" w:rsidRPr="002136F4" w:rsidRDefault="00117CF2" w:rsidP="00C3432C">
    <w:pPr>
      <w:tabs>
        <w:tab w:val="left" w:pos="705"/>
        <w:tab w:val="center" w:pos="4419"/>
      </w:tabs>
      <w:rPr>
        <w:rFonts w:ascii="Garamond" w:hAnsi="Garamond" w:cs="Arial"/>
      </w:rPr>
    </w:pPr>
    <w:bookmarkStart w:id="1" w:name="OLE_LINK10"/>
    <w:bookmarkStart w:id="2" w:name="OLE_LINK11"/>
    <w:bookmarkStart w:id="3" w:name="OLE_LINK12"/>
    <w:r>
      <w:rPr>
        <w:rFonts w:ascii="Garamond" w:hAnsi="Garamond" w:cs="Arial"/>
        <w:noProof/>
        <w:lang w:val="en-GB" w:eastAsia="en-GB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Straight Arrow Connector 13" o:spid="_x0000_s2049" type="#_x0000_t32" style="position:absolute;margin-left:9.75pt;margin-top:21.95pt;width:450.75pt;height:0;z-index:251658240;visibility:visible;mso-wrap-distance-top:-8e-5mm;mso-wrap-distance-bottom:-8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"/>
      </w:pict>
    </w:r>
  </w:p>
  <w:p w:rsidR="00C3432C" w:rsidRPr="00C3432C" w:rsidRDefault="00E1652D" w:rsidP="00C3432C"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right="-360"/>
      <w:jc w:val="center"/>
      <w:rPr>
        <w:rFonts w:ascii="Times New Roman" w:hAnsi="Times New Roman"/>
        <w:sz w:val="18"/>
        <w:szCs w:val="18"/>
        <w:lang w:val="it-IT"/>
      </w:rPr>
    </w:pPr>
    <w:r w:rsidRPr="00C3432C">
      <w:rPr>
        <w:rFonts w:ascii="Times New Roman" w:hAnsi="Times New Roman"/>
        <w:sz w:val="18"/>
        <w:szCs w:val="18"/>
        <w:lang w:val="it-IT"/>
      </w:rPr>
      <w:t xml:space="preserve">Tel: (04) </w:t>
    </w:r>
    <w:r w:rsidRPr="00C3432C">
      <w:rPr>
        <w:rFonts w:ascii="Times New Roman" w:hAnsi="Times New Roman"/>
        <w:bCs/>
        <w:sz w:val="18"/>
        <w:szCs w:val="18"/>
        <w:lang w:val="it-IT"/>
      </w:rPr>
      <w:t>2468825 / ext.134</w:t>
    </w:r>
    <w:r w:rsidRPr="00C3432C">
      <w:rPr>
        <w:rFonts w:ascii="Times New Roman" w:hAnsi="Times New Roman"/>
        <w:sz w:val="18"/>
        <w:szCs w:val="18"/>
        <w:lang w:val="it-IT"/>
      </w:rPr>
      <w:t>, Rr. “Ana Komnena”, godina Poli i Drejtësisë, Tiranë.</w:t>
    </w:r>
  </w:p>
  <w:p w:rsidR="00C3432C" w:rsidRPr="00C3432C" w:rsidRDefault="00E1652D" w:rsidP="00C3432C"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right="-360"/>
      <w:rPr>
        <w:rFonts w:ascii="Times New Roman" w:hAnsi="Times New Roman"/>
        <w:sz w:val="18"/>
        <w:szCs w:val="18"/>
        <w:lang w:val="it-IT"/>
      </w:rPr>
    </w:pPr>
    <w:r w:rsidRPr="00C3432C">
      <w:rPr>
        <w:rFonts w:ascii="Times New Roman" w:hAnsi="Times New Roman"/>
        <w:sz w:val="18"/>
        <w:szCs w:val="18"/>
        <w:lang w:val="it-IT"/>
      </w:rPr>
      <w:t xml:space="preserve">                                              </w:t>
    </w:r>
    <w:r w:rsidRPr="00C3432C">
      <w:rPr>
        <w:rFonts w:ascii="Times New Roman" w:hAnsi="Times New Roman"/>
        <w:color w:val="000000"/>
        <w:sz w:val="18"/>
        <w:szCs w:val="18"/>
        <w:lang w:val="it-IT"/>
      </w:rPr>
      <w:t xml:space="preserve">E-mail: </w:t>
    </w:r>
    <w:hyperlink r:id="rId1" w:history="1">
      <w:r w:rsidRPr="00C3432C">
        <w:rPr>
          <w:rStyle w:val="Hyperlink"/>
          <w:rFonts w:ascii="Times New Roman" w:hAnsi="Times New Roman"/>
          <w:sz w:val="18"/>
          <w:szCs w:val="18"/>
          <w:lang w:val="it-IT"/>
        </w:rPr>
        <w:t>info@magjistratura.edu.al</w:t>
      </w:r>
    </w:hyperlink>
    <w:r w:rsidRPr="00C3432C">
      <w:rPr>
        <w:rFonts w:ascii="Times New Roman" w:hAnsi="Times New Roman"/>
        <w:color w:val="000000"/>
        <w:sz w:val="18"/>
        <w:szCs w:val="18"/>
        <w:lang w:val="it-IT"/>
      </w:rPr>
      <w:t>; www.magjistratura.edu.al</w:t>
    </w:r>
    <w:bookmarkEnd w:id="1"/>
    <w:bookmarkEnd w:id="2"/>
    <w:bookmarkEnd w:id="3"/>
  </w:p>
  <w:p w:rsidR="00C3432C" w:rsidRPr="00C3432C" w:rsidRDefault="00117CF2">
    <w:pPr>
      <w:pStyle w:val="Footer"/>
      <w:rPr>
        <w:lang w:val="it-IT"/>
      </w:rPr>
    </w:pPr>
  </w:p>
  <w:p w:rsidR="00C3432C" w:rsidRPr="00C3432C" w:rsidRDefault="00117CF2">
    <w:pPr>
      <w:pStyle w:val="Footer"/>
      <w:rPr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7CF2" w:rsidRDefault="00117CF2">
      <w:pPr>
        <w:spacing w:after="0" w:line="240" w:lineRule="auto"/>
      </w:pPr>
      <w:r>
        <w:separator/>
      </w:r>
    </w:p>
  </w:footnote>
  <w:footnote w:type="continuationSeparator" w:id="0">
    <w:p w:rsidR="00117CF2" w:rsidRDefault="00117CF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  <o:rules v:ext="edit">
        <o:r id="V:Rule1" type="connector" idref="#Straight Arrow Connector 13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65DF9"/>
    <w:rsid w:val="00005DC6"/>
    <w:rsid w:val="00062800"/>
    <w:rsid w:val="00117CF2"/>
    <w:rsid w:val="00164B9C"/>
    <w:rsid w:val="00286DC8"/>
    <w:rsid w:val="002E4A9F"/>
    <w:rsid w:val="002F0BB2"/>
    <w:rsid w:val="0030717C"/>
    <w:rsid w:val="0032391B"/>
    <w:rsid w:val="00365316"/>
    <w:rsid w:val="00377867"/>
    <w:rsid w:val="00385340"/>
    <w:rsid w:val="003C41E4"/>
    <w:rsid w:val="005279C0"/>
    <w:rsid w:val="005717E7"/>
    <w:rsid w:val="00671930"/>
    <w:rsid w:val="006B1A97"/>
    <w:rsid w:val="006C5B00"/>
    <w:rsid w:val="007B6AE8"/>
    <w:rsid w:val="008C6E99"/>
    <w:rsid w:val="008F7E1E"/>
    <w:rsid w:val="009117C8"/>
    <w:rsid w:val="00937F19"/>
    <w:rsid w:val="009B0E3A"/>
    <w:rsid w:val="009D6DF8"/>
    <w:rsid w:val="00B20D78"/>
    <w:rsid w:val="00B637B7"/>
    <w:rsid w:val="00BA2576"/>
    <w:rsid w:val="00C829F6"/>
    <w:rsid w:val="00CE749E"/>
    <w:rsid w:val="00CF3909"/>
    <w:rsid w:val="00D83BF4"/>
    <w:rsid w:val="00DF279A"/>
    <w:rsid w:val="00E100A5"/>
    <w:rsid w:val="00E15D4F"/>
    <w:rsid w:val="00E1652D"/>
    <w:rsid w:val="00E22652"/>
    <w:rsid w:val="00E427D7"/>
    <w:rsid w:val="00EA11EE"/>
    <w:rsid w:val="00F31B43"/>
    <w:rsid w:val="00F65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43696345"/>
  <w15:docId w15:val="{E3C599A9-F395-47EF-B6A3-3D9A46561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5D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65DF9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65D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F65D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5D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magjistratura.edu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113</Words>
  <Characters>647</Characters>
  <Application>Microsoft Office Word</Application>
  <DocSecurity>0</DocSecurity>
  <Lines>5</Lines>
  <Paragraphs>1</Paragraphs>
  <ScaleCrop>false</ScaleCrop>
  <Company/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Irisi</cp:lastModifiedBy>
  <cp:revision>18</cp:revision>
  <dcterms:created xsi:type="dcterms:W3CDTF">2022-02-03T09:21:00Z</dcterms:created>
  <dcterms:modified xsi:type="dcterms:W3CDTF">2022-02-03T10:22:00Z</dcterms:modified>
</cp:coreProperties>
</file>